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DF2" w:rsidRPr="00813C69" w:rsidRDefault="00A70DF2" w:rsidP="008030F9">
      <w:pPr>
        <w:pStyle w:val="ab"/>
        <w:spacing w:line="360" w:lineRule="auto"/>
        <w:jc w:val="center"/>
        <w:rPr>
          <w:sz w:val="28"/>
          <w:szCs w:val="28"/>
          <w:lang w:val="en-US" w:eastAsia="en-US"/>
        </w:rPr>
      </w:pPr>
      <w:r w:rsidRPr="00813C69">
        <w:rPr>
          <w:noProof/>
          <w:sz w:val="28"/>
          <w:szCs w:val="28"/>
          <w:lang w:val="ru-RU"/>
        </w:rPr>
        <w:drawing>
          <wp:inline distT="0" distB="0" distL="0" distR="0" wp14:anchorId="51C0D5CA" wp14:editId="6DD67C19">
            <wp:extent cx="523875" cy="609600"/>
            <wp:effectExtent l="0" t="0" r="0" b="0"/>
            <wp:docPr id="3" name="Рисунок 3" descr="gerb2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erb2r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3875" cy="609600"/>
                    </a:xfrm>
                    <a:prstGeom prst="rect">
                      <a:avLst/>
                    </a:prstGeom>
                    <a:noFill/>
                    <a:ln>
                      <a:noFill/>
                    </a:ln>
                  </pic:spPr>
                </pic:pic>
              </a:graphicData>
            </a:graphic>
          </wp:inline>
        </w:drawing>
      </w:r>
    </w:p>
    <w:p w:rsidR="00A70DF2" w:rsidRPr="00813C69" w:rsidRDefault="00A70DF2" w:rsidP="008030F9">
      <w:pPr>
        <w:pStyle w:val="ab"/>
        <w:spacing w:line="360" w:lineRule="auto"/>
        <w:rPr>
          <w:sz w:val="28"/>
          <w:szCs w:val="28"/>
          <w:lang w:val="ru-RU"/>
        </w:rPr>
      </w:pPr>
    </w:p>
    <w:p w:rsidR="00BD103F" w:rsidRPr="00813C69" w:rsidRDefault="00EF017D" w:rsidP="008030F9">
      <w:pPr>
        <w:pStyle w:val="ab"/>
        <w:spacing w:line="360" w:lineRule="auto"/>
        <w:jc w:val="center"/>
        <w:rPr>
          <w:b/>
          <w:sz w:val="28"/>
          <w:szCs w:val="28"/>
          <w:lang w:val="ru-RU"/>
        </w:rPr>
      </w:pPr>
      <w:r w:rsidRPr="00813C69">
        <w:rPr>
          <w:b/>
          <w:sz w:val="28"/>
          <w:szCs w:val="28"/>
        </w:rPr>
        <w:t>МИНИСТЕРСТВО ТРАНСПОРТА РОССИЙСКОЙ ФЕДЕРАЦИИ</w:t>
      </w:r>
    </w:p>
    <w:p w:rsidR="00BD103F" w:rsidRPr="00813C69" w:rsidRDefault="00483F8B" w:rsidP="008030F9">
      <w:pPr>
        <w:pStyle w:val="ab"/>
        <w:spacing w:line="360" w:lineRule="auto"/>
        <w:jc w:val="center"/>
        <w:rPr>
          <w:b/>
          <w:sz w:val="28"/>
          <w:szCs w:val="28"/>
          <w:lang w:val="ru-RU"/>
        </w:rPr>
      </w:pPr>
      <w:r>
        <w:rPr>
          <w:b/>
          <w:sz w:val="28"/>
          <w:szCs w:val="28"/>
          <w:lang w:val="ru-RU"/>
        </w:rPr>
        <w:t xml:space="preserve">ВОСТОЧНОЕ МЕЖРЕГИОНАЛЬНОЕ </w:t>
      </w:r>
      <w:r w:rsidR="00EF017D" w:rsidRPr="00813C69">
        <w:rPr>
          <w:b/>
          <w:sz w:val="28"/>
          <w:szCs w:val="28"/>
        </w:rPr>
        <w:t>УПРАВЛЕНИЕ ГОСУДАРСТВЕННОГО</w:t>
      </w:r>
      <w:r w:rsidR="00BD103F" w:rsidRPr="00813C69">
        <w:rPr>
          <w:b/>
          <w:sz w:val="28"/>
          <w:szCs w:val="28"/>
          <w:lang w:val="ru-RU"/>
        </w:rPr>
        <w:t xml:space="preserve">  </w:t>
      </w:r>
      <w:r w:rsidR="00EF017D" w:rsidRPr="00813C69">
        <w:rPr>
          <w:b/>
          <w:sz w:val="28"/>
          <w:szCs w:val="28"/>
        </w:rPr>
        <w:t>АВТОДОРОЖНОГО НАДЗОРА</w:t>
      </w:r>
      <w:r w:rsidR="00BD103F" w:rsidRPr="00813C69">
        <w:rPr>
          <w:b/>
          <w:sz w:val="28"/>
          <w:szCs w:val="28"/>
          <w:lang w:val="ru-RU"/>
        </w:rPr>
        <w:t xml:space="preserve"> </w:t>
      </w:r>
      <w:r>
        <w:rPr>
          <w:b/>
          <w:sz w:val="28"/>
          <w:szCs w:val="28"/>
          <w:lang w:val="ru-RU"/>
        </w:rPr>
        <w:t xml:space="preserve">ЦЕНТРАЛЬНОГО ФЕДЕРАЛЬНОГО ОКРУГА </w:t>
      </w:r>
    </w:p>
    <w:p w:rsidR="009D125A" w:rsidRPr="00813C69" w:rsidRDefault="00EF017D" w:rsidP="008030F9">
      <w:pPr>
        <w:pStyle w:val="ab"/>
        <w:spacing w:line="360" w:lineRule="auto"/>
        <w:jc w:val="center"/>
        <w:rPr>
          <w:b/>
          <w:sz w:val="28"/>
          <w:szCs w:val="28"/>
          <w:lang w:val="ru-RU"/>
        </w:rPr>
      </w:pPr>
      <w:r w:rsidRPr="00813C69">
        <w:rPr>
          <w:b/>
          <w:sz w:val="28"/>
          <w:szCs w:val="28"/>
        </w:rPr>
        <w:t>ФЕДЕРАЛЬНОЙ СЛУЖБЫ ПО НАДЗОРУ В СФЕРЕ ТРАНСПОРТА</w:t>
      </w:r>
    </w:p>
    <w:p w:rsidR="00BD103F" w:rsidRPr="00813C69" w:rsidRDefault="00BD103F" w:rsidP="008030F9">
      <w:pPr>
        <w:pStyle w:val="ab"/>
        <w:spacing w:line="360" w:lineRule="auto"/>
        <w:jc w:val="center"/>
        <w:rPr>
          <w:b/>
          <w:sz w:val="28"/>
          <w:szCs w:val="28"/>
          <w:lang w:val="ru-RU"/>
        </w:rPr>
      </w:pPr>
    </w:p>
    <w:p w:rsidR="00BD103F" w:rsidRPr="00813C69" w:rsidRDefault="00BD103F" w:rsidP="008030F9">
      <w:pPr>
        <w:pStyle w:val="ab"/>
        <w:spacing w:line="360" w:lineRule="auto"/>
        <w:jc w:val="center"/>
        <w:rPr>
          <w:b/>
          <w:sz w:val="28"/>
          <w:szCs w:val="28"/>
          <w:lang w:val="ru-RU"/>
        </w:rPr>
      </w:pPr>
    </w:p>
    <w:p w:rsidR="0066640B" w:rsidRPr="00813C69" w:rsidRDefault="0066640B" w:rsidP="008030F9">
      <w:pPr>
        <w:pStyle w:val="ab"/>
        <w:spacing w:line="360" w:lineRule="auto"/>
        <w:jc w:val="center"/>
        <w:rPr>
          <w:b/>
          <w:sz w:val="28"/>
          <w:szCs w:val="28"/>
          <w:lang w:val="ru-RU"/>
        </w:rPr>
      </w:pPr>
    </w:p>
    <w:p w:rsidR="0066640B" w:rsidRPr="00813C69" w:rsidRDefault="0066640B" w:rsidP="008030F9">
      <w:pPr>
        <w:pStyle w:val="ab"/>
        <w:spacing w:line="360" w:lineRule="auto"/>
        <w:jc w:val="center"/>
        <w:rPr>
          <w:b/>
          <w:sz w:val="28"/>
          <w:szCs w:val="28"/>
          <w:lang w:val="ru-RU"/>
        </w:rPr>
      </w:pPr>
    </w:p>
    <w:p w:rsidR="00BD103F" w:rsidRPr="00813C69" w:rsidRDefault="00BD103F" w:rsidP="008030F9">
      <w:pPr>
        <w:pStyle w:val="ab"/>
        <w:spacing w:line="360" w:lineRule="auto"/>
        <w:jc w:val="center"/>
        <w:rPr>
          <w:b/>
          <w:sz w:val="28"/>
          <w:szCs w:val="28"/>
          <w:lang w:val="ru-RU"/>
        </w:rPr>
      </w:pPr>
    </w:p>
    <w:p w:rsidR="00BD103F" w:rsidRPr="00813C69" w:rsidRDefault="00BD103F" w:rsidP="008030F9">
      <w:pPr>
        <w:pStyle w:val="ab"/>
        <w:spacing w:line="360" w:lineRule="auto"/>
        <w:jc w:val="center"/>
        <w:rPr>
          <w:b/>
          <w:sz w:val="28"/>
          <w:szCs w:val="28"/>
          <w:lang w:val="ru-RU"/>
        </w:rPr>
      </w:pPr>
    </w:p>
    <w:p w:rsidR="009D125A" w:rsidRPr="00813C69" w:rsidRDefault="00EF017D" w:rsidP="008030F9">
      <w:pPr>
        <w:pStyle w:val="ab"/>
        <w:spacing w:line="360" w:lineRule="auto"/>
        <w:jc w:val="center"/>
        <w:rPr>
          <w:b/>
          <w:sz w:val="28"/>
          <w:szCs w:val="28"/>
        </w:rPr>
      </w:pPr>
      <w:r w:rsidRPr="00813C69">
        <w:rPr>
          <w:b/>
          <w:sz w:val="28"/>
          <w:szCs w:val="28"/>
        </w:rPr>
        <w:t xml:space="preserve">ДОКЛАД ПО ПРАВОПРИМЕНИТЕЛЬНОЙ ПРАКТИКЕ </w:t>
      </w:r>
      <w:r w:rsidR="00483F8B" w:rsidRPr="00483F8B">
        <w:rPr>
          <w:b/>
          <w:sz w:val="28"/>
          <w:szCs w:val="28"/>
        </w:rPr>
        <w:t>ВОСТОЧНО</w:t>
      </w:r>
      <w:r w:rsidR="00483F8B">
        <w:rPr>
          <w:b/>
          <w:sz w:val="28"/>
          <w:szCs w:val="28"/>
          <w:lang w:val="ru-RU"/>
        </w:rPr>
        <w:t xml:space="preserve">ГО </w:t>
      </w:r>
      <w:r w:rsidR="00483F8B" w:rsidRPr="00483F8B">
        <w:rPr>
          <w:b/>
          <w:sz w:val="28"/>
          <w:szCs w:val="28"/>
        </w:rPr>
        <w:t xml:space="preserve"> МЕЖРЕГИОНАЛЬНО</w:t>
      </w:r>
      <w:r w:rsidR="00483F8B">
        <w:rPr>
          <w:b/>
          <w:sz w:val="28"/>
          <w:szCs w:val="28"/>
          <w:lang w:val="ru-RU"/>
        </w:rPr>
        <w:t>ГО</w:t>
      </w:r>
      <w:r w:rsidR="00483F8B" w:rsidRPr="00483F8B">
        <w:rPr>
          <w:b/>
          <w:sz w:val="28"/>
          <w:szCs w:val="28"/>
        </w:rPr>
        <w:t xml:space="preserve"> УПРАВЛЕНИ</w:t>
      </w:r>
      <w:r w:rsidR="00483F8B">
        <w:rPr>
          <w:b/>
          <w:sz w:val="28"/>
          <w:szCs w:val="28"/>
          <w:lang w:val="ru-RU"/>
        </w:rPr>
        <w:t>Я</w:t>
      </w:r>
      <w:r w:rsidR="00483F8B" w:rsidRPr="00483F8B">
        <w:rPr>
          <w:b/>
          <w:sz w:val="28"/>
          <w:szCs w:val="28"/>
        </w:rPr>
        <w:t xml:space="preserve"> ГОСУДАРСТВЕННОГО  АВТОДОРОЖНОГО НАДЗОРА ЦЕНТРАЛЬНОГО ФЕДЕРАЛЬНОГО ОКРУГА </w:t>
      </w:r>
      <w:r w:rsidR="00BD5597">
        <w:rPr>
          <w:b/>
          <w:sz w:val="28"/>
          <w:szCs w:val="28"/>
          <w:lang w:val="ru-RU"/>
        </w:rPr>
        <w:t>И Д</w:t>
      </w:r>
      <w:r w:rsidRPr="00813C69">
        <w:rPr>
          <w:b/>
          <w:sz w:val="28"/>
          <w:szCs w:val="28"/>
        </w:rPr>
        <w:t>ОКЛАД С РУКОВОДСТВОМ ПО СОБЛЮДЕНИЮ ОБЯЗАТЕЛЬНЫХ ТРЕБОВАНИЙ</w:t>
      </w:r>
    </w:p>
    <w:p w:rsidR="009D125A" w:rsidRPr="00813C69" w:rsidRDefault="00EF017D" w:rsidP="008030F9">
      <w:pPr>
        <w:pStyle w:val="ab"/>
        <w:spacing w:line="360" w:lineRule="auto"/>
        <w:jc w:val="center"/>
        <w:rPr>
          <w:b/>
          <w:sz w:val="28"/>
          <w:szCs w:val="28"/>
          <w:lang w:val="ru-RU"/>
        </w:rPr>
      </w:pPr>
      <w:r w:rsidRPr="00813C69">
        <w:rPr>
          <w:b/>
          <w:sz w:val="28"/>
          <w:szCs w:val="28"/>
        </w:rPr>
        <w:t xml:space="preserve">за </w:t>
      </w:r>
      <w:r w:rsidR="00367266">
        <w:rPr>
          <w:b/>
          <w:sz w:val="28"/>
          <w:szCs w:val="28"/>
          <w:lang w:val="en-US"/>
        </w:rPr>
        <w:t>II</w:t>
      </w:r>
      <w:r w:rsidR="00BD5597">
        <w:rPr>
          <w:b/>
          <w:sz w:val="28"/>
          <w:szCs w:val="28"/>
          <w:lang w:val="en-US"/>
        </w:rPr>
        <w:t>I</w:t>
      </w:r>
      <w:r w:rsidRPr="00813C69">
        <w:rPr>
          <w:b/>
          <w:sz w:val="28"/>
          <w:szCs w:val="28"/>
        </w:rPr>
        <w:t xml:space="preserve"> КВАРТАЛ 2017 года</w:t>
      </w:r>
    </w:p>
    <w:p w:rsidR="0066640B" w:rsidRPr="00813C69" w:rsidRDefault="0066640B" w:rsidP="008030F9">
      <w:pPr>
        <w:pStyle w:val="ab"/>
        <w:spacing w:line="360" w:lineRule="auto"/>
        <w:jc w:val="center"/>
        <w:rPr>
          <w:b/>
          <w:sz w:val="28"/>
          <w:szCs w:val="28"/>
          <w:lang w:val="ru-RU"/>
        </w:rPr>
      </w:pPr>
    </w:p>
    <w:p w:rsidR="0066640B" w:rsidRDefault="0066640B" w:rsidP="008030F9">
      <w:pPr>
        <w:pStyle w:val="ab"/>
        <w:spacing w:line="360" w:lineRule="auto"/>
        <w:jc w:val="center"/>
        <w:rPr>
          <w:b/>
          <w:sz w:val="28"/>
          <w:szCs w:val="28"/>
          <w:lang w:val="ru-RU"/>
        </w:rPr>
      </w:pPr>
    </w:p>
    <w:p w:rsidR="00BD5597" w:rsidRDefault="00BD5597" w:rsidP="008030F9">
      <w:pPr>
        <w:pStyle w:val="ab"/>
        <w:spacing w:line="360" w:lineRule="auto"/>
        <w:jc w:val="center"/>
        <w:rPr>
          <w:b/>
          <w:sz w:val="28"/>
          <w:szCs w:val="28"/>
          <w:lang w:val="ru-RU"/>
        </w:rPr>
      </w:pPr>
    </w:p>
    <w:p w:rsidR="00232E64" w:rsidRPr="00813C69" w:rsidRDefault="00232E64" w:rsidP="008030F9">
      <w:pPr>
        <w:pStyle w:val="ab"/>
        <w:spacing w:line="360" w:lineRule="auto"/>
        <w:jc w:val="center"/>
        <w:rPr>
          <w:b/>
          <w:sz w:val="28"/>
          <w:szCs w:val="28"/>
          <w:lang w:val="ru-RU"/>
        </w:rPr>
      </w:pPr>
    </w:p>
    <w:p w:rsidR="0066640B" w:rsidRPr="00813C69" w:rsidRDefault="0066640B" w:rsidP="008030F9">
      <w:pPr>
        <w:pStyle w:val="ab"/>
        <w:spacing w:line="360" w:lineRule="auto"/>
        <w:jc w:val="center"/>
        <w:rPr>
          <w:b/>
          <w:sz w:val="28"/>
          <w:szCs w:val="28"/>
          <w:lang w:val="ru-RU"/>
        </w:rPr>
      </w:pPr>
    </w:p>
    <w:p w:rsidR="0066640B" w:rsidRPr="00813C69" w:rsidRDefault="0066640B" w:rsidP="008030F9">
      <w:pPr>
        <w:pStyle w:val="ab"/>
        <w:spacing w:line="360" w:lineRule="auto"/>
        <w:jc w:val="center"/>
        <w:rPr>
          <w:b/>
          <w:sz w:val="28"/>
          <w:szCs w:val="28"/>
          <w:lang w:val="ru-RU"/>
        </w:rPr>
      </w:pPr>
    </w:p>
    <w:p w:rsidR="0066640B" w:rsidRPr="00813C69" w:rsidRDefault="0066640B" w:rsidP="008030F9">
      <w:pPr>
        <w:pStyle w:val="ab"/>
        <w:spacing w:line="360" w:lineRule="auto"/>
        <w:jc w:val="center"/>
        <w:rPr>
          <w:b/>
          <w:sz w:val="28"/>
          <w:szCs w:val="28"/>
          <w:lang w:val="ru-RU"/>
        </w:rPr>
      </w:pPr>
    </w:p>
    <w:p w:rsidR="0066640B" w:rsidRPr="00813C69" w:rsidRDefault="0066640B" w:rsidP="008030F9">
      <w:pPr>
        <w:pStyle w:val="ab"/>
        <w:spacing w:line="360" w:lineRule="auto"/>
        <w:jc w:val="center"/>
        <w:rPr>
          <w:b/>
          <w:sz w:val="28"/>
          <w:szCs w:val="28"/>
          <w:lang w:val="ru-RU"/>
        </w:rPr>
      </w:pPr>
    </w:p>
    <w:p w:rsidR="0066640B" w:rsidRPr="00813C69" w:rsidRDefault="0066640B" w:rsidP="008030F9">
      <w:pPr>
        <w:pStyle w:val="ab"/>
        <w:spacing w:line="360" w:lineRule="auto"/>
        <w:jc w:val="center"/>
        <w:rPr>
          <w:b/>
          <w:sz w:val="28"/>
          <w:szCs w:val="28"/>
          <w:lang w:val="ru-RU"/>
        </w:rPr>
      </w:pPr>
    </w:p>
    <w:p w:rsidR="009D125A" w:rsidRPr="00813C69" w:rsidRDefault="00BD103F" w:rsidP="008030F9">
      <w:pPr>
        <w:pStyle w:val="ab"/>
        <w:spacing w:line="360" w:lineRule="auto"/>
        <w:jc w:val="center"/>
        <w:rPr>
          <w:b/>
          <w:sz w:val="28"/>
          <w:szCs w:val="28"/>
          <w:lang w:val="ru-RU"/>
        </w:rPr>
      </w:pPr>
      <w:r w:rsidRPr="00813C69">
        <w:rPr>
          <w:b/>
          <w:sz w:val="28"/>
          <w:szCs w:val="28"/>
          <w:lang w:val="ru-RU"/>
        </w:rPr>
        <w:t>РЯЗАНЬ</w:t>
      </w:r>
      <w:r w:rsidR="00EF017D" w:rsidRPr="00813C69">
        <w:rPr>
          <w:b/>
          <w:sz w:val="28"/>
          <w:szCs w:val="28"/>
        </w:rPr>
        <w:t>-2017</w:t>
      </w:r>
    </w:p>
    <w:p w:rsidR="00BD103F" w:rsidRDefault="00BD103F" w:rsidP="008030F9">
      <w:pPr>
        <w:pStyle w:val="ab"/>
        <w:spacing w:line="360" w:lineRule="auto"/>
        <w:rPr>
          <w:sz w:val="28"/>
          <w:szCs w:val="28"/>
          <w:lang w:val="ru-RU"/>
        </w:rPr>
      </w:pPr>
    </w:p>
    <w:p w:rsidR="009D125A" w:rsidRDefault="00EF017D" w:rsidP="008030F9">
      <w:pPr>
        <w:pStyle w:val="ab"/>
        <w:spacing w:line="360" w:lineRule="auto"/>
        <w:rPr>
          <w:sz w:val="28"/>
          <w:szCs w:val="28"/>
          <w:lang w:val="ru-RU"/>
        </w:rPr>
      </w:pPr>
      <w:bookmarkStart w:id="0" w:name="bookmark0"/>
      <w:r w:rsidRPr="00813C69">
        <w:rPr>
          <w:sz w:val="28"/>
          <w:szCs w:val="28"/>
        </w:rPr>
        <w:lastRenderedPageBreak/>
        <w:t>СОДЕРЖАНИЕ</w:t>
      </w:r>
      <w:bookmarkEnd w:id="0"/>
    </w:p>
    <w:sdt>
      <w:sdtPr>
        <w:rPr>
          <w:rFonts w:ascii="Times New Roman" w:eastAsia="Times New Roman" w:hAnsi="Times New Roman" w:cs="Times New Roman"/>
          <w:b w:val="0"/>
          <w:bCs w:val="0"/>
          <w:color w:val="000000"/>
          <w:sz w:val="24"/>
          <w:szCs w:val="24"/>
          <w:lang w:val="ru"/>
        </w:rPr>
        <w:id w:val="361639386"/>
        <w:docPartObj>
          <w:docPartGallery w:val="Table of Contents"/>
          <w:docPartUnique/>
        </w:docPartObj>
      </w:sdtPr>
      <w:sdtEndPr/>
      <w:sdtContent>
        <w:p w:rsidR="001C66D4" w:rsidRDefault="001C66D4" w:rsidP="001C66D4">
          <w:pPr>
            <w:pStyle w:val="af3"/>
            <w:ind w:firstLine="567"/>
          </w:pPr>
        </w:p>
        <w:p w:rsidR="00E97FB9" w:rsidRPr="00E97FB9" w:rsidRDefault="001C66D4" w:rsidP="00E97FB9">
          <w:pPr>
            <w:pStyle w:val="14"/>
            <w:tabs>
              <w:tab w:val="right" w:leader="dot" w:pos="9497"/>
            </w:tabs>
            <w:ind w:firstLine="0"/>
            <w:rPr>
              <w:rFonts w:ascii="Times New Roman" w:eastAsiaTheme="minorEastAsia" w:hAnsi="Times New Roman" w:cs="Times New Roman"/>
              <w:noProof/>
              <w:color w:val="auto"/>
              <w:sz w:val="28"/>
              <w:szCs w:val="28"/>
              <w:lang w:val="ru-RU"/>
            </w:rPr>
          </w:pPr>
          <w:r>
            <w:fldChar w:fldCharType="begin"/>
          </w:r>
          <w:r>
            <w:instrText xml:space="preserve"> TOC \o "1-3" \h \z \u </w:instrText>
          </w:r>
          <w:r>
            <w:fldChar w:fldCharType="separate"/>
          </w:r>
          <w:hyperlink w:anchor="_Toc499635208" w:history="1">
            <w:r w:rsidR="00E97FB9" w:rsidRPr="00E97FB9">
              <w:rPr>
                <w:rStyle w:val="a3"/>
                <w:rFonts w:ascii="Times New Roman" w:hAnsi="Times New Roman" w:cs="Times New Roman"/>
                <w:b/>
                <w:noProof/>
                <w:sz w:val="28"/>
                <w:szCs w:val="28"/>
                <w:lang w:val="ru-RU"/>
              </w:rPr>
              <w:t>1.</w:t>
            </w:r>
            <w:r w:rsidR="00E97FB9" w:rsidRPr="00E97FB9">
              <w:rPr>
                <w:rStyle w:val="a3"/>
                <w:rFonts w:ascii="Times New Roman" w:hAnsi="Times New Roman" w:cs="Times New Roman"/>
                <w:b/>
                <w:noProof/>
                <w:sz w:val="28"/>
                <w:szCs w:val="28"/>
              </w:rPr>
              <w:t>ОБЩИЕ ПОЛОЖЕНИЯ</w:t>
            </w:r>
            <w:r w:rsidR="00E97FB9" w:rsidRPr="00E97FB9">
              <w:rPr>
                <w:rFonts w:ascii="Times New Roman" w:hAnsi="Times New Roman" w:cs="Times New Roman"/>
                <w:noProof/>
                <w:webHidden/>
                <w:sz w:val="28"/>
                <w:szCs w:val="28"/>
              </w:rPr>
              <w:tab/>
            </w:r>
            <w:r w:rsidR="00E97FB9" w:rsidRPr="00E97FB9">
              <w:rPr>
                <w:rFonts w:ascii="Times New Roman" w:hAnsi="Times New Roman" w:cs="Times New Roman"/>
                <w:noProof/>
                <w:webHidden/>
                <w:sz w:val="28"/>
                <w:szCs w:val="28"/>
              </w:rPr>
              <w:fldChar w:fldCharType="begin"/>
            </w:r>
            <w:r w:rsidR="00E97FB9" w:rsidRPr="00E97FB9">
              <w:rPr>
                <w:rFonts w:ascii="Times New Roman" w:hAnsi="Times New Roman" w:cs="Times New Roman"/>
                <w:noProof/>
                <w:webHidden/>
                <w:sz w:val="28"/>
                <w:szCs w:val="28"/>
              </w:rPr>
              <w:instrText xml:space="preserve"> PAGEREF _Toc499635208 \h </w:instrText>
            </w:r>
            <w:r w:rsidR="00E97FB9" w:rsidRPr="00E97FB9">
              <w:rPr>
                <w:rFonts w:ascii="Times New Roman" w:hAnsi="Times New Roman" w:cs="Times New Roman"/>
                <w:noProof/>
                <w:webHidden/>
                <w:sz w:val="28"/>
                <w:szCs w:val="28"/>
              </w:rPr>
            </w:r>
            <w:r w:rsidR="00E97FB9" w:rsidRPr="00E97FB9">
              <w:rPr>
                <w:rFonts w:ascii="Times New Roman" w:hAnsi="Times New Roman" w:cs="Times New Roman"/>
                <w:noProof/>
                <w:webHidden/>
                <w:sz w:val="28"/>
                <w:szCs w:val="28"/>
              </w:rPr>
              <w:fldChar w:fldCharType="separate"/>
            </w:r>
            <w:r w:rsidR="00F74D2E">
              <w:rPr>
                <w:rFonts w:ascii="Times New Roman" w:hAnsi="Times New Roman" w:cs="Times New Roman"/>
                <w:noProof/>
                <w:webHidden/>
                <w:sz w:val="28"/>
                <w:szCs w:val="28"/>
              </w:rPr>
              <w:t>3</w:t>
            </w:r>
            <w:r w:rsidR="00E97FB9" w:rsidRPr="00E97FB9">
              <w:rPr>
                <w:rFonts w:ascii="Times New Roman" w:hAnsi="Times New Roman" w:cs="Times New Roman"/>
                <w:noProof/>
                <w:webHidden/>
                <w:sz w:val="28"/>
                <w:szCs w:val="28"/>
              </w:rPr>
              <w:fldChar w:fldCharType="end"/>
            </w:r>
          </w:hyperlink>
        </w:p>
        <w:p w:rsidR="00E97FB9" w:rsidRPr="00E97FB9" w:rsidRDefault="00827860" w:rsidP="00E97FB9">
          <w:pPr>
            <w:pStyle w:val="14"/>
            <w:tabs>
              <w:tab w:val="right" w:leader="dot" w:pos="9497"/>
            </w:tabs>
            <w:ind w:firstLine="0"/>
            <w:rPr>
              <w:rFonts w:ascii="Times New Roman" w:eastAsiaTheme="minorEastAsia" w:hAnsi="Times New Roman" w:cs="Times New Roman"/>
              <w:noProof/>
              <w:color w:val="auto"/>
              <w:sz w:val="28"/>
              <w:szCs w:val="28"/>
              <w:lang w:val="ru-RU"/>
            </w:rPr>
          </w:pPr>
          <w:hyperlink w:anchor="_Toc499635209" w:history="1">
            <w:r w:rsidR="00E97FB9" w:rsidRPr="00E97FB9">
              <w:rPr>
                <w:rStyle w:val="a3"/>
                <w:rFonts w:ascii="Times New Roman" w:hAnsi="Times New Roman" w:cs="Times New Roman"/>
                <w:b/>
                <w:noProof/>
                <w:sz w:val="28"/>
                <w:szCs w:val="28"/>
              </w:rPr>
              <w:t>2. ДОКЛАД ПО ПРАВОПРИМЕНИТЕЛЬНОЙ ПРАКТИКЕ</w:t>
            </w:r>
            <w:r w:rsidR="00E97FB9" w:rsidRPr="00E97FB9">
              <w:rPr>
                <w:rFonts w:ascii="Times New Roman" w:hAnsi="Times New Roman" w:cs="Times New Roman"/>
                <w:noProof/>
                <w:webHidden/>
                <w:sz w:val="28"/>
                <w:szCs w:val="28"/>
              </w:rPr>
              <w:tab/>
            </w:r>
            <w:r w:rsidR="00E97FB9" w:rsidRPr="00E97FB9">
              <w:rPr>
                <w:rFonts w:ascii="Times New Roman" w:hAnsi="Times New Roman" w:cs="Times New Roman"/>
                <w:noProof/>
                <w:webHidden/>
                <w:sz w:val="28"/>
                <w:szCs w:val="28"/>
              </w:rPr>
              <w:fldChar w:fldCharType="begin"/>
            </w:r>
            <w:r w:rsidR="00E97FB9" w:rsidRPr="00E97FB9">
              <w:rPr>
                <w:rFonts w:ascii="Times New Roman" w:hAnsi="Times New Roman" w:cs="Times New Roman"/>
                <w:noProof/>
                <w:webHidden/>
                <w:sz w:val="28"/>
                <w:szCs w:val="28"/>
              </w:rPr>
              <w:instrText xml:space="preserve"> PAGEREF _Toc499635209 \h </w:instrText>
            </w:r>
            <w:r w:rsidR="00E97FB9" w:rsidRPr="00E97FB9">
              <w:rPr>
                <w:rFonts w:ascii="Times New Roman" w:hAnsi="Times New Roman" w:cs="Times New Roman"/>
                <w:noProof/>
                <w:webHidden/>
                <w:sz w:val="28"/>
                <w:szCs w:val="28"/>
              </w:rPr>
            </w:r>
            <w:r w:rsidR="00E97FB9" w:rsidRPr="00E97FB9">
              <w:rPr>
                <w:rFonts w:ascii="Times New Roman" w:hAnsi="Times New Roman" w:cs="Times New Roman"/>
                <w:noProof/>
                <w:webHidden/>
                <w:sz w:val="28"/>
                <w:szCs w:val="28"/>
              </w:rPr>
              <w:fldChar w:fldCharType="separate"/>
            </w:r>
            <w:r w:rsidR="00F74D2E">
              <w:rPr>
                <w:rFonts w:ascii="Times New Roman" w:hAnsi="Times New Roman" w:cs="Times New Roman"/>
                <w:noProof/>
                <w:webHidden/>
                <w:sz w:val="28"/>
                <w:szCs w:val="28"/>
              </w:rPr>
              <w:t>7</w:t>
            </w:r>
            <w:r w:rsidR="00E97FB9" w:rsidRPr="00E97FB9">
              <w:rPr>
                <w:rFonts w:ascii="Times New Roman" w:hAnsi="Times New Roman" w:cs="Times New Roman"/>
                <w:noProof/>
                <w:webHidden/>
                <w:sz w:val="28"/>
                <w:szCs w:val="28"/>
              </w:rPr>
              <w:fldChar w:fldCharType="end"/>
            </w:r>
          </w:hyperlink>
        </w:p>
        <w:p w:rsidR="00E97FB9" w:rsidRPr="00E97FB9" w:rsidRDefault="00827860" w:rsidP="00E97FB9">
          <w:pPr>
            <w:pStyle w:val="26"/>
            <w:tabs>
              <w:tab w:val="right" w:leader="dot" w:pos="9497"/>
            </w:tabs>
            <w:rPr>
              <w:rFonts w:eastAsiaTheme="minorEastAsia"/>
              <w:noProof/>
              <w:color w:val="auto"/>
              <w:sz w:val="28"/>
              <w:szCs w:val="28"/>
              <w:lang w:val="ru-RU"/>
            </w:rPr>
          </w:pPr>
          <w:hyperlink w:anchor="_Toc499635210" w:history="1">
            <w:r w:rsidR="00E97FB9" w:rsidRPr="00E97FB9">
              <w:rPr>
                <w:rStyle w:val="a3"/>
                <w:rFonts w:eastAsia="Calibri"/>
                <w:b/>
                <w:noProof/>
                <w:sz w:val="28"/>
                <w:szCs w:val="28"/>
              </w:rPr>
              <w:t>2.1. Проведенные в отношении подконтрольных лиц проверки и иные мероприятия по контролю</w:t>
            </w:r>
            <w:r w:rsidR="00E97FB9" w:rsidRPr="00E97FB9">
              <w:rPr>
                <w:noProof/>
                <w:webHidden/>
                <w:sz w:val="28"/>
                <w:szCs w:val="28"/>
              </w:rPr>
              <w:tab/>
            </w:r>
            <w:r w:rsidR="00E97FB9" w:rsidRPr="00E97FB9">
              <w:rPr>
                <w:noProof/>
                <w:webHidden/>
                <w:sz w:val="28"/>
                <w:szCs w:val="28"/>
              </w:rPr>
              <w:fldChar w:fldCharType="begin"/>
            </w:r>
            <w:r w:rsidR="00E97FB9" w:rsidRPr="00E97FB9">
              <w:rPr>
                <w:noProof/>
                <w:webHidden/>
                <w:sz w:val="28"/>
                <w:szCs w:val="28"/>
              </w:rPr>
              <w:instrText xml:space="preserve"> PAGEREF _Toc499635210 \h </w:instrText>
            </w:r>
            <w:r w:rsidR="00E97FB9" w:rsidRPr="00E97FB9">
              <w:rPr>
                <w:noProof/>
                <w:webHidden/>
                <w:sz w:val="28"/>
                <w:szCs w:val="28"/>
              </w:rPr>
            </w:r>
            <w:r w:rsidR="00E97FB9" w:rsidRPr="00E97FB9">
              <w:rPr>
                <w:noProof/>
                <w:webHidden/>
                <w:sz w:val="28"/>
                <w:szCs w:val="28"/>
              </w:rPr>
              <w:fldChar w:fldCharType="separate"/>
            </w:r>
            <w:r w:rsidR="00F74D2E">
              <w:rPr>
                <w:noProof/>
                <w:webHidden/>
                <w:sz w:val="28"/>
                <w:szCs w:val="28"/>
              </w:rPr>
              <w:t>7</w:t>
            </w:r>
            <w:r w:rsidR="00E97FB9" w:rsidRPr="00E97FB9">
              <w:rPr>
                <w:noProof/>
                <w:webHidden/>
                <w:sz w:val="28"/>
                <w:szCs w:val="28"/>
              </w:rPr>
              <w:fldChar w:fldCharType="end"/>
            </w:r>
          </w:hyperlink>
        </w:p>
        <w:p w:rsidR="00E97FB9" w:rsidRPr="00E97FB9" w:rsidRDefault="00827860" w:rsidP="00E97FB9">
          <w:pPr>
            <w:pStyle w:val="34"/>
            <w:tabs>
              <w:tab w:val="right" w:leader="dot" w:pos="9497"/>
            </w:tabs>
            <w:rPr>
              <w:rFonts w:eastAsiaTheme="minorEastAsia"/>
              <w:noProof/>
              <w:color w:val="auto"/>
              <w:sz w:val="28"/>
              <w:szCs w:val="28"/>
              <w:lang w:val="ru-RU"/>
            </w:rPr>
          </w:pPr>
          <w:hyperlink w:anchor="_Toc499635211" w:history="1">
            <w:r w:rsidR="00E97FB9" w:rsidRPr="00E97FB9">
              <w:rPr>
                <w:rStyle w:val="a3"/>
                <w:rFonts w:eastAsia="Calibri"/>
                <w:b/>
                <w:noProof/>
                <w:sz w:val="28"/>
                <w:szCs w:val="28"/>
              </w:rPr>
              <w:t>Государственный надзор в области автомобильного транспорта</w:t>
            </w:r>
            <w:r w:rsidR="00E97FB9" w:rsidRPr="00E97FB9">
              <w:rPr>
                <w:noProof/>
                <w:webHidden/>
                <w:sz w:val="28"/>
                <w:szCs w:val="28"/>
              </w:rPr>
              <w:tab/>
            </w:r>
            <w:r w:rsidR="00E97FB9" w:rsidRPr="00E97FB9">
              <w:rPr>
                <w:noProof/>
                <w:webHidden/>
                <w:sz w:val="28"/>
                <w:szCs w:val="28"/>
              </w:rPr>
              <w:fldChar w:fldCharType="begin"/>
            </w:r>
            <w:r w:rsidR="00E97FB9" w:rsidRPr="00E97FB9">
              <w:rPr>
                <w:noProof/>
                <w:webHidden/>
                <w:sz w:val="28"/>
                <w:szCs w:val="28"/>
              </w:rPr>
              <w:instrText xml:space="preserve"> PAGEREF _Toc499635211 \h </w:instrText>
            </w:r>
            <w:r w:rsidR="00E97FB9" w:rsidRPr="00E97FB9">
              <w:rPr>
                <w:noProof/>
                <w:webHidden/>
                <w:sz w:val="28"/>
                <w:szCs w:val="28"/>
              </w:rPr>
            </w:r>
            <w:r w:rsidR="00E97FB9" w:rsidRPr="00E97FB9">
              <w:rPr>
                <w:noProof/>
                <w:webHidden/>
                <w:sz w:val="28"/>
                <w:szCs w:val="28"/>
              </w:rPr>
              <w:fldChar w:fldCharType="separate"/>
            </w:r>
            <w:r w:rsidR="00F74D2E">
              <w:rPr>
                <w:noProof/>
                <w:webHidden/>
                <w:sz w:val="28"/>
                <w:szCs w:val="28"/>
              </w:rPr>
              <w:t>7</w:t>
            </w:r>
            <w:r w:rsidR="00E97FB9" w:rsidRPr="00E97FB9">
              <w:rPr>
                <w:noProof/>
                <w:webHidden/>
                <w:sz w:val="28"/>
                <w:szCs w:val="28"/>
              </w:rPr>
              <w:fldChar w:fldCharType="end"/>
            </w:r>
          </w:hyperlink>
        </w:p>
        <w:p w:rsidR="00E97FB9" w:rsidRPr="00E97FB9" w:rsidRDefault="00827860" w:rsidP="00E97FB9">
          <w:pPr>
            <w:pStyle w:val="34"/>
            <w:tabs>
              <w:tab w:val="right" w:leader="dot" w:pos="9497"/>
            </w:tabs>
            <w:rPr>
              <w:rFonts w:eastAsiaTheme="minorEastAsia"/>
              <w:noProof/>
              <w:color w:val="auto"/>
              <w:sz w:val="28"/>
              <w:szCs w:val="28"/>
              <w:lang w:val="ru-RU"/>
            </w:rPr>
          </w:pPr>
          <w:hyperlink w:anchor="_Toc499635212" w:history="1">
            <w:r w:rsidR="00E97FB9" w:rsidRPr="00E97FB9">
              <w:rPr>
                <w:rStyle w:val="a3"/>
                <w:rFonts w:eastAsia="Calibri"/>
                <w:b/>
                <w:noProof/>
                <w:sz w:val="28"/>
                <w:szCs w:val="28"/>
              </w:rPr>
              <w:t>Государственный контроль (надзор) за осуществлением международных</w:t>
            </w:r>
            <w:r w:rsidR="00E97FB9" w:rsidRPr="00E97FB9">
              <w:rPr>
                <w:rStyle w:val="a3"/>
                <w:rFonts w:eastAsia="Calibri"/>
                <w:b/>
                <w:noProof/>
                <w:sz w:val="28"/>
                <w:szCs w:val="28"/>
                <w:lang w:val="ru-RU"/>
              </w:rPr>
              <w:t xml:space="preserve"> </w:t>
            </w:r>
            <w:r w:rsidR="00E97FB9" w:rsidRPr="00E97FB9">
              <w:rPr>
                <w:rStyle w:val="a3"/>
                <w:rFonts w:eastAsia="Calibri"/>
                <w:b/>
                <w:noProof/>
                <w:sz w:val="28"/>
                <w:szCs w:val="28"/>
              </w:rPr>
              <w:t>автомобильных перевозок</w:t>
            </w:r>
            <w:r w:rsidR="00E97FB9" w:rsidRPr="00E97FB9">
              <w:rPr>
                <w:noProof/>
                <w:webHidden/>
                <w:sz w:val="28"/>
                <w:szCs w:val="28"/>
              </w:rPr>
              <w:tab/>
            </w:r>
            <w:r w:rsidR="00E97FB9" w:rsidRPr="00E97FB9">
              <w:rPr>
                <w:noProof/>
                <w:webHidden/>
                <w:sz w:val="28"/>
                <w:szCs w:val="28"/>
              </w:rPr>
              <w:fldChar w:fldCharType="begin"/>
            </w:r>
            <w:r w:rsidR="00E97FB9" w:rsidRPr="00E97FB9">
              <w:rPr>
                <w:noProof/>
                <w:webHidden/>
                <w:sz w:val="28"/>
                <w:szCs w:val="28"/>
              </w:rPr>
              <w:instrText xml:space="preserve"> PAGEREF _Toc499635212 \h </w:instrText>
            </w:r>
            <w:r w:rsidR="00E97FB9" w:rsidRPr="00E97FB9">
              <w:rPr>
                <w:noProof/>
                <w:webHidden/>
                <w:sz w:val="28"/>
                <w:szCs w:val="28"/>
              </w:rPr>
            </w:r>
            <w:r w:rsidR="00E97FB9" w:rsidRPr="00E97FB9">
              <w:rPr>
                <w:noProof/>
                <w:webHidden/>
                <w:sz w:val="28"/>
                <w:szCs w:val="28"/>
              </w:rPr>
              <w:fldChar w:fldCharType="separate"/>
            </w:r>
            <w:r w:rsidR="00F74D2E">
              <w:rPr>
                <w:noProof/>
                <w:webHidden/>
                <w:sz w:val="28"/>
                <w:szCs w:val="28"/>
              </w:rPr>
              <w:t>10</w:t>
            </w:r>
            <w:r w:rsidR="00E97FB9" w:rsidRPr="00E97FB9">
              <w:rPr>
                <w:noProof/>
                <w:webHidden/>
                <w:sz w:val="28"/>
                <w:szCs w:val="28"/>
              </w:rPr>
              <w:fldChar w:fldCharType="end"/>
            </w:r>
          </w:hyperlink>
        </w:p>
        <w:p w:rsidR="00E97FB9" w:rsidRPr="00E97FB9" w:rsidRDefault="00827860" w:rsidP="00E97FB9">
          <w:pPr>
            <w:pStyle w:val="34"/>
            <w:tabs>
              <w:tab w:val="right" w:leader="dot" w:pos="9497"/>
            </w:tabs>
            <w:rPr>
              <w:rFonts w:eastAsiaTheme="minorEastAsia"/>
              <w:noProof/>
              <w:color w:val="auto"/>
              <w:sz w:val="28"/>
              <w:szCs w:val="28"/>
              <w:lang w:val="ru-RU"/>
            </w:rPr>
          </w:pPr>
          <w:hyperlink w:anchor="_Toc499635213" w:history="1">
            <w:r w:rsidR="00E97FB9" w:rsidRPr="00E97FB9">
              <w:rPr>
                <w:rStyle w:val="a3"/>
                <w:rFonts w:eastAsia="Calibri"/>
                <w:b/>
                <w:noProof/>
                <w:sz w:val="28"/>
                <w:szCs w:val="28"/>
              </w:rPr>
              <w:t>Контроль весогабаритных параметров транспортных средств</w:t>
            </w:r>
            <w:r w:rsidR="00E97FB9" w:rsidRPr="00E97FB9">
              <w:rPr>
                <w:noProof/>
                <w:webHidden/>
                <w:sz w:val="28"/>
                <w:szCs w:val="28"/>
              </w:rPr>
              <w:tab/>
            </w:r>
            <w:r w:rsidR="00E97FB9" w:rsidRPr="00E97FB9">
              <w:rPr>
                <w:noProof/>
                <w:webHidden/>
                <w:sz w:val="28"/>
                <w:szCs w:val="28"/>
              </w:rPr>
              <w:fldChar w:fldCharType="begin"/>
            </w:r>
            <w:r w:rsidR="00E97FB9" w:rsidRPr="00E97FB9">
              <w:rPr>
                <w:noProof/>
                <w:webHidden/>
                <w:sz w:val="28"/>
                <w:szCs w:val="28"/>
              </w:rPr>
              <w:instrText xml:space="preserve"> PAGEREF _Toc499635213 \h </w:instrText>
            </w:r>
            <w:r w:rsidR="00E97FB9" w:rsidRPr="00E97FB9">
              <w:rPr>
                <w:noProof/>
                <w:webHidden/>
                <w:sz w:val="28"/>
                <w:szCs w:val="28"/>
              </w:rPr>
            </w:r>
            <w:r w:rsidR="00E97FB9" w:rsidRPr="00E97FB9">
              <w:rPr>
                <w:noProof/>
                <w:webHidden/>
                <w:sz w:val="28"/>
                <w:szCs w:val="28"/>
              </w:rPr>
              <w:fldChar w:fldCharType="separate"/>
            </w:r>
            <w:r w:rsidR="00F74D2E">
              <w:rPr>
                <w:noProof/>
                <w:webHidden/>
                <w:sz w:val="28"/>
                <w:szCs w:val="28"/>
              </w:rPr>
              <w:t>11</w:t>
            </w:r>
            <w:r w:rsidR="00E97FB9" w:rsidRPr="00E97FB9">
              <w:rPr>
                <w:noProof/>
                <w:webHidden/>
                <w:sz w:val="28"/>
                <w:szCs w:val="28"/>
              </w:rPr>
              <w:fldChar w:fldCharType="end"/>
            </w:r>
          </w:hyperlink>
        </w:p>
        <w:p w:rsidR="00E97FB9" w:rsidRPr="00E97FB9" w:rsidRDefault="00827860" w:rsidP="00E97FB9">
          <w:pPr>
            <w:pStyle w:val="26"/>
            <w:tabs>
              <w:tab w:val="right" w:leader="dot" w:pos="9497"/>
            </w:tabs>
            <w:rPr>
              <w:rFonts w:eastAsiaTheme="minorEastAsia"/>
              <w:noProof/>
              <w:color w:val="auto"/>
              <w:sz w:val="28"/>
              <w:szCs w:val="28"/>
              <w:lang w:val="ru-RU"/>
            </w:rPr>
          </w:pPr>
          <w:hyperlink w:anchor="_Toc499635214" w:history="1">
            <w:r w:rsidR="00E97FB9" w:rsidRPr="00E97FB9">
              <w:rPr>
                <w:rStyle w:val="a3"/>
                <w:rFonts w:eastAsia="Calibri"/>
                <w:b/>
                <w:noProof/>
                <w:sz w:val="28"/>
                <w:szCs w:val="28"/>
              </w:rPr>
              <w:t>2.2. Типовые и массовые нарушения обязательных требований с возможными мероприятиями по их устранению</w:t>
            </w:r>
            <w:r w:rsidR="00E97FB9" w:rsidRPr="00E97FB9">
              <w:rPr>
                <w:noProof/>
                <w:webHidden/>
                <w:sz w:val="28"/>
                <w:szCs w:val="28"/>
              </w:rPr>
              <w:tab/>
            </w:r>
            <w:r w:rsidR="00E97FB9" w:rsidRPr="00E97FB9">
              <w:rPr>
                <w:noProof/>
                <w:webHidden/>
                <w:sz w:val="28"/>
                <w:szCs w:val="28"/>
              </w:rPr>
              <w:fldChar w:fldCharType="begin"/>
            </w:r>
            <w:r w:rsidR="00E97FB9" w:rsidRPr="00E97FB9">
              <w:rPr>
                <w:noProof/>
                <w:webHidden/>
                <w:sz w:val="28"/>
                <w:szCs w:val="28"/>
              </w:rPr>
              <w:instrText xml:space="preserve"> PAGEREF _Toc499635214 \h </w:instrText>
            </w:r>
            <w:r w:rsidR="00E97FB9" w:rsidRPr="00E97FB9">
              <w:rPr>
                <w:noProof/>
                <w:webHidden/>
                <w:sz w:val="28"/>
                <w:szCs w:val="28"/>
              </w:rPr>
            </w:r>
            <w:r w:rsidR="00E97FB9" w:rsidRPr="00E97FB9">
              <w:rPr>
                <w:noProof/>
                <w:webHidden/>
                <w:sz w:val="28"/>
                <w:szCs w:val="28"/>
              </w:rPr>
              <w:fldChar w:fldCharType="separate"/>
            </w:r>
            <w:r w:rsidR="00F74D2E">
              <w:rPr>
                <w:noProof/>
                <w:webHidden/>
                <w:sz w:val="28"/>
                <w:szCs w:val="28"/>
              </w:rPr>
              <w:t>12</w:t>
            </w:r>
            <w:r w:rsidR="00E97FB9" w:rsidRPr="00E97FB9">
              <w:rPr>
                <w:noProof/>
                <w:webHidden/>
                <w:sz w:val="28"/>
                <w:szCs w:val="28"/>
              </w:rPr>
              <w:fldChar w:fldCharType="end"/>
            </w:r>
          </w:hyperlink>
        </w:p>
        <w:p w:rsidR="00E97FB9" w:rsidRPr="00E97FB9" w:rsidRDefault="00827860" w:rsidP="00E97FB9">
          <w:pPr>
            <w:pStyle w:val="26"/>
            <w:tabs>
              <w:tab w:val="right" w:leader="dot" w:pos="9497"/>
            </w:tabs>
            <w:rPr>
              <w:rFonts w:eastAsiaTheme="minorEastAsia"/>
              <w:noProof/>
              <w:color w:val="auto"/>
              <w:sz w:val="28"/>
              <w:szCs w:val="28"/>
              <w:lang w:val="ru-RU"/>
            </w:rPr>
          </w:pPr>
          <w:hyperlink w:anchor="_Toc499635215" w:history="1">
            <w:r w:rsidR="00E97FB9" w:rsidRPr="00E97FB9">
              <w:rPr>
                <w:rStyle w:val="a3"/>
                <w:rFonts w:eastAsia="Calibri"/>
                <w:b/>
                <w:noProof/>
                <w:sz w:val="28"/>
                <w:szCs w:val="28"/>
              </w:rPr>
              <w:t>2.3. Дополнительные рекомендации подконтрольным субъектам по соблюдению обязательных требований</w:t>
            </w:r>
            <w:r w:rsidR="00E97FB9" w:rsidRPr="00E97FB9">
              <w:rPr>
                <w:noProof/>
                <w:webHidden/>
                <w:sz w:val="28"/>
                <w:szCs w:val="28"/>
              </w:rPr>
              <w:tab/>
            </w:r>
            <w:r w:rsidR="00E97FB9" w:rsidRPr="00E97FB9">
              <w:rPr>
                <w:noProof/>
                <w:webHidden/>
                <w:sz w:val="28"/>
                <w:szCs w:val="28"/>
              </w:rPr>
              <w:fldChar w:fldCharType="begin"/>
            </w:r>
            <w:r w:rsidR="00E97FB9" w:rsidRPr="00E97FB9">
              <w:rPr>
                <w:noProof/>
                <w:webHidden/>
                <w:sz w:val="28"/>
                <w:szCs w:val="28"/>
              </w:rPr>
              <w:instrText xml:space="preserve"> PAGEREF _Toc499635215 \h </w:instrText>
            </w:r>
            <w:r w:rsidR="00E97FB9" w:rsidRPr="00E97FB9">
              <w:rPr>
                <w:noProof/>
                <w:webHidden/>
                <w:sz w:val="28"/>
                <w:szCs w:val="28"/>
              </w:rPr>
            </w:r>
            <w:r w:rsidR="00E97FB9" w:rsidRPr="00E97FB9">
              <w:rPr>
                <w:noProof/>
                <w:webHidden/>
                <w:sz w:val="28"/>
                <w:szCs w:val="28"/>
              </w:rPr>
              <w:fldChar w:fldCharType="separate"/>
            </w:r>
            <w:r w:rsidR="00F74D2E">
              <w:rPr>
                <w:noProof/>
                <w:webHidden/>
                <w:sz w:val="28"/>
                <w:szCs w:val="28"/>
              </w:rPr>
              <w:t>19</w:t>
            </w:r>
            <w:r w:rsidR="00E97FB9" w:rsidRPr="00E97FB9">
              <w:rPr>
                <w:noProof/>
                <w:webHidden/>
                <w:sz w:val="28"/>
                <w:szCs w:val="28"/>
              </w:rPr>
              <w:fldChar w:fldCharType="end"/>
            </w:r>
          </w:hyperlink>
        </w:p>
        <w:p w:rsidR="00E97FB9" w:rsidRPr="00E97FB9" w:rsidRDefault="00827860" w:rsidP="00E97FB9">
          <w:pPr>
            <w:pStyle w:val="26"/>
            <w:tabs>
              <w:tab w:val="right" w:leader="dot" w:pos="9497"/>
            </w:tabs>
            <w:rPr>
              <w:rFonts w:eastAsiaTheme="minorEastAsia"/>
              <w:noProof/>
              <w:color w:val="auto"/>
              <w:sz w:val="28"/>
              <w:szCs w:val="28"/>
              <w:lang w:val="ru-RU"/>
            </w:rPr>
          </w:pPr>
          <w:hyperlink w:anchor="_Toc499635216" w:history="1">
            <w:r w:rsidR="00E97FB9" w:rsidRPr="00E97FB9">
              <w:rPr>
                <w:rStyle w:val="a3"/>
                <w:rFonts w:eastAsia="Calibri"/>
                <w:b/>
                <w:noProof/>
                <w:sz w:val="28"/>
                <w:szCs w:val="28"/>
              </w:rPr>
              <w:t>2.4. Наложенные по результатам контрольно-надзорных мероприятий меры административной и иной публично-правовой ответственности</w:t>
            </w:r>
            <w:r w:rsidR="00E97FB9" w:rsidRPr="00E97FB9">
              <w:rPr>
                <w:noProof/>
                <w:webHidden/>
                <w:sz w:val="28"/>
                <w:szCs w:val="28"/>
              </w:rPr>
              <w:tab/>
            </w:r>
            <w:r w:rsidR="00E97FB9" w:rsidRPr="00E97FB9">
              <w:rPr>
                <w:noProof/>
                <w:webHidden/>
                <w:sz w:val="28"/>
                <w:szCs w:val="28"/>
              </w:rPr>
              <w:fldChar w:fldCharType="begin"/>
            </w:r>
            <w:r w:rsidR="00E97FB9" w:rsidRPr="00E97FB9">
              <w:rPr>
                <w:noProof/>
                <w:webHidden/>
                <w:sz w:val="28"/>
                <w:szCs w:val="28"/>
              </w:rPr>
              <w:instrText xml:space="preserve"> PAGEREF _Toc499635216 \h </w:instrText>
            </w:r>
            <w:r w:rsidR="00E97FB9" w:rsidRPr="00E97FB9">
              <w:rPr>
                <w:noProof/>
                <w:webHidden/>
                <w:sz w:val="28"/>
                <w:szCs w:val="28"/>
              </w:rPr>
            </w:r>
            <w:r w:rsidR="00E97FB9" w:rsidRPr="00E97FB9">
              <w:rPr>
                <w:noProof/>
                <w:webHidden/>
                <w:sz w:val="28"/>
                <w:szCs w:val="28"/>
              </w:rPr>
              <w:fldChar w:fldCharType="separate"/>
            </w:r>
            <w:r w:rsidR="00F74D2E">
              <w:rPr>
                <w:noProof/>
                <w:webHidden/>
                <w:sz w:val="28"/>
                <w:szCs w:val="28"/>
              </w:rPr>
              <w:t>20</w:t>
            </w:r>
            <w:r w:rsidR="00E97FB9" w:rsidRPr="00E97FB9">
              <w:rPr>
                <w:noProof/>
                <w:webHidden/>
                <w:sz w:val="28"/>
                <w:szCs w:val="28"/>
              </w:rPr>
              <w:fldChar w:fldCharType="end"/>
            </w:r>
          </w:hyperlink>
        </w:p>
        <w:p w:rsidR="00E97FB9" w:rsidRPr="00E97FB9" w:rsidRDefault="00827860" w:rsidP="00E97FB9">
          <w:pPr>
            <w:pStyle w:val="26"/>
            <w:tabs>
              <w:tab w:val="right" w:leader="dot" w:pos="9497"/>
            </w:tabs>
            <w:rPr>
              <w:rFonts w:eastAsiaTheme="minorEastAsia"/>
              <w:noProof/>
              <w:color w:val="auto"/>
              <w:sz w:val="28"/>
              <w:szCs w:val="28"/>
              <w:lang w:val="ru-RU"/>
            </w:rPr>
          </w:pPr>
          <w:hyperlink w:anchor="_Toc499635217" w:history="1">
            <w:r w:rsidR="00E97FB9" w:rsidRPr="00E97FB9">
              <w:rPr>
                <w:rStyle w:val="a3"/>
                <w:rFonts w:eastAsia="Calibri"/>
                <w:b/>
                <w:noProof/>
                <w:sz w:val="28"/>
                <w:szCs w:val="28"/>
              </w:rPr>
              <w:t>2.5. Результаты административного и судебного оспаривания решений, действий (бездействия) органа государственного контроля (надзора) и его должностных лиц</w:t>
            </w:r>
            <w:r w:rsidR="00E97FB9" w:rsidRPr="00E97FB9">
              <w:rPr>
                <w:noProof/>
                <w:webHidden/>
                <w:sz w:val="28"/>
                <w:szCs w:val="28"/>
              </w:rPr>
              <w:tab/>
            </w:r>
            <w:r w:rsidR="00E97FB9" w:rsidRPr="00E97FB9">
              <w:rPr>
                <w:noProof/>
                <w:webHidden/>
                <w:sz w:val="28"/>
                <w:szCs w:val="28"/>
              </w:rPr>
              <w:fldChar w:fldCharType="begin"/>
            </w:r>
            <w:r w:rsidR="00E97FB9" w:rsidRPr="00E97FB9">
              <w:rPr>
                <w:noProof/>
                <w:webHidden/>
                <w:sz w:val="28"/>
                <w:szCs w:val="28"/>
              </w:rPr>
              <w:instrText xml:space="preserve"> PAGEREF _Toc499635217 \h </w:instrText>
            </w:r>
            <w:r w:rsidR="00E97FB9" w:rsidRPr="00E97FB9">
              <w:rPr>
                <w:noProof/>
                <w:webHidden/>
                <w:sz w:val="28"/>
                <w:szCs w:val="28"/>
              </w:rPr>
            </w:r>
            <w:r w:rsidR="00E97FB9" w:rsidRPr="00E97FB9">
              <w:rPr>
                <w:noProof/>
                <w:webHidden/>
                <w:sz w:val="28"/>
                <w:szCs w:val="28"/>
              </w:rPr>
              <w:fldChar w:fldCharType="separate"/>
            </w:r>
            <w:r w:rsidR="00F74D2E">
              <w:rPr>
                <w:noProof/>
                <w:webHidden/>
                <w:sz w:val="28"/>
                <w:szCs w:val="28"/>
              </w:rPr>
              <w:t>26</w:t>
            </w:r>
            <w:r w:rsidR="00E97FB9" w:rsidRPr="00E97FB9">
              <w:rPr>
                <w:noProof/>
                <w:webHidden/>
                <w:sz w:val="28"/>
                <w:szCs w:val="28"/>
              </w:rPr>
              <w:fldChar w:fldCharType="end"/>
            </w:r>
          </w:hyperlink>
        </w:p>
        <w:p w:rsidR="00E97FB9" w:rsidRPr="00E97FB9" w:rsidRDefault="00827860" w:rsidP="00E97FB9">
          <w:pPr>
            <w:pStyle w:val="14"/>
            <w:tabs>
              <w:tab w:val="right" w:leader="dot" w:pos="9497"/>
            </w:tabs>
            <w:ind w:firstLine="0"/>
            <w:rPr>
              <w:rFonts w:ascii="Times New Roman" w:eastAsiaTheme="minorEastAsia" w:hAnsi="Times New Roman" w:cs="Times New Roman"/>
              <w:noProof/>
              <w:color w:val="auto"/>
              <w:sz w:val="28"/>
              <w:szCs w:val="28"/>
              <w:lang w:val="ru-RU"/>
            </w:rPr>
          </w:pPr>
          <w:hyperlink w:anchor="_Toc499635218" w:history="1">
            <w:r w:rsidR="00E97FB9" w:rsidRPr="00E97FB9">
              <w:rPr>
                <w:rStyle w:val="a3"/>
                <w:rFonts w:ascii="Times New Roman" w:hAnsi="Times New Roman" w:cs="Times New Roman"/>
                <w:b/>
                <w:noProof/>
                <w:sz w:val="28"/>
                <w:szCs w:val="28"/>
              </w:rPr>
              <w:t>3. ДОКЛАД С РУКОВОДСТВОМ ПО СОБЛЮДЕНИЮ ОБЯЗАТЕЛЬНЫХ ТРЕБОВАНИЙ, ДАЮЩИМ РАЗЪЯСНЕНИЕ, КАКОЕ ПОВЕДЕНИЕ ЯВЛЯЕТСЯ</w:t>
            </w:r>
            <w:r w:rsidR="00E97FB9" w:rsidRPr="00E97FB9">
              <w:rPr>
                <w:rStyle w:val="a3"/>
                <w:rFonts w:ascii="Times New Roman" w:hAnsi="Times New Roman" w:cs="Times New Roman"/>
                <w:b/>
                <w:noProof/>
                <w:sz w:val="28"/>
                <w:szCs w:val="28"/>
                <w:lang w:val="ru-RU"/>
              </w:rPr>
              <w:t xml:space="preserve"> </w:t>
            </w:r>
            <w:r w:rsidR="00E97FB9" w:rsidRPr="00E97FB9">
              <w:rPr>
                <w:rStyle w:val="a3"/>
                <w:rFonts w:ascii="Times New Roman" w:hAnsi="Times New Roman" w:cs="Times New Roman"/>
                <w:b/>
                <w:noProof/>
                <w:sz w:val="28"/>
                <w:szCs w:val="28"/>
              </w:rPr>
              <w:t>ПРАВОМЕРНЫМ</w:t>
            </w:r>
            <w:r w:rsidR="00E97FB9" w:rsidRPr="00E97FB9">
              <w:rPr>
                <w:rFonts w:ascii="Times New Roman" w:hAnsi="Times New Roman" w:cs="Times New Roman"/>
                <w:noProof/>
                <w:webHidden/>
                <w:sz w:val="28"/>
                <w:szCs w:val="28"/>
              </w:rPr>
              <w:tab/>
            </w:r>
            <w:r w:rsidR="00E97FB9" w:rsidRPr="00E97FB9">
              <w:rPr>
                <w:rFonts w:ascii="Times New Roman" w:hAnsi="Times New Roman" w:cs="Times New Roman"/>
                <w:noProof/>
                <w:webHidden/>
                <w:sz w:val="28"/>
                <w:szCs w:val="28"/>
              </w:rPr>
              <w:fldChar w:fldCharType="begin"/>
            </w:r>
            <w:r w:rsidR="00E97FB9" w:rsidRPr="00E97FB9">
              <w:rPr>
                <w:rFonts w:ascii="Times New Roman" w:hAnsi="Times New Roman" w:cs="Times New Roman"/>
                <w:noProof/>
                <w:webHidden/>
                <w:sz w:val="28"/>
                <w:szCs w:val="28"/>
              </w:rPr>
              <w:instrText xml:space="preserve"> PAGEREF _Toc499635218 \h </w:instrText>
            </w:r>
            <w:r w:rsidR="00E97FB9" w:rsidRPr="00E97FB9">
              <w:rPr>
                <w:rFonts w:ascii="Times New Roman" w:hAnsi="Times New Roman" w:cs="Times New Roman"/>
                <w:noProof/>
                <w:webHidden/>
                <w:sz w:val="28"/>
                <w:szCs w:val="28"/>
              </w:rPr>
            </w:r>
            <w:r w:rsidR="00E97FB9" w:rsidRPr="00E97FB9">
              <w:rPr>
                <w:rFonts w:ascii="Times New Roman" w:hAnsi="Times New Roman" w:cs="Times New Roman"/>
                <w:noProof/>
                <w:webHidden/>
                <w:sz w:val="28"/>
                <w:szCs w:val="28"/>
              </w:rPr>
              <w:fldChar w:fldCharType="separate"/>
            </w:r>
            <w:r w:rsidR="00F74D2E">
              <w:rPr>
                <w:rFonts w:ascii="Times New Roman" w:hAnsi="Times New Roman" w:cs="Times New Roman"/>
                <w:noProof/>
                <w:webHidden/>
                <w:sz w:val="28"/>
                <w:szCs w:val="28"/>
              </w:rPr>
              <w:t>40</w:t>
            </w:r>
            <w:r w:rsidR="00E97FB9" w:rsidRPr="00E97FB9">
              <w:rPr>
                <w:rFonts w:ascii="Times New Roman" w:hAnsi="Times New Roman" w:cs="Times New Roman"/>
                <w:noProof/>
                <w:webHidden/>
                <w:sz w:val="28"/>
                <w:szCs w:val="28"/>
              </w:rPr>
              <w:fldChar w:fldCharType="end"/>
            </w:r>
          </w:hyperlink>
        </w:p>
        <w:p w:rsidR="00E97FB9" w:rsidRPr="00E97FB9" w:rsidRDefault="00827860" w:rsidP="00E97FB9">
          <w:pPr>
            <w:pStyle w:val="26"/>
            <w:tabs>
              <w:tab w:val="right" w:leader="dot" w:pos="9497"/>
            </w:tabs>
            <w:rPr>
              <w:rFonts w:eastAsiaTheme="minorEastAsia"/>
              <w:noProof/>
              <w:color w:val="auto"/>
              <w:sz w:val="28"/>
              <w:szCs w:val="28"/>
              <w:lang w:val="ru-RU"/>
            </w:rPr>
          </w:pPr>
          <w:hyperlink w:anchor="_Toc499635219" w:history="1">
            <w:r w:rsidR="00E97FB9" w:rsidRPr="00E97FB9">
              <w:rPr>
                <w:rStyle w:val="a3"/>
                <w:rFonts w:eastAsia="Calibri"/>
                <w:b/>
                <w:noProof/>
                <w:sz w:val="28"/>
                <w:szCs w:val="28"/>
              </w:rPr>
              <w:t>3.1. Разъяснение новых требований нормативных правовых актов</w:t>
            </w:r>
            <w:r w:rsidR="00E97FB9" w:rsidRPr="00E97FB9">
              <w:rPr>
                <w:noProof/>
                <w:webHidden/>
                <w:sz w:val="28"/>
                <w:szCs w:val="28"/>
              </w:rPr>
              <w:tab/>
            </w:r>
            <w:r w:rsidR="00E97FB9" w:rsidRPr="00E97FB9">
              <w:rPr>
                <w:noProof/>
                <w:webHidden/>
                <w:sz w:val="28"/>
                <w:szCs w:val="28"/>
              </w:rPr>
              <w:fldChar w:fldCharType="begin"/>
            </w:r>
            <w:r w:rsidR="00E97FB9" w:rsidRPr="00E97FB9">
              <w:rPr>
                <w:noProof/>
                <w:webHidden/>
                <w:sz w:val="28"/>
                <w:szCs w:val="28"/>
              </w:rPr>
              <w:instrText xml:space="preserve"> PAGEREF _Toc499635219 \h </w:instrText>
            </w:r>
            <w:r w:rsidR="00E97FB9" w:rsidRPr="00E97FB9">
              <w:rPr>
                <w:noProof/>
                <w:webHidden/>
                <w:sz w:val="28"/>
                <w:szCs w:val="28"/>
              </w:rPr>
            </w:r>
            <w:r w:rsidR="00E97FB9" w:rsidRPr="00E97FB9">
              <w:rPr>
                <w:noProof/>
                <w:webHidden/>
                <w:sz w:val="28"/>
                <w:szCs w:val="28"/>
              </w:rPr>
              <w:fldChar w:fldCharType="separate"/>
            </w:r>
            <w:r w:rsidR="00F74D2E">
              <w:rPr>
                <w:noProof/>
                <w:webHidden/>
                <w:sz w:val="28"/>
                <w:szCs w:val="28"/>
              </w:rPr>
              <w:t>40</w:t>
            </w:r>
            <w:r w:rsidR="00E97FB9" w:rsidRPr="00E97FB9">
              <w:rPr>
                <w:noProof/>
                <w:webHidden/>
                <w:sz w:val="28"/>
                <w:szCs w:val="28"/>
              </w:rPr>
              <w:fldChar w:fldCharType="end"/>
            </w:r>
          </w:hyperlink>
        </w:p>
        <w:p w:rsidR="00E97FB9" w:rsidRPr="00E97FB9" w:rsidRDefault="00827860" w:rsidP="00E97FB9">
          <w:pPr>
            <w:pStyle w:val="26"/>
            <w:tabs>
              <w:tab w:val="right" w:leader="dot" w:pos="9497"/>
            </w:tabs>
            <w:rPr>
              <w:rFonts w:eastAsiaTheme="minorEastAsia"/>
              <w:noProof/>
              <w:color w:val="auto"/>
              <w:sz w:val="28"/>
              <w:szCs w:val="28"/>
              <w:lang w:val="ru-RU"/>
            </w:rPr>
          </w:pPr>
          <w:hyperlink w:anchor="_Toc499635220" w:history="1">
            <w:r w:rsidR="00E97FB9" w:rsidRPr="00E97FB9">
              <w:rPr>
                <w:rStyle w:val="a3"/>
                <w:rFonts w:eastAsia="Calibri"/>
                <w:b/>
                <w:noProof/>
                <w:sz w:val="28"/>
                <w:szCs w:val="28"/>
              </w:rPr>
              <w:t>3.2. Разъяснение неоднозначных или неясных для подконтрольных лиц обязательных требований, в том числе в силу пробелов или коллизий в нормативных правовых актах</w:t>
            </w:r>
            <w:r w:rsidR="00E97FB9" w:rsidRPr="00E97FB9">
              <w:rPr>
                <w:noProof/>
                <w:webHidden/>
                <w:sz w:val="28"/>
                <w:szCs w:val="28"/>
              </w:rPr>
              <w:tab/>
            </w:r>
            <w:r w:rsidR="00E97FB9" w:rsidRPr="00E97FB9">
              <w:rPr>
                <w:noProof/>
                <w:webHidden/>
                <w:sz w:val="28"/>
                <w:szCs w:val="28"/>
              </w:rPr>
              <w:fldChar w:fldCharType="begin"/>
            </w:r>
            <w:r w:rsidR="00E97FB9" w:rsidRPr="00E97FB9">
              <w:rPr>
                <w:noProof/>
                <w:webHidden/>
                <w:sz w:val="28"/>
                <w:szCs w:val="28"/>
              </w:rPr>
              <w:instrText xml:space="preserve"> PAGEREF _Toc499635220 \h </w:instrText>
            </w:r>
            <w:r w:rsidR="00E97FB9" w:rsidRPr="00E97FB9">
              <w:rPr>
                <w:noProof/>
                <w:webHidden/>
                <w:sz w:val="28"/>
                <w:szCs w:val="28"/>
              </w:rPr>
            </w:r>
            <w:r w:rsidR="00E97FB9" w:rsidRPr="00E97FB9">
              <w:rPr>
                <w:noProof/>
                <w:webHidden/>
                <w:sz w:val="28"/>
                <w:szCs w:val="28"/>
              </w:rPr>
              <w:fldChar w:fldCharType="separate"/>
            </w:r>
            <w:r w:rsidR="00F74D2E">
              <w:rPr>
                <w:noProof/>
                <w:webHidden/>
                <w:sz w:val="28"/>
                <w:szCs w:val="28"/>
              </w:rPr>
              <w:t>61</w:t>
            </w:r>
            <w:r w:rsidR="00E97FB9" w:rsidRPr="00E97FB9">
              <w:rPr>
                <w:noProof/>
                <w:webHidden/>
                <w:sz w:val="28"/>
                <w:szCs w:val="28"/>
              </w:rPr>
              <w:fldChar w:fldCharType="end"/>
            </w:r>
          </w:hyperlink>
        </w:p>
        <w:p w:rsidR="00E97FB9" w:rsidRDefault="00827860" w:rsidP="00E97FB9">
          <w:pPr>
            <w:pStyle w:val="26"/>
            <w:tabs>
              <w:tab w:val="right" w:leader="dot" w:pos="9497"/>
            </w:tabs>
            <w:rPr>
              <w:rFonts w:asciiTheme="minorHAnsi" w:eastAsiaTheme="minorEastAsia" w:hAnsiTheme="minorHAnsi" w:cstheme="minorBidi"/>
              <w:noProof/>
              <w:color w:val="auto"/>
              <w:sz w:val="22"/>
              <w:szCs w:val="22"/>
              <w:lang w:val="ru-RU"/>
            </w:rPr>
          </w:pPr>
          <w:hyperlink w:anchor="_Toc499635221" w:history="1">
            <w:r w:rsidR="00E97FB9" w:rsidRPr="00E97FB9">
              <w:rPr>
                <w:rStyle w:val="a3"/>
                <w:rFonts w:eastAsia="Calibri"/>
                <w:b/>
                <w:bCs/>
                <w:noProof/>
                <w:sz w:val="28"/>
                <w:szCs w:val="28"/>
              </w:rPr>
              <w:t>3.3. Необходимые для реализации новых требований нормативных правовых актов организационные, технические и иные мероприятия</w:t>
            </w:r>
            <w:r w:rsidR="00E97FB9" w:rsidRPr="00E97FB9">
              <w:rPr>
                <w:noProof/>
                <w:webHidden/>
                <w:sz w:val="28"/>
                <w:szCs w:val="28"/>
              </w:rPr>
              <w:tab/>
            </w:r>
            <w:r w:rsidR="00E97FB9" w:rsidRPr="00E97FB9">
              <w:rPr>
                <w:noProof/>
                <w:webHidden/>
                <w:sz w:val="28"/>
                <w:szCs w:val="28"/>
              </w:rPr>
              <w:fldChar w:fldCharType="begin"/>
            </w:r>
            <w:r w:rsidR="00E97FB9" w:rsidRPr="00E97FB9">
              <w:rPr>
                <w:noProof/>
                <w:webHidden/>
                <w:sz w:val="28"/>
                <w:szCs w:val="28"/>
              </w:rPr>
              <w:instrText xml:space="preserve"> PAGEREF _Toc499635221 \h </w:instrText>
            </w:r>
            <w:r w:rsidR="00E97FB9" w:rsidRPr="00E97FB9">
              <w:rPr>
                <w:noProof/>
                <w:webHidden/>
                <w:sz w:val="28"/>
                <w:szCs w:val="28"/>
              </w:rPr>
            </w:r>
            <w:r w:rsidR="00E97FB9" w:rsidRPr="00E97FB9">
              <w:rPr>
                <w:noProof/>
                <w:webHidden/>
                <w:sz w:val="28"/>
                <w:szCs w:val="28"/>
              </w:rPr>
              <w:fldChar w:fldCharType="separate"/>
            </w:r>
            <w:r w:rsidR="00F74D2E">
              <w:rPr>
                <w:noProof/>
                <w:webHidden/>
                <w:sz w:val="28"/>
                <w:szCs w:val="28"/>
              </w:rPr>
              <w:t>71</w:t>
            </w:r>
            <w:r w:rsidR="00E97FB9" w:rsidRPr="00E97FB9">
              <w:rPr>
                <w:noProof/>
                <w:webHidden/>
                <w:sz w:val="28"/>
                <w:szCs w:val="28"/>
              </w:rPr>
              <w:fldChar w:fldCharType="end"/>
            </w:r>
          </w:hyperlink>
        </w:p>
        <w:p w:rsidR="001C66D4" w:rsidRDefault="001C66D4" w:rsidP="001C66D4">
          <w:pPr>
            <w:ind w:firstLine="567"/>
          </w:pPr>
          <w:r>
            <w:rPr>
              <w:b/>
              <w:bCs/>
            </w:rPr>
            <w:fldChar w:fldCharType="end"/>
          </w:r>
        </w:p>
      </w:sdtContent>
    </w:sdt>
    <w:p w:rsidR="001C66D4" w:rsidRDefault="001C66D4" w:rsidP="008030F9">
      <w:pPr>
        <w:pStyle w:val="ab"/>
        <w:spacing w:line="360" w:lineRule="auto"/>
        <w:rPr>
          <w:sz w:val="28"/>
          <w:szCs w:val="28"/>
          <w:lang w:val="ru-RU"/>
        </w:rPr>
      </w:pPr>
    </w:p>
    <w:p w:rsidR="00E97FB9" w:rsidRDefault="00E97FB9" w:rsidP="008030F9">
      <w:pPr>
        <w:pStyle w:val="ab"/>
        <w:spacing w:line="360" w:lineRule="auto"/>
        <w:rPr>
          <w:sz w:val="28"/>
          <w:szCs w:val="28"/>
          <w:lang w:val="ru-RU"/>
        </w:rPr>
      </w:pPr>
    </w:p>
    <w:p w:rsidR="00E97FB9" w:rsidRDefault="00E97FB9" w:rsidP="008030F9">
      <w:pPr>
        <w:pStyle w:val="ab"/>
        <w:spacing w:line="360" w:lineRule="auto"/>
        <w:rPr>
          <w:sz w:val="28"/>
          <w:szCs w:val="28"/>
          <w:lang w:val="ru-RU"/>
        </w:rPr>
      </w:pPr>
    </w:p>
    <w:p w:rsidR="00E97FB9" w:rsidRDefault="00E97FB9" w:rsidP="008030F9">
      <w:pPr>
        <w:pStyle w:val="ab"/>
        <w:spacing w:line="360" w:lineRule="auto"/>
        <w:rPr>
          <w:sz w:val="28"/>
          <w:szCs w:val="28"/>
          <w:lang w:val="ru-RU"/>
        </w:rPr>
      </w:pPr>
    </w:p>
    <w:p w:rsidR="00E97FB9" w:rsidRDefault="00E97FB9" w:rsidP="008030F9">
      <w:pPr>
        <w:pStyle w:val="ab"/>
        <w:spacing w:line="360" w:lineRule="auto"/>
        <w:rPr>
          <w:sz w:val="28"/>
          <w:szCs w:val="28"/>
          <w:lang w:val="ru-RU"/>
        </w:rPr>
      </w:pPr>
    </w:p>
    <w:p w:rsidR="00E97FB9" w:rsidRDefault="00E97FB9" w:rsidP="008030F9">
      <w:pPr>
        <w:pStyle w:val="ab"/>
        <w:spacing w:line="360" w:lineRule="auto"/>
        <w:rPr>
          <w:sz w:val="28"/>
          <w:szCs w:val="28"/>
          <w:lang w:val="ru-RU"/>
        </w:rPr>
      </w:pPr>
    </w:p>
    <w:p w:rsidR="009D125A" w:rsidRPr="00813C69" w:rsidRDefault="00EF017D" w:rsidP="001C66D4">
      <w:pPr>
        <w:pStyle w:val="ab"/>
        <w:numPr>
          <w:ilvl w:val="0"/>
          <w:numId w:val="4"/>
        </w:numPr>
        <w:spacing w:line="360" w:lineRule="auto"/>
        <w:jc w:val="center"/>
        <w:outlineLvl w:val="0"/>
        <w:rPr>
          <w:b/>
          <w:sz w:val="28"/>
          <w:szCs w:val="28"/>
          <w:lang w:val="ru-RU"/>
        </w:rPr>
      </w:pPr>
      <w:bookmarkStart w:id="1" w:name="bookmark2"/>
      <w:bookmarkStart w:id="2" w:name="_Toc499635208"/>
      <w:r w:rsidRPr="00813C69">
        <w:rPr>
          <w:b/>
          <w:sz w:val="28"/>
          <w:szCs w:val="28"/>
        </w:rPr>
        <w:lastRenderedPageBreak/>
        <w:t>ОБЩИЕ ПОЛОЖЕНИЯ</w:t>
      </w:r>
      <w:bookmarkEnd w:id="1"/>
      <w:bookmarkEnd w:id="2"/>
    </w:p>
    <w:p w:rsidR="00A3458B" w:rsidRPr="00813C69" w:rsidRDefault="00A3458B" w:rsidP="008030F9">
      <w:pPr>
        <w:pStyle w:val="ab"/>
        <w:spacing w:line="360" w:lineRule="auto"/>
        <w:rPr>
          <w:sz w:val="28"/>
          <w:szCs w:val="28"/>
          <w:lang w:val="ru-RU"/>
        </w:rPr>
      </w:pPr>
    </w:p>
    <w:p w:rsidR="009D125A" w:rsidRPr="00813C69" w:rsidRDefault="00EF017D" w:rsidP="008030F9">
      <w:pPr>
        <w:pStyle w:val="ab"/>
        <w:spacing w:line="360" w:lineRule="auto"/>
        <w:ind w:firstLine="851"/>
        <w:jc w:val="both"/>
        <w:rPr>
          <w:sz w:val="28"/>
          <w:szCs w:val="28"/>
        </w:rPr>
      </w:pPr>
      <w:r w:rsidRPr="00813C69">
        <w:rPr>
          <w:sz w:val="28"/>
          <w:szCs w:val="28"/>
        </w:rPr>
        <w:t>Настоящие Материалы публичного обсуждения результатов правоприменительной практики</w:t>
      </w:r>
      <w:r w:rsidR="00505624">
        <w:rPr>
          <w:sz w:val="28"/>
          <w:szCs w:val="28"/>
          <w:lang w:val="ru-RU"/>
        </w:rPr>
        <w:t xml:space="preserve"> Восточного Межрегионального </w:t>
      </w:r>
      <w:r w:rsidR="0051359F" w:rsidRPr="00813C69">
        <w:rPr>
          <w:sz w:val="28"/>
          <w:szCs w:val="28"/>
          <w:lang w:val="ru-RU"/>
        </w:rPr>
        <w:t>У</w:t>
      </w:r>
      <w:r w:rsidRPr="00813C69">
        <w:rPr>
          <w:sz w:val="28"/>
          <w:szCs w:val="28"/>
        </w:rPr>
        <w:t xml:space="preserve">правления государственного автодорожного надзора </w:t>
      </w:r>
      <w:r w:rsidR="00505624">
        <w:rPr>
          <w:sz w:val="28"/>
          <w:szCs w:val="28"/>
          <w:lang w:val="ru-RU"/>
        </w:rPr>
        <w:t xml:space="preserve">Центрального федерального округа </w:t>
      </w:r>
      <w:r w:rsidR="0051359F" w:rsidRPr="00813C69">
        <w:rPr>
          <w:sz w:val="28"/>
          <w:szCs w:val="28"/>
          <w:lang w:val="ru-RU"/>
        </w:rPr>
        <w:t xml:space="preserve"> </w:t>
      </w:r>
      <w:r w:rsidRPr="00813C69">
        <w:rPr>
          <w:sz w:val="28"/>
          <w:szCs w:val="28"/>
        </w:rPr>
        <w:t>Федеральной службы по надзору в сфере транспорта (далее - Управление) с руководством по соблюдению обязательных требований разработан</w:t>
      </w:r>
      <w:r w:rsidR="005D0F5D">
        <w:rPr>
          <w:sz w:val="28"/>
          <w:szCs w:val="28"/>
          <w:lang w:val="ru-RU"/>
        </w:rPr>
        <w:t>ы</w:t>
      </w:r>
      <w:r w:rsidRPr="00813C69">
        <w:rPr>
          <w:sz w:val="28"/>
          <w:szCs w:val="28"/>
        </w:rPr>
        <w:t xml:space="preserve"> в целях профилактики нарушений обязательных требований, и </w:t>
      </w:r>
      <w:proofErr w:type="gramStart"/>
      <w:r w:rsidRPr="00813C69">
        <w:rPr>
          <w:sz w:val="28"/>
          <w:szCs w:val="28"/>
        </w:rPr>
        <w:t>основан</w:t>
      </w:r>
      <w:proofErr w:type="gramEnd"/>
      <w:r w:rsidRPr="00813C69">
        <w:rPr>
          <w:sz w:val="28"/>
          <w:szCs w:val="28"/>
        </w:rPr>
        <w:t xml:space="preserve"> на реализации положений:</w:t>
      </w:r>
    </w:p>
    <w:p w:rsidR="009D125A" w:rsidRPr="00813C69" w:rsidRDefault="00EF017D" w:rsidP="008030F9">
      <w:pPr>
        <w:pStyle w:val="ab"/>
        <w:spacing w:line="360" w:lineRule="auto"/>
        <w:ind w:firstLine="851"/>
        <w:jc w:val="both"/>
        <w:rPr>
          <w:sz w:val="28"/>
          <w:szCs w:val="28"/>
        </w:rPr>
      </w:pPr>
      <w:r w:rsidRPr="00813C69">
        <w:rPr>
          <w:sz w:val="28"/>
          <w:szCs w:val="28"/>
        </w:rPr>
        <w:t>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D125A" w:rsidRPr="00813C69" w:rsidRDefault="00EF017D" w:rsidP="008030F9">
      <w:pPr>
        <w:pStyle w:val="ab"/>
        <w:spacing w:line="360" w:lineRule="auto"/>
        <w:ind w:firstLine="851"/>
        <w:jc w:val="both"/>
        <w:rPr>
          <w:sz w:val="28"/>
          <w:szCs w:val="28"/>
        </w:rPr>
      </w:pPr>
      <w:r w:rsidRPr="00813C69">
        <w:rPr>
          <w:sz w:val="28"/>
          <w:szCs w:val="28"/>
        </w:rPr>
        <w:t>Федерального закона от 04.05.2011 № 99-ФЗ «О лицензировании отдельных видов деятельности»;</w:t>
      </w:r>
    </w:p>
    <w:p w:rsidR="009D125A" w:rsidRPr="00813C69" w:rsidRDefault="00EF017D" w:rsidP="008030F9">
      <w:pPr>
        <w:pStyle w:val="ab"/>
        <w:spacing w:line="360" w:lineRule="auto"/>
        <w:ind w:firstLine="851"/>
        <w:jc w:val="both"/>
        <w:rPr>
          <w:sz w:val="28"/>
          <w:szCs w:val="28"/>
        </w:rPr>
      </w:pPr>
      <w:r w:rsidRPr="00813C69">
        <w:rPr>
          <w:sz w:val="28"/>
          <w:szCs w:val="28"/>
        </w:rPr>
        <w:t>Постановления Правительства РФ от 19.03.2013 N 236 "О федеральном государственном транспортном надзоре" (вместе с "Положением о федеральном государственном транспортном надзоре");</w:t>
      </w:r>
    </w:p>
    <w:p w:rsidR="009D125A" w:rsidRPr="00813C69" w:rsidRDefault="00EF017D" w:rsidP="008030F9">
      <w:pPr>
        <w:pStyle w:val="ab"/>
        <w:spacing w:line="360" w:lineRule="auto"/>
        <w:ind w:firstLine="851"/>
        <w:jc w:val="both"/>
        <w:rPr>
          <w:sz w:val="28"/>
          <w:szCs w:val="28"/>
        </w:rPr>
      </w:pPr>
      <w:r w:rsidRPr="00813C69">
        <w:rPr>
          <w:sz w:val="28"/>
          <w:szCs w:val="28"/>
        </w:rPr>
        <w:t xml:space="preserve">Постановления Правительства Российской Федерации от 17.08.2016 № 806 «О применении </w:t>
      </w:r>
      <w:proofErr w:type="gramStart"/>
      <w:r w:rsidRPr="00813C69">
        <w:rPr>
          <w:sz w:val="28"/>
          <w:szCs w:val="28"/>
        </w:rPr>
        <w:t>риск-ориентированного</w:t>
      </w:r>
      <w:proofErr w:type="gramEnd"/>
      <w:r w:rsidRPr="00813C69">
        <w:rPr>
          <w:sz w:val="28"/>
          <w:szCs w:val="28"/>
        </w:rPr>
        <w:t xml:space="preserve"> подхода при организации отдельных видов государственного контроля (надзора) и внесении изменений в некоторые акты Правительства Российской Федерации»;</w:t>
      </w:r>
    </w:p>
    <w:p w:rsidR="009D125A" w:rsidRPr="00813C69" w:rsidRDefault="00EF017D" w:rsidP="008030F9">
      <w:pPr>
        <w:pStyle w:val="ab"/>
        <w:spacing w:line="360" w:lineRule="auto"/>
        <w:ind w:firstLine="851"/>
        <w:jc w:val="both"/>
        <w:rPr>
          <w:sz w:val="28"/>
          <w:szCs w:val="28"/>
        </w:rPr>
      </w:pPr>
      <w:r w:rsidRPr="00813C69">
        <w:rPr>
          <w:sz w:val="28"/>
          <w:szCs w:val="28"/>
        </w:rPr>
        <w:t>Плана мероприятий («дорожной карты») по совершенствованию контрольно-надзорной деятельности в Российской Федерации на 2016-2017 годы, утвержденного распоряжением Правительства Российской Федерации от 01.04.2016 № 559-р;</w:t>
      </w:r>
    </w:p>
    <w:p w:rsidR="009D125A" w:rsidRPr="00813C69" w:rsidRDefault="00EF017D" w:rsidP="008030F9">
      <w:pPr>
        <w:pStyle w:val="ab"/>
        <w:spacing w:line="360" w:lineRule="auto"/>
        <w:ind w:firstLine="851"/>
        <w:jc w:val="both"/>
        <w:rPr>
          <w:sz w:val="28"/>
          <w:szCs w:val="28"/>
        </w:rPr>
      </w:pPr>
      <w:r w:rsidRPr="00813C69">
        <w:rPr>
          <w:sz w:val="28"/>
          <w:szCs w:val="28"/>
        </w:rPr>
        <w:t>Методических рекомендаций по обобщению и анализу правоприменительной практики контрольно-надзорной деятельности (утверждены подкомиссией по совершенствованию контрольных (надзорных) и разрешительных функций федеральных органов исполнительной власти при Правительственной комиссии по проведению административной реформы, протокол от 09.09.2016 № 7);</w:t>
      </w:r>
    </w:p>
    <w:p w:rsidR="009D125A" w:rsidRPr="00813C69" w:rsidRDefault="00EF017D" w:rsidP="008030F9">
      <w:pPr>
        <w:pStyle w:val="ab"/>
        <w:spacing w:line="360" w:lineRule="auto"/>
        <w:ind w:firstLine="851"/>
        <w:jc w:val="both"/>
        <w:rPr>
          <w:sz w:val="28"/>
          <w:szCs w:val="28"/>
        </w:rPr>
      </w:pPr>
      <w:r w:rsidRPr="00813C69">
        <w:rPr>
          <w:sz w:val="28"/>
          <w:szCs w:val="28"/>
        </w:rPr>
        <w:lastRenderedPageBreak/>
        <w:t>Методических рекомендаций по подготовке и проведению профилактических мероприятий, направленных на предупреждение нарушений обязательных требований (утверждены подкомиссией по совершенствованию контрольных (надзорных) и разрешительных функций федеральных органов исполнительной власти при Правительственной комиссии по проведению административной реформы, протокол от 20.01.2017 № 1);</w:t>
      </w:r>
    </w:p>
    <w:p w:rsidR="009D125A" w:rsidRPr="00813C69" w:rsidRDefault="00EF017D" w:rsidP="008030F9">
      <w:pPr>
        <w:pStyle w:val="ab"/>
        <w:spacing w:line="360" w:lineRule="auto"/>
        <w:ind w:firstLine="851"/>
        <w:jc w:val="both"/>
        <w:rPr>
          <w:sz w:val="28"/>
          <w:szCs w:val="28"/>
        </w:rPr>
      </w:pPr>
      <w:r w:rsidRPr="00813C69">
        <w:rPr>
          <w:sz w:val="28"/>
          <w:szCs w:val="28"/>
        </w:rPr>
        <w:t>Методических рекомендаций по организации и проведению публичных обсуждений результатов правоприменительной практики, руководств по соблюдению обязательных требований органа государственного контроля (надзора) (утверждены проектным комитетом по основному направлению стратегического развития «Реформа контрольной и надзорной деятельности», протокол от 21.02.2017 № 13(2));</w:t>
      </w:r>
    </w:p>
    <w:p w:rsidR="009D125A" w:rsidRPr="00813C69" w:rsidRDefault="00EF017D" w:rsidP="008030F9">
      <w:pPr>
        <w:pStyle w:val="ab"/>
        <w:spacing w:line="360" w:lineRule="auto"/>
        <w:ind w:firstLine="851"/>
        <w:jc w:val="both"/>
        <w:rPr>
          <w:sz w:val="28"/>
          <w:szCs w:val="28"/>
        </w:rPr>
      </w:pPr>
      <w:r w:rsidRPr="00813C69">
        <w:rPr>
          <w:sz w:val="28"/>
          <w:szCs w:val="28"/>
        </w:rPr>
        <w:t xml:space="preserve">Программы профилактики нарушений обязательных требований Федеральной службы по надзору в сфере транспорта на 2017 год», утвержденной приказом </w:t>
      </w:r>
      <w:proofErr w:type="spellStart"/>
      <w:r w:rsidRPr="00813C69">
        <w:rPr>
          <w:sz w:val="28"/>
          <w:szCs w:val="28"/>
        </w:rPr>
        <w:t>Ространснадзора</w:t>
      </w:r>
      <w:proofErr w:type="spellEnd"/>
      <w:r w:rsidRPr="00813C69">
        <w:rPr>
          <w:sz w:val="28"/>
          <w:szCs w:val="28"/>
        </w:rPr>
        <w:t xml:space="preserve"> от 28.02.2017 № ВБ-150фс.</w:t>
      </w:r>
    </w:p>
    <w:p w:rsidR="00A3458B" w:rsidRPr="00813C69" w:rsidRDefault="00EF017D" w:rsidP="008030F9">
      <w:pPr>
        <w:pStyle w:val="ab"/>
        <w:spacing w:line="360" w:lineRule="auto"/>
        <w:ind w:firstLine="851"/>
        <w:jc w:val="both"/>
        <w:rPr>
          <w:sz w:val="28"/>
          <w:szCs w:val="28"/>
          <w:lang w:val="ru-RU"/>
        </w:rPr>
      </w:pPr>
      <w:r w:rsidRPr="00813C69">
        <w:rPr>
          <w:sz w:val="28"/>
          <w:szCs w:val="28"/>
        </w:rPr>
        <w:t>Материалы содержат доклад по правоприменительной практике, а также доклад с руководством по соблюдению обязательных требований по федеральному государственному транспортному надзору, отнесенным к компетенции территориальных управлений государственного автодорожного надзора (далее Доклады).</w:t>
      </w:r>
    </w:p>
    <w:p w:rsidR="009D125A" w:rsidRPr="00813C69" w:rsidRDefault="00EF017D" w:rsidP="008030F9">
      <w:pPr>
        <w:pStyle w:val="ab"/>
        <w:spacing w:line="360" w:lineRule="auto"/>
        <w:ind w:firstLine="851"/>
        <w:jc w:val="both"/>
        <w:rPr>
          <w:sz w:val="28"/>
          <w:szCs w:val="28"/>
          <w:lang w:val="ru-RU"/>
        </w:rPr>
      </w:pPr>
      <w:r w:rsidRPr="00813C69">
        <w:rPr>
          <w:sz w:val="28"/>
          <w:szCs w:val="28"/>
        </w:rPr>
        <w:t>Целями обобщения и анализа правоприменительной практики являются:</w:t>
      </w:r>
    </w:p>
    <w:p w:rsidR="009D125A" w:rsidRPr="00813C69" w:rsidRDefault="00EF017D" w:rsidP="008030F9">
      <w:pPr>
        <w:pStyle w:val="ab"/>
        <w:spacing w:line="360" w:lineRule="auto"/>
        <w:ind w:firstLine="851"/>
        <w:jc w:val="both"/>
        <w:rPr>
          <w:sz w:val="28"/>
          <w:szCs w:val="28"/>
        </w:rPr>
      </w:pPr>
      <w:r w:rsidRPr="00813C69">
        <w:rPr>
          <w:sz w:val="28"/>
          <w:szCs w:val="28"/>
        </w:rPr>
        <w:t xml:space="preserve">обеспечение единства практики применения органами </w:t>
      </w:r>
      <w:proofErr w:type="spellStart"/>
      <w:r w:rsidRPr="00813C69">
        <w:rPr>
          <w:sz w:val="28"/>
          <w:szCs w:val="28"/>
        </w:rPr>
        <w:t>госавтодорнадзора</w:t>
      </w:r>
      <w:proofErr w:type="spellEnd"/>
      <w:r w:rsidRPr="00813C69">
        <w:rPr>
          <w:sz w:val="28"/>
          <w:szCs w:val="28"/>
        </w:rPr>
        <w:t xml:space="preserve"> Федеральной службы по надзору в сфере транспорта федеральных законов и нормативных правовых актов Российской Федерации, иных нормативных документов, обязательность применения которых установлена законодательством Российской Федерации (далее - обязательные требования);</w:t>
      </w:r>
    </w:p>
    <w:p w:rsidR="009D125A" w:rsidRPr="00813C69" w:rsidRDefault="00EF017D" w:rsidP="008030F9">
      <w:pPr>
        <w:pStyle w:val="ab"/>
        <w:spacing w:line="360" w:lineRule="auto"/>
        <w:ind w:firstLine="851"/>
        <w:jc w:val="both"/>
        <w:rPr>
          <w:sz w:val="28"/>
          <w:szCs w:val="28"/>
        </w:rPr>
      </w:pPr>
      <w:r w:rsidRPr="00813C69">
        <w:rPr>
          <w:sz w:val="28"/>
          <w:szCs w:val="28"/>
        </w:rPr>
        <w:lastRenderedPageBreak/>
        <w:t xml:space="preserve">обеспечение доступности сведений о правоприменительной практике органов </w:t>
      </w:r>
      <w:proofErr w:type="spellStart"/>
      <w:r w:rsidRPr="00813C69">
        <w:rPr>
          <w:sz w:val="28"/>
          <w:szCs w:val="28"/>
        </w:rPr>
        <w:t>госавтодорнадзора</w:t>
      </w:r>
      <w:proofErr w:type="spellEnd"/>
      <w:r w:rsidRPr="00813C69">
        <w:rPr>
          <w:sz w:val="28"/>
          <w:szCs w:val="28"/>
        </w:rPr>
        <w:t xml:space="preserve"> Федеральной службы по надзору в сфере транспорта путем их публикации для сведения подконтрольных субъектов;</w:t>
      </w:r>
    </w:p>
    <w:p w:rsidR="009D125A" w:rsidRPr="00813C69" w:rsidRDefault="00EF017D" w:rsidP="008030F9">
      <w:pPr>
        <w:pStyle w:val="ab"/>
        <w:spacing w:line="360" w:lineRule="auto"/>
        <w:ind w:firstLine="851"/>
        <w:jc w:val="both"/>
        <w:rPr>
          <w:sz w:val="28"/>
          <w:szCs w:val="28"/>
        </w:rPr>
      </w:pPr>
      <w:r w:rsidRPr="00813C69">
        <w:rPr>
          <w:sz w:val="28"/>
          <w:szCs w:val="28"/>
        </w:rPr>
        <w:t>совершенствование нормативных правовых актов для устранения устаревших, дублирующих и избыточных обязательных требований и контрольно-надзорных функций;</w:t>
      </w:r>
    </w:p>
    <w:p w:rsidR="00A3458B" w:rsidRPr="00813C69" w:rsidRDefault="00EF017D" w:rsidP="008030F9">
      <w:pPr>
        <w:pStyle w:val="ab"/>
        <w:spacing w:line="360" w:lineRule="auto"/>
        <w:ind w:firstLine="851"/>
        <w:jc w:val="both"/>
        <w:rPr>
          <w:sz w:val="28"/>
          <w:szCs w:val="28"/>
          <w:lang w:val="ru-RU"/>
        </w:rPr>
      </w:pPr>
      <w:r w:rsidRPr="00813C69">
        <w:rPr>
          <w:sz w:val="28"/>
          <w:szCs w:val="28"/>
        </w:rPr>
        <w:t>повышение результативности и эффективности контрольно-надзорной деятельности;</w:t>
      </w:r>
    </w:p>
    <w:p w:rsidR="009D125A" w:rsidRPr="00813C69" w:rsidRDefault="00EF017D" w:rsidP="008030F9">
      <w:pPr>
        <w:pStyle w:val="ab"/>
        <w:spacing w:line="360" w:lineRule="auto"/>
        <w:ind w:firstLine="851"/>
        <w:jc w:val="both"/>
        <w:rPr>
          <w:sz w:val="28"/>
          <w:szCs w:val="28"/>
        </w:rPr>
      </w:pPr>
      <w:r w:rsidRPr="00813C69">
        <w:rPr>
          <w:sz w:val="28"/>
          <w:szCs w:val="28"/>
        </w:rPr>
        <w:t xml:space="preserve">выработка путей по минимизации причинения вреда охраняемым законом ценностям при оптимальном использовании материальных, финансовых и кадровых ресурсов органов </w:t>
      </w:r>
      <w:proofErr w:type="spellStart"/>
      <w:r w:rsidRPr="00813C69">
        <w:rPr>
          <w:sz w:val="28"/>
          <w:szCs w:val="28"/>
        </w:rPr>
        <w:t>госавтодорнадзора</w:t>
      </w:r>
      <w:proofErr w:type="spellEnd"/>
      <w:r w:rsidRPr="00813C69">
        <w:rPr>
          <w:sz w:val="28"/>
          <w:szCs w:val="28"/>
        </w:rPr>
        <w:t xml:space="preserve"> Федеральной службы по надзору в сфере транспорта, позволяющих соблюдать периодичность плановых и внеплановых проверок объектов государственного надзора.</w:t>
      </w:r>
    </w:p>
    <w:p w:rsidR="009D125A" w:rsidRPr="00813C69" w:rsidRDefault="00EF017D" w:rsidP="008030F9">
      <w:pPr>
        <w:pStyle w:val="ab"/>
        <w:spacing w:line="360" w:lineRule="auto"/>
        <w:ind w:firstLine="851"/>
        <w:jc w:val="both"/>
        <w:rPr>
          <w:sz w:val="28"/>
          <w:szCs w:val="28"/>
        </w:rPr>
      </w:pPr>
      <w:r w:rsidRPr="00813C69">
        <w:rPr>
          <w:sz w:val="28"/>
          <w:szCs w:val="28"/>
        </w:rPr>
        <w:t>Задачами обобщения и анализа правоприменительной практики являются:</w:t>
      </w:r>
    </w:p>
    <w:p w:rsidR="009D125A" w:rsidRPr="00813C69" w:rsidRDefault="00EF017D" w:rsidP="008030F9">
      <w:pPr>
        <w:pStyle w:val="ab"/>
        <w:spacing w:line="360" w:lineRule="auto"/>
        <w:ind w:firstLine="851"/>
        <w:jc w:val="both"/>
        <w:rPr>
          <w:sz w:val="28"/>
          <w:szCs w:val="28"/>
        </w:rPr>
      </w:pPr>
      <w:r w:rsidRPr="00813C69">
        <w:rPr>
          <w:sz w:val="28"/>
          <w:szCs w:val="28"/>
        </w:rPr>
        <w:t xml:space="preserve">выявление проблем применения органами </w:t>
      </w:r>
      <w:proofErr w:type="spellStart"/>
      <w:r w:rsidRPr="00813C69">
        <w:rPr>
          <w:sz w:val="28"/>
          <w:szCs w:val="28"/>
        </w:rPr>
        <w:t>госавтодорнадзора</w:t>
      </w:r>
      <w:proofErr w:type="spellEnd"/>
      <w:r w:rsidRPr="00813C69">
        <w:rPr>
          <w:sz w:val="28"/>
          <w:szCs w:val="28"/>
        </w:rPr>
        <w:t xml:space="preserve"> статей Кодекса Российской Федерации об административных правонарушениях, отнесенных к их полномочиям, к нарушителям обязательных требований;</w:t>
      </w:r>
    </w:p>
    <w:p w:rsidR="009D125A" w:rsidRPr="00813C69" w:rsidRDefault="00EF017D" w:rsidP="008030F9">
      <w:pPr>
        <w:pStyle w:val="ab"/>
        <w:spacing w:line="360" w:lineRule="auto"/>
        <w:ind w:firstLine="851"/>
        <w:jc w:val="both"/>
        <w:rPr>
          <w:sz w:val="28"/>
          <w:szCs w:val="28"/>
        </w:rPr>
      </w:pPr>
      <w:r w:rsidRPr="00813C69">
        <w:rPr>
          <w:sz w:val="28"/>
          <w:szCs w:val="28"/>
        </w:rPr>
        <w:t>выработка оптимальных решений проблем правоприменительной практики с привлечением заинтересованных лиц и их реализация;</w:t>
      </w:r>
    </w:p>
    <w:p w:rsidR="009D125A" w:rsidRPr="00813C69" w:rsidRDefault="00EF017D" w:rsidP="008030F9">
      <w:pPr>
        <w:pStyle w:val="ab"/>
        <w:spacing w:line="360" w:lineRule="auto"/>
        <w:ind w:firstLine="851"/>
        <w:jc w:val="both"/>
        <w:rPr>
          <w:sz w:val="28"/>
          <w:szCs w:val="28"/>
        </w:rPr>
      </w:pPr>
      <w:r w:rsidRPr="00813C69">
        <w:rPr>
          <w:sz w:val="28"/>
          <w:szCs w:val="28"/>
        </w:rPr>
        <w:t>выявление устаревших, дублирующих и избыточных обязательных требований, подготовка и внесение предложений по их устранению;</w:t>
      </w:r>
    </w:p>
    <w:p w:rsidR="009D125A" w:rsidRPr="00813C69" w:rsidRDefault="00EF017D" w:rsidP="008030F9">
      <w:pPr>
        <w:pStyle w:val="ab"/>
        <w:spacing w:line="360" w:lineRule="auto"/>
        <w:ind w:firstLine="851"/>
        <w:jc w:val="both"/>
        <w:rPr>
          <w:sz w:val="28"/>
          <w:szCs w:val="28"/>
        </w:rPr>
      </w:pPr>
      <w:r w:rsidRPr="00813C69">
        <w:rPr>
          <w:sz w:val="28"/>
          <w:szCs w:val="28"/>
        </w:rPr>
        <w:t>выявление избыточных контрольно-надзорных функций, подготовка и внесение предложений по их устранению;</w:t>
      </w:r>
    </w:p>
    <w:p w:rsidR="009D125A" w:rsidRPr="00813C69" w:rsidRDefault="00EF017D" w:rsidP="008030F9">
      <w:pPr>
        <w:pStyle w:val="ab"/>
        <w:spacing w:line="360" w:lineRule="auto"/>
        <w:ind w:firstLine="851"/>
        <w:jc w:val="both"/>
        <w:rPr>
          <w:sz w:val="28"/>
          <w:szCs w:val="28"/>
        </w:rPr>
      </w:pPr>
      <w:r w:rsidRPr="00813C69">
        <w:rPr>
          <w:sz w:val="28"/>
          <w:szCs w:val="28"/>
        </w:rPr>
        <w:t>подготовка предложений по совершенствованию законодательства;</w:t>
      </w:r>
    </w:p>
    <w:p w:rsidR="009D125A" w:rsidRPr="00813C69" w:rsidRDefault="00EF017D" w:rsidP="008030F9">
      <w:pPr>
        <w:pStyle w:val="ab"/>
        <w:spacing w:line="360" w:lineRule="auto"/>
        <w:ind w:firstLine="851"/>
        <w:jc w:val="both"/>
        <w:rPr>
          <w:sz w:val="28"/>
          <w:szCs w:val="28"/>
        </w:rPr>
      </w:pPr>
      <w:r w:rsidRPr="00813C69">
        <w:rPr>
          <w:sz w:val="28"/>
          <w:szCs w:val="28"/>
        </w:rPr>
        <w:t>выявление типичных нарушений обязательных требований и подготовка предложений по реализации профилактических мероприятий для их предупреждения;</w:t>
      </w:r>
    </w:p>
    <w:p w:rsidR="009D125A" w:rsidRPr="00813C69" w:rsidRDefault="00EF017D" w:rsidP="008030F9">
      <w:pPr>
        <w:pStyle w:val="ab"/>
        <w:spacing w:line="360" w:lineRule="auto"/>
        <w:ind w:firstLine="851"/>
        <w:jc w:val="both"/>
        <w:rPr>
          <w:sz w:val="28"/>
          <w:szCs w:val="28"/>
        </w:rPr>
      </w:pPr>
      <w:r w:rsidRPr="00813C69">
        <w:rPr>
          <w:sz w:val="28"/>
          <w:szCs w:val="28"/>
        </w:rPr>
        <w:t xml:space="preserve">выработка рекомендаций в отношении мер, которые должны применяться органами </w:t>
      </w:r>
      <w:proofErr w:type="spellStart"/>
      <w:r w:rsidRPr="00813C69">
        <w:rPr>
          <w:sz w:val="28"/>
          <w:szCs w:val="28"/>
        </w:rPr>
        <w:t>госавтодорнадзора</w:t>
      </w:r>
      <w:proofErr w:type="spellEnd"/>
      <w:r w:rsidRPr="00813C69">
        <w:rPr>
          <w:sz w:val="28"/>
          <w:szCs w:val="28"/>
        </w:rPr>
        <w:t xml:space="preserve"> Федеральной службы по надзору в </w:t>
      </w:r>
      <w:r w:rsidRPr="00813C69">
        <w:rPr>
          <w:sz w:val="28"/>
          <w:szCs w:val="28"/>
        </w:rPr>
        <w:lastRenderedPageBreak/>
        <w:t>сфере транспорта в целях недопущения типичных нарушений обязательных требований.</w:t>
      </w:r>
    </w:p>
    <w:p w:rsidR="009D125A" w:rsidRPr="00813C69" w:rsidRDefault="00EF017D" w:rsidP="008030F9">
      <w:pPr>
        <w:pStyle w:val="ab"/>
        <w:spacing w:line="360" w:lineRule="auto"/>
        <w:ind w:firstLine="851"/>
        <w:jc w:val="both"/>
        <w:rPr>
          <w:sz w:val="28"/>
          <w:szCs w:val="28"/>
        </w:rPr>
      </w:pPr>
      <w:r w:rsidRPr="00813C69">
        <w:rPr>
          <w:sz w:val="28"/>
          <w:szCs w:val="28"/>
        </w:rPr>
        <w:t>В качестве источников формирования Докладов использованы:</w:t>
      </w:r>
    </w:p>
    <w:p w:rsidR="009D125A" w:rsidRPr="00813C69" w:rsidRDefault="00EF017D" w:rsidP="008030F9">
      <w:pPr>
        <w:pStyle w:val="ab"/>
        <w:spacing w:line="360" w:lineRule="auto"/>
        <w:ind w:firstLine="851"/>
        <w:jc w:val="both"/>
        <w:rPr>
          <w:sz w:val="28"/>
          <w:szCs w:val="28"/>
        </w:rPr>
      </w:pPr>
      <w:r w:rsidRPr="00813C69">
        <w:rPr>
          <w:sz w:val="28"/>
          <w:szCs w:val="28"/>
        </w:rPr>
        <w:t>результаты проверок и иных мероприятий по контролю, в том числе осуществляемых без взаимодействия с юридическими лицами и индивидуальными предпринимателями;</w:t>
      </w:r>
    </w:p>
    <w:p w:rsidR="009D125A" w:rsidRPr="00813C69" w:rsidRDefault="00EF017D" w:rsidP="008030F9">
      <w:pPr>
        <w:pStyle w:val="ab"/>
        <w:spacing w:line="360" w:lineRule="auto"/>
        <w:ind w:firstLine="851"/>
        <w:jc w:val="both"/>
        <w:rPr>
          <w:sz w:val="28"/>
          <w:szCs w:val="28"/>
        </w:rPr>
      </w:pPr>
      <w:r w:rsidRPr="00813C69">
        <w:rPr>
          <w:sz w:val="28"/>
          <w:szCs w:val="28"/>
        </w:rPr>
        <w:t>результаты обжалований действий и решений должностных лиц Управления в административном или судебном порядке и иные материалы судебной практики;</w:t>
      </w:r>
    </w:p>
    <w:p w:rsidR="009D125A" w:rsidRPr="00813C69" w:rsidRDefault="00EF017D" w:rsidP="008030F9">
      <w:pPr>
        <w:pStyle w:val="ab"/>
        <w:spacing w:line="360" w:lineRule="auto"/>
        <w:ind w:firstLine="851"/>
        <w:jc w:val="both"/>
        <w:rPr>
          <w:sz w:val="28"/>
          <w:szCs w:val="28"/>
        </w:rPr>
      </w:pPr>
      <w:r w:rsidRPr="00813C69">
        <w:rPr>
          <w:sz w:val="28"/>
          <w:szCs w:val="28"/>
        </w:rPr>
        <w:t>результаты применения мер прокурорского реагирования по вопросам надзорной деятельности;</w:t>
      </w:r>
    </w:p>
    <w:p w:rsidR="009D125A" w:rsidRPr="00813C69" w:rsidRDefault="00EF017D" w:rsidP="008030F9">
      <w:pPr>
        <w:pStyle w:val="ab"/>
        <w:spacing w:line="360" w:lineRule="auto"/>
        <w:ind w:firstLine="851"/>
        <w:jc w:val="both"/>
        <w:rPr>
          <w:sz w:val="28"/>
          <w:szCs w:val="28"/>
        </w:rPr>
      </w:pPr>
      <w:r w:rsidRPr="00813C69">
        <w:rPr>
          <w:sz w:val="28"/>
          <w:szCs w:val="28"/>
        </w:rPr>
        <w:t>результаты рассмотрения заявлений и обращений граждан;</w:t>
      </w:r>
    </w:p>
    <w:p w:rsidR="009D125A" w:rsidRPr="00813C69" w:rsidRDefault="00EF017D" w:rsidP="008030F9">
      <w:pPr>
        <w:pStyle w:val="ab"/>
        <w:spacing w:line="360" w:lineRule="auto"/>
        <w:ind w:firstLine="851"/>
        <w:jc w:val="both"/>
        <w:rPr>
          <w:sz w:val="28"/>
          <w:szCs w:val="28"/>
        </w:rPr>
      </w:pPr>
      <w:r w:rsidRPr="00813C69">
        <w:rPr>
          <w:sz w:val="28"/>
          <w:szCs w:val="28"/>
        </w:rPr>
        <w:t>результаты взаимодействия с территориальными органами Федеральной службы судебных приставов по принудительному взысканию административных штрафов и приостановлению деятельности;</w:t>
      </w:r>
    </w:p>
    <w:p w:rsidR="00A3458B" w:rsidRPr="00813C69" w:rsidRDefault="00EF017D" w:rsidP="008030F9">
      <w:pPr>
        <w:pStyle w:val="ab"/>
        <w:spacing w:line="360" w:lineRule="auto"/>
        <w:ind w:firstLine="851"/>
        <w:jc w:val="both"/>
        <w:rPr>
          <w:sz w:val="28"/>
          <w:szCs w:val="28"/>
          <w:lang w:val="ru-RU"/>
        </w:rPr>
      </w:pPr>
      <w:r w:rsidRPr="00813C69">
        <w:rPr>
          <w:sz w:val="28"/>
          <w:szCs w:val="28"/>
        </w:rPr>
        <w:t xml:space="preserve">разъяснения, полученные органами </w:t>
      </w:r>
      <w:proofErr w:type="spellStart"/>
      <w:r w:rsidRPr="00813C69">
        <w:rPr>
          <w:sz w:val="28"/>
          <w:szCs w:val="28"/>
        </w:rPr>
        <w:t>госавтодорнадзора</w:t>
      </w:r>
      <w:proofErr w:type="spellEnd"/>
      <w:r w:rsidRPr="00813C69">
        <w:rPr>
          <w:sz w:val="28"/>
          <w:szCs w:val="28"/>
        </w:rPr>
        <w:t xml:space="preserve"> Федеральной службы по надзору в сфере транспорта от органов прокуратуры, суда, иных государственных органов по вопросам, связанным с осуществлением надзорной деятельности.</w:t>
      </w:r>
      <w:bookmarkStart w:id="3" w:name="bookmark3"/>
    </w:p>
    <w:p w:rsidR="00A3458B" w:rsidRPr="00813C69" w:rsidRDefault="00A3458B" w:rsidP="008030F9">
      <w:pPr>
        <w:pStyle w:val="ab"/>
        <w:spacing w:line="360" w:lineRule="auto"/>
        <w:ind w:firstLine="851"/>
        <w:jc w:val="both"/>
        <w:rPr>
          <w:sz w:val="28"/>
          <w:szCs w:val="28"/>
          <w:lang w:val="ru-RU"/>
        </w:rPr>
      </w:pPr>
    </w:p>
    <w:p w:rsidR="00A3458B" w:rsidRPr="00813C69" w:rsidRDefault="00A3458B" w:rsidP="008030F9">
      <w:pPr>
        <w:pStyle w:val="ab"/>
        <w:spacing w:line="360" w:lineRule="auto"/>
        <w:ind w:firstLine="851"/>
        <w:jc w:val="both"/>
        <w:rPr>
          <w:sz w:val="28"/>
          <w:szCs w:val="28"/>
          <w:lang w:val="ru-RU"/>
        </w:rPr>
      </w:pPr>
    </w:p>
    <w:p w:rsidR="008030F9" w:rsidRPr="00813C69" w:rsidRDefault="008030F9" w:rsidP="008030F9">
      <w:pPr>
        <w:pStyle w:val="ab"/>
        <w:spacing w:line="360" w:lineRule="auto"/>
        <w:ind w:firstLine="851"/>
        <w:jc w:val="both"/>
        <w:rPr>
          <w:sz w:val="28"/>
          <w:szCs w:val="28"/>
          <w:lang w:val="ru-RU"/>
        </w:rPr>
      </w:pPr>
    </w:p>
    <w:p w:rsidR="008030F9" w:rsidRPr="00813C69" w:rsidRDefault="008030F9" w:rsidP="008030F9">
      <w:pPr>
        <w:pStyle w:val="ab"/>
        <w:spacing w:line="360" w:lineRule="auto"/>
        <w:ind w:firstLine="851"/>
        <w:jc w:val="both"/>
        <w:rPr>
          <w:sz w:val="28"/>
          <w:szCs w:val="28"/>
          <w:lang w:val="ru-RU"/>
        </w:rPr>
      </w:pPr>
    </w:p>
    <w:p w:rsidR="008030F9" w:rsidRPr="00813C69" w:rsidRDefault="008030F9" w:rsidP="008030F9">
      <w:pPr>
        <w:pStyle w:val="ab"/>
        <w:spacing w:line="360" w:lineRule="auto"/>
        <w:ind w:firstLine="851"/>
        <w:jc w:val="both"/>
        <w:rPr>
          <w:sz w:val="28"/>
          <w:szCs w:val="28"/>
          <w:lang w:val="ru-RU"/>
        </w:rPr>
      </w:pPr>
    </w:p>
    <w:p w:rsidR="008030F9" w:rsidRPr="00813C69" w:rsidRDefault="008030F9" w:rsidP="008030F9">
      <w:pPr>
        <w:pStyle w:val="ab"/>
        <w:spacing w:line="360" w:lineRule="auto"/>
        <w:ind w:firstLine="851"/>
        <w:jc w:val="both"/>
        <w:rPr>
          <w:sz w:val="28"/>
          <w:szCs w:val="28"/>
          <w:lang w:val="ru-RU"/>
        </w:rPr>
      </w:pPr>
    </w:p>
    <w:p w:rsidR="008030F9" w:rsidRPr="00813C69" w:rsidRDefault="008030F9" w:rsidP="008030F9">
      <w:pPr>
        <w:pStyle w:val="ab"/>
        <w:spacing w:line="360" w:lineRule="auto"/>
        <w:ind w:firstLine="851"/>
        <w:jc w:val="both"/>
        <w:rPr>
          <w:sz w:val="28"/>
          <w:szCs w:val="28"/>
          <w:lang w:val="ru-RU"/>
        </w:rPr>
      </w:pPr>
    </w:p>
    <w:p w:rsidR="008030F9" w:rsidRPr="00813C69" w:rsidRDefault="008030F9" w:rsidP="008030F9">
      <w:pPr>
        <w:pStyle w:val="ab"/>
        <w:spacing w:line="360" w:lineRule="auto"/>
        <w:ind w:firstLine="851"/>
        <w:jc w:val="both"/>
        <w:rPr>
          <w:sz w:val="28"/>
          <w:szCs w:val="28"/>
          <w:lang w:val="ru-RU"/>
        </w:rPr>
      </w:pPr>
    </w:p>
    <w:p w:rsidR="008030F9" w:rsidRPr="00813C69" w:rsidRDefault="008030F9" w:rsidP="008030F9">
      <w:pPr>
        <w:pStyle w:val="ab"/>
        <w:spacing w:line="360" w:lineRule="auto"/>
        <w:ind w:firstLine="851"/>
        <w:jc w:val="both"/>
        <w:rPr>
          <w:sz w:val="28"/>
          <w:szCs w:val="28"/>
          <w:lang w:val="ru-RU"/>
        </w:rPr>
      </w:pPr>
    </w:p>
    <w:p w:rsidR="008030F9" w:rsidRPr="00813C69" w:rsidRDefault="008030F9" w:rsidP="008030F9">
      <w:pPr>
        <w:pStyle w:val="ab"/>
        <w:spacing w:line="360" w:lineRule="auto"/>
        <w:ind w:firstLine="851"/>
        <w:jc w:val="both"/>
        <w:rPr>
          <w:sz w:val="28"/>
          <w:szCs w:val="28"/>
          <w:lang w:val="ru-RU"/>
        </w:rPr>
      </w:pPr>
    </w:p>
    <w:p w:rsidR="008030F9" w:rsidRPr="00813C69" w:rsidRDefault="008030F9" w:rsidP="008030F9">
      <w:pPr>
        <w:pStyle w:val="ab"/>
        <w:spacing w:line="360" w:lineRule="auto"/>
        <w:ind w:firstLine="851"/>
        <w:jc w:val="both"/>
        <w:rPr>
          <w:sz w:val="28"/>
          <w:szCs w:val="28"/>
          <w:lang w:val="ru-RU"/>
        </w:rPr>
      </w:pPr>
    </w:p>
    <w:p w:rsidR="008030F9" w:rsidRPr="00813C69" w:rsidRDefault="008030F9" w:rsidP="008030F9">
      <w:pPr>
        <w:pStyle w:val="ab"/>
        <w:spacing w:line="360" w:lineRule="auto"/>
        <w:ind w:firstLine="851"/>
        <w:jc w:val="both"/>
        <w:rPr>
          <w:sz w:val="28"/>
          <w:szCs w:val="28"/>
          <w:lang w:val="ru-RU"/>
        </w:rPr>
      </w:pPr>
    </w:p>
    <w:p w:rsidR="009D125A" w:rsidRPr="00813C69" w:rsidRDefault="00EF017D" w:rsidP="001C66D4">
      <w:pPr>
        <w:pStyle w:val="ab"/>
        <w:spacing w:line="360" w:lineRule="auto"/>
        <w:ind w:firstLine="851"/>
        <w:jc w:val="both"/>
        <w:outlineLvl w:val="0"/>
        <w:rPr>
          <w:b/>
          <w:sz w:val="28"/>
          <w:szCs w:val="28"/>
        </w:rPr>
      </w:pPr>
      <w:bookmarkStart w:id="4" w:name="_Toc499635209"/>
      <w:r w:rsidRPr="00813C69">
        <w:rPr>
          <w:b/>
          <w:sz w:val="28"/>
          <w:szCs w:val="28"/>
        </w:rPr>
        <w:lastRenderedPageBreak/>
        <w:t>2. ДОКЛАД ПО ПРАВОПРИМЕНИТЕЛЬНОЙ ПРАКТИКЕ</w:t>
      </w:r>
      <w:bookmarkEnd w:id="3"/>
      <w:bookmarkEnd w:id="4"/>
    </w:p>
    <w:p w:rsidR="002D6A4B" w:rsidRPr="00813C69" w:rsidRDefault="002D6A4B" w:rsidP="008030F9">
      <w:pPr>
        <w:pStyle w:val="ab"/>
        <w:spacing w:line="360" w:lineRule="auto"/>
        <w:ind w:firstLine="851"/>
        <w:jc w:val="both"/>
        <w:rPr>
          <w:sz w:val="28"/>
          <w:szCs w:val="28"/>
          <w:lang w:val="ru-RU"/>
        </w:rPr>
      </w:pPr>
    </w:p>
    <w:p w:rsidR="009D125A" w:rsidRPr="00813C69" w:rsidRDefault="00EF017D" w:rsidP="008030F9">
      <w:pPr>
        <w:pStyle w:val="ab"/>
        <w:spacing w:line="360" w:lineRule="auto"/>
        <w:ind w:firstLine="851"/>
        <w:jc w:val="both"/>
        <w:rPr>
          <w:sz w:val="28"/>
          <w:szCs w:val="28"/>
        </w:rPr>
      </w:pPr>
      <w:r w:rsidRPr="00813C69">
        <w:rPr>
          <w:sz w:val="28"/>
          <w:szCs w:val="28"/>
        </w:rPr>
        <w:t>В рамках федерального государственного транспортного надзора в соответствии с полномочиями, утвержденными Положением о</w:t>
      </w:r>
      <w:r w:rsidR="002D6A4B" w:rsidRPr="00813C69">
        <w:rPr>
          <w:sz w:val="28"/>
          <w:szCs w:val="28"/>
          <w:lang w:val="ru-RU"/>
        </w:rPr>
        <w:t>б</w:t>
      </w:r>
      <w:r w:rsidRPr="00813C69">
        <w:rPr>
          <w:sz w:val="28"/>
          <w:szCs w:val="28"/>
        </w:rPr>
        <w:t xml:space="preserve"> управлении государственного автодорожного надзора</w:t>
      </w:r>
      <w:r w:rsidR="002D6A4B" w:rsidRPr="00813C69">
        <w:rPr>
          <w:sz w:val="28"/>
          <w:szCs w:val="28"/>
          <w:lang w:val="ru-RU"/>
        </w:rPr>
        <w:t xml:space="preserve"> по Рязанской области </w:t>
      </w:r>
      <w:r w:rsidRPr="00813C69">
        <w:rPr>
          <w:sz w:val="28"/>
          <w:szCs w:val="28"/>
        </w:rPr>
        <w:t>Федеральной службы по надзору в сфере транспорта, Управление выполняет следующие</w:t>
      </w:r>
      <w:r w:rsidRPr="00813C69">
        <w:rPr>
          <w:rStyle w:val="41"/>
          <w:rFonts w:ascii="Times New Roman" w:hAnsi="Times New Roman" w:cs="Times New Roman"/>
          <w:sz w:val="28"/>
          <w:szCs w:val="28"/>
        </w:rPr>
        <w:t xml:space="preserve"> государственные функции:</w:t>
      </w:r>
    </w:p>
    <w:p w:rsidR="009D125A" w:rsidRPr="00813C69" w:rsidRDefault="00EF017D" w:rsidP="008030F9">
      <w:pPr>
        <w:pStyle w:val="ab"/>
        <w:spacing w:line="360" w:lineRule="auto"/>
        <w:ind w:firstLine="851"/>
        <w:jc w:val="both"/>
        <w:rPr>
          <w:sz w:val="28"/>
          <w:szCs w:val="28"/>
        </w:rPr>
      </w:pPr>
      <w:r w:rsidRPr="00813C69">
        <w:rPr>
          <w:sz w:val="28"/>
          <w:szCs w:val="28"/>
        </w:rPr>
        <w:t>государственный надзор в области автомобильного транспорта и городского наземного электрического транспорта, который включает в себя плановые и внеплановые проверки подконтрольных субъектов, а также плановые (рейдовые) осмотры транспортных сре</w:t>
      </w:r>
      <w:proofErr w:type="gramStart"/>
      <w:r w:rsidRPr="00813C69">
        <w:rPr>
          <w:sz w:val="28"/>
          <w:szCs w:val="28"/>
        </w:rPr>
        <w:t>дств в пр</w:t>
      </w:r>
      <w:proofErr w:type="gramEnd"/>
      <w:r w:rsidRPr="00813C69">
        <w:rPr>
          <w:sz w:val="28"/>
          <w:szCs w:val="28"/>
        </w:rPr>
        <w:t>оцессе их эксплуатации;</w:t>
      </w:r>
    </w:p>
    <w:p w:rsidR="009D125A" w:rsidRPr="00813C69" w:rsidRDefault="00EF017D" w:rsidP="008030F9">
      <w:pPr>
        <w:pStyle w:val="ab"/>
        <w:spacing w:line="360" w:lineRule="auto"/>
        <w:ind w:firstLine="851"/>
        <w:jc w:val="both"/>
        <w:rPr>
          <w:sz w:val="28"/>
          <w:szCs w:val="28"/>
        </w:rPr>
      </w:pPr>
      <w:r w:rsidRPr="00813C69">
        <w:rPr>
          <w:sz w:val="28"/>
          <w:szCs w:val="28"/>
        </w:rPr>
        <w:t>государственный контроль (надзор) за осуществлением международных автомобильных перевозок в стационарных и передвижных контрольных пунктах на территории Российской Федерации;</w:t>
      </w:r>
    </w:p>
    <w:p w:rsidR="009D125A" w:rsidRPr="00813C69" w:rsidRDefault="00EF017D" w:rsidP="008030F9">
      <w:pPr>
        <w:pStyle w:val="ab"/>
        <w:spacing w:line="360" w:lineRule="auto"/>
        <w:ind w:firstLine="851"/>
        <w:jc w:val="both"/>
        <w:rPr>
          <w:sz w:val="28"/>
          <w:szCs w:val="28"/>
        </w:rPr>
      </w:pPr>
      <w:r w:rsidRPr="00813C69">
        <w:rPr>
          <w:sz w:val="28"/>
          <w:szCs w:val="28"/>
        </w:rPr>
        <w:t>государственный надзор за обеспечением сохранности автомобильных дорог федерального значения, включая контроль весогабаритных параметров транспортных средств.</w:t>
      </w:r>
    </w:p>
    <w:p w:rsidR="00C10A4C" w:rsidRPr="00813C69" w:rsidRDefault="00C10A4C" w:rsidP="008030F9">
      <w:pPr>
        <w:pStyle w:val="ab"/>
        <w:spacing w:line="360" w:lineRule="auto"/>
        <w:ind w:firstLine="851"/>
        <w:jc w:val="both"/>
        <w:rPr>
          <w:sz w:val="28"/>
          <w:szCs w:val="28"/>
          <w:lang w:val="ru-RU"/>
        </w:rPr>
      </w:pPr>
      <w:bookmarkStart w:id="5" w:name="bookmark4"/>
    </w:p>
    <w:p w:rsidR="008030F9" w:rsidRPr="00813C69" w:rsidRDefault="008030F9" w:rsidP="008030F9">
      <w:pPr>
        <w:pStyle w:val="ab"/>
        <w:spacing w:line="360" w:lineRule="auto"/>
        <w:ind w:firstLine="851"/>
        <w:jc w:val="both"/>
        <w:rPr>
          <w:sz w:val="28"/>
          <w:szCs w:val="28"/>
          <w:lang w:val="ru-RU"/>
        </w:rPr>
      </w:pPr>
    </w:p>
    <w:p w:rsidR="009D125A" w:rsidRPr="00813C69" w:rsidRDefault="00EF017D" w:rsidP="001C66D4">
      <w:pPr>
        <w:pStyle w:val="ab"/>
        <w:spacing w:line="360" w:lineRule="auto"/>
        <w:ind w:firstLine="851"/>
        <w:jc w:val="both"/>
        <w:outlineLvl w:val="1"/>
        <w:rPr>
          <w:b/>
          <w:color w:val="auto"/>
          <w:sz w:val="28"/>
          <w:szCs w:val="28"/>
          <w:lang w:val="ru-RU"/>
        </w:rPr>
      </w:pPr>
      <w:bookmarkStart w:id="6" w:name="_Toc499635210"/>
      <w:r w:rsidRPr="00813C69">
        <w:rPr>
          <w:b/>
          <w:color w:val="auto"/>
          <w:sz w:val="28"/>
          <w:szCs w:val="28"/>
        </w:rPr>
        <w:t>2.1. Проведенные в отношении подконтрольных лиц проверки и иные мероприятия по контролю</w:t>
      </w:r>
      <w:bookmarkEnd w:id="5"/>
      <w:bookmarkEnd w:id="6"/>
    </w:p>
    <w:p w:rsidR="00C10A4C" w:rsidRPr="00813C69" w:rsidRDefault="00C10A4C" w:rsidP="008030F9">
      <w:pPr>
        <w:pStyle w:val="ab"/>
        <w:spacing w:line="360" w:lineRule="auto"/>
        <w:ind w:firstLine="851"/>
        <w:jc w:val="both"/>
        <w:rPr>
          <w:color w:val="auto"/>
          <w:sz w:val="28"/>
          <w:szCs w:val="28"/>
          <w:lang w:val="ru-RU"/>
        </w:rPr>
      </w:pPr>
    </w:p>
    <w:p w:rsidR="009D125A" w:rsidRPr="00DC7A6A" w:rsidRDefault="00EF017D" w:rsidP="001C66D4">
      <w:pPr>
        <w:pStyle w:val="ab"/>
        <w:spacing w:line="360" w:lineRule="auto"/>
        <w:ind w:firstLine="851"/>
        <w:jc w:val="both"/>
        <w:outlineLvl w:val="2"/>
        <w:rPr>
          <w:b/>
          <w:color w:val="auto"/>
          <w:sz w:val="28"/>
          <w:szCs w:val="28"/>
        </w:rPr>
      </w:pPr>
      <w:bookmarkStart w:id="7" w:name="bookmark5"/>
      <w:bookmarkStart w:id="8" w:name="_Toc499635211"/>
      <w:r w:rsidRPr="00DC7A6A">
        <w:rPr>
          <w:b/>
          <w:color w:val="auto"/>
          <w:sz w:val="28"/>
          <w:szCs w:val="28"/>
        </w:rPr>
        <w:t>Государственный надзор в области автомобильного транспорта</w:t>
      </w:r>
      <w:bookmarkEnd w:id="7"/>
      <w:bookmarkEnd w:id="8"/>
    </w:p>
    <w:p w:rsidR="001148DC" w:rsidRPr="00473023" w:rsidRDefault="001148DC" w:rsidP="008030F9">
      <w:pPr>
        <w:pStyle w:val="ab"/>
        <w:spacing w:line="360" w:lineRule="auto"/>
        <w:ind w:firstLine="851"/>
        <w:jc w:val="both"/>
        <w:rPr>
          <w:color w:val="FF0000"/>
          <w:sz w:val="28"/>
          <w:szCs w:val="28"/>
          <w:lang w:val="ru-RU"/>
        </w:rPr>
      </w:pPr>
    </w:p>
    <w:p w:rsidR="00DC7A6A" w:rsidRDefault="00EF017D" w:rsidP="008030F9">
      <w:pPr>
        <w:pStyle w:val="ab"/>
        <w:spacing w:line="360" w:lineRule="auto"/>
        <w:ind w:firstLine="851"/>
        <w:jc w:val="both"/>
        <w:rPr>
          <w:color w:val="auto"/>
          <w:sz w:val="28"/>
          <w:szCs w:val="28"/>
          <w:lang w:val="ru-RU"/>
        </w:rPr>
      </w:pPr>
      <w:r w:rsidRPr="00DC7A6A">
        <w:rPr>
          <w:color w:val="auto"/>
          <w:sz w:val="28"/>
          <w:szCs w:val="28"/>
        </w:rPr>
        <w:t xml:space="preserve">За </w:t>
      </w:r>
      <w:r w:rsidR="00DC7A6A" w:rsidRPr="00DC7A6A">
        <w:rPr>
          <w:color w:val="auto"/>
          <w:sz w:val="28"/>
          <w:szCs w:val="28"/>
          <w:lang w:val="ru-RU"/>
        </w:rPr>
        <w:t xml:space="preserve">третий </w:t>
      </w:r>
      <w:r w:rsidRPr="00DC7A6A">
        <w:rPr>
          <w:color w:val="auto"/>
          <w:sz w:val="28"/>
          <w:szCs w:val="28"/>
        </w:rPr>
        <w:t xml:space="preserve">квартал 2017 года </w:t>
      </w:r>
      <w:r w:rsidR="00DC7A6A">
        <w:rPr>
          <w:color w:val="auto"/>
          <w:sz w:val="28"/>
          <w:szCs w:val="28"/>
          <w:lang w:val="ru-RU"/>
        </w:rPr>
        <w:t xml:space="preserve">Восточным Межрегиональным </w:t>
      </w:r>
      <w:r w:rsidRPr="00F52B9E">
        <w:rPr>
          <w:color w:val="auto"/>
          <w:sz w:val="28"/>
          <w:szCs w:val="28"/>
        </w:rPr>
        <w:t xml:space="preserve">Управлением проведено </w:t>
      </w:r>
      <w:r w:rsidR="00F52B9E" w:rsidRPr="00F52B9E">
        <w:rPr>
          <w:color w:val="auto"/>
          <w:sz w:val="28"/>
          <w:szCs w:val="28"/>
          <w:lang w:val="ru-RU"/>
        </w:rPr>
        <w:t>679</w:t>
      </w:r>
      <w:r w:rsidRPr="00F52B9E">
        <w:rPr>
          <w:color w:val="auto"/>
          <w:sz w:val="28"/>
          <w:szCs w:val="28"/>
        </w:rPr>
        <w:t xml:space="preserve"> </w:t>
      </w:r>
      <w:r w:rsidR="003E3D22" w:rsidRPr="00F52B9E">
        <w:rPr>
          <w:color w:val="auto"/>
          <w:sz w:val="28"/>
          <w:szCs w:val="28"/>
          <w:lang w:val="ru-RU"/>
        </w:rPr>
        <w:t>провер</w:t>
      </w:r>
      <w:r w:rsidR="00FB5486" w:rsidRPr="00F52B9E">
        <w:rPr>
          <w:color w:val="auto"/>
          <w:sz w:val="28"/>
          <w:szCs w:val="28"/>
          <w:lang w:val="ru-RU"/>
        </w:rPr>
        <w:t>о</w:t>
      </w:r>
      <w:r w:rsidR="003E3D22" w:rsidRPr="00F52B9E">
        <w:rPr>
          <w:color w:val="auto"/>
          <w:sz w:val="28"/>
          <w:szCs w:val="28"/>
          <w:lang w:val="ru-RU"/>
        </w:rPr>
        <w:t xml:space="preserve">к </w:t>
      </w:r>
      <w:r w:rsidRPr="00F52B9E">
        <w:rPr>
          <w:color w:val="auto"/>
          <w:sz w:val="28"/>
          <w:szCs w:val="28"/>
        </w:rPr>
        <w:t xml:space="preserve">подконтрольных субъектов (на </w:t>
      </w:r>
      <w:r w:rsidR="00FB5486" w:rsidRPr="00F52B9E">
        <w:rPr>
          <w:color w:val="auto"/>
          <w:sz w:val="28"/>
          <w:szCs w:val="28"/>
          <w:lang w:val="ru-RU"/>
        </w:rPr>
        <w:t>1</w:t>
      </w:r>
      <w:r w:rsidR="00F52B9E" w:rsidRPr="00F52B9E">
        <w:rPr>
          <w:color w:val="auto"/>
          <w:sz w:val="28"/>
          <w:szCs w:val="28"/>
          <w:lang w:val="ru-RU"/>
        </w:rPr>
        <w:t>8</w:t>
      </w:r>
      <w:r w:rsidRPr="00F52B9E">
        <w:rPr>
          <w:color w:val="auto"/>
          <w:sz w:val="28"/>
          <w:szCs w:val="28"/>
        </w:rPr>
        <w:t>,</w:t>
      </w:r>
      <w:r w:rsidR="00F52B9E" w:rsidRPr="00F52B9E">
        <w:rPr>
          <w:color w:val="auto"/>
          <w:sz w:val="28"/>
          <w:szCs w:val="28"/>
          <w:lang w:val="ru-RU"/>
        </w:rPr>
        <w:t>9</w:t>
      </w:r>
      <w:r w:rsidRPr="00F52B9E">
        <w:rPr>
          <w:color w:val="auto"/>
          <w:sz w:val="28"/>
          <w:szCs w:val="28"/>
        </w:rPr>
        <w:t xml:space="preserve">% меньше, чем за соответствующий период 2016 года с учетом исключения малого бизнеса), в том числе </w:t>
      </w:r>
      <w:r w:rsidR="00FB5486" w:rsidRPr="00F52B9E">
        <w:rPr>
          <w:color w:val="auto"/>
          <w:sz w:val="28"/>
          <w:szCs w:val="28"/>
          <w:lang w:val="ru-RU"/>
        </w:rPr>
        <w:t>2</w:t>
      </w:r>
      <w:r w:rsidR="00F52B9E" w:rsidRPr="00F52B9E">
        <w:rPr>
          <w:color w:val="auto"/>
          <w:sz w:val="28"/>
          <w:szCs w:val="28"/>
          <w:lang w:val="ru-RU"/>
        </w:rPr>
        <w:t>16</w:t>
      </w:r>
      <w:r w:rsidRPr="00F52B9E">
        <w:rPr>
          <w:color w:val="auto"/>
          <w:sz w:val="28"/>
          <w:szCs w:val="28"/>
        </w:rPr>
        <w:t xml:space="preserve"> плановых проверок. </w:t>
      </w:r>
    </w:p>
    <w:p w:rsidR="003F200C" w:rsidRDefault="003F200C" w:rsidP="008030F9">
      <w:pPr>
        <w:pStyle w:val="ab"/>
        <w:spacing w:line="360" w:lineRule="auto"/>
        <w:ind w:firstLine="851"/>
        <w:jc w:val="both"/>
        <w:rPr>
          <w:color w:val="auto"/>
          <w:sz w:val="28"/>
          <w:szCs w:val="28"/>
          <w:lang w:val="ru-RU"/>
        </w:rPr>
      </w:pPr>
    </w:p>
    <w:p w:rsidR="003F200C" w:rsidRDefault="003F200C" w:rsidP="008030F9">
      <w:pPr>
        <w:pStyle w:val="ab"/>
        <w:spacing w:line="360" w:lineRule="auto"/>
        <w:ind w:firstLine="851"/>
        <w:jc w:val="both"/>
        <w:rPr>
          <w:color w:val="auto"/>
          <w:sz w:val="28"/>
          <w:szCs w:val="28"/>
          <w:lang w:val="ru-RU"/>
        </w:rPr>
      </w:pPr>
    </w:p>
    <w:p w:rsidR="003F200C" w:rsidRDefault="003F200C" w:rsidP="008030F9">
      <w:pPr>
        <w:pStyle w:val="ab"/>
        <w:spacing w:line="360" w:lineRule="auto"/>
        <w:ind w:firstLine="851"/>
        <w:jc w:val="both"/>
        <w:rPr>
          <w:color w:val="auto"/>
          <w:sz w:val="28"/>
          <w:szCs w:val="28"/>
          <w:lang w:val="ru-RU"/>
        </w:rPr>
      </w:pPr>
    </w:p>
    <w:tbl>
      <w:tblPr>
        <w:tblW w:w="10320" w:type="dxa"/>
        <w:tblInd w:w="93" w:type="dxa"/>
        <w:tblLook w:val="04A0" w:firstRow="1" w:lastRow="0" w:firstColumn="1" w:lastColumn="0" w:noHBand="0" w:noVBand="1"/>
      </w:tblPr>
      <w:tblGrid>
        <w:gridCol w:w="1022"/>
        <w:gridCol w:w="2950"/>
        <w:gridCol w:w="952"/>
        <w:gridCol w:w="952"/>
        <w:gridCol w:w="1555"/>
        <w:gridCol w:w="952"/>
        <w:gridCol w:w="952"/>
        <w:gridCol w:w="985"/>
      </w:tblGrid>
      <w:tr w:rsidR="003F200C" w:rsidRPr="003F200C" w:rsidTr="00D83C23">
        <w:trPr>
          <w:trHeight w:val="735"/>
        </w:trPr>
        <w:tc>
          <w:tcPr>
            <w:tcW w:w="102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F200C" w:rsidRPr="003F200C" w:rsidRDefault="003F200C" w:rsidP="003F200C">
            <w:pPr>
              <w:jc w:val="both"/>
              <w:rPr>
                <w:sz w:val="28"/>
                <w:szCs w:val="28"/>
                <w:lang w:val="ru-RU"/>
              </w:rPr>
            </w:pPr>
            <w:r w:rsidRPr="003F200C">
              <w:rPr>
                <w:sz w:val="28"/>
                <w:szCs w:val="28"/>
                <w:lang w:val="ru-RU"/>
              </w:rPr>
              <w:t xml:space="preserve">№ </w:t>
            </w:r>
            <w:proofErr w:type="gramStart"/>
            <w:r w:rsidRPr="003F200C">
              <w:rPr>
                <w:sz w:val="28"/>
                <w:szCs w:val="28"/>
                <w:lang w:val="ru-RU"/>
              </w:rPr>
              <w:t>п</w:t>
            </w:r>
            <w:proofErr w:type="gramEnd"/>
            <w:r w:rsidRPr="003F200C">
              <w:rPr>
                <w:sz w:val="28"/>
                <w:szCs w:val="28"/>
                <w:lang w:val="ru-RU"/>
              </w:rPr>
              <w:t>/п</w:t>
            </w:r>
          </w:p>
        </w:tc>
        <w:tc>
          <w:tcPr>
            <w:tcW w:w="29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F200C" w:rsidRPr="003F200C" w:rsidRDefault="003F200C" w:rsidP="003F200C">
            <w:pPr>
              <w:rPr>
                <w:sz w:val="28"/>
                <w:szCs w:val="28"/>
                <w:lang w:val="ru-RU"/>
              </w:rPr>
            </w:pPr>
            <w:r w:rsidRPr="003F200C">
              <w:rPr>
                <w:sz w:val="28"/>
                <w:szCs w:val="28"/>
                <w:lang w:val="ru-RU"/>
              </w:rPr>
              <w:t>Наименование</w:t>
            </w:r>
          </w:p>
        </w:tc>
        <w:tc>
          <w:tcPr>
            <w:tcW w:w="3459" w:type="dxa"/>
            <w:gridSpan w:val="3"/>
            <w:tcBorders>
              <w:top w:val="single" w:sz="4" w:space="0" w:color="auto"/>
              <w:left w:val="nil"/>
              <w:bottom w:val="single" w:sz="4" w:space="0" w:color="auto"/>
              <w:right w:val="single" w:sz="4" w:space="0" w:color="000000"/>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3 квартал</w:t>
            </w:r>
          </w:p>
        </w:tc>
        <w:tc>
          <w:tcPr>
            <w:tcW w:w="2889" w:type="dxa"/>
            <w:gridSpan w:val="3"/>
            <w:tcBorders>
              <w:top w:val="single" w:sz="4" w:space="0" w:color="auto"/>
              <w:left w:val="nil"/>
              <w:bottom w:val="single" w:sz="4" w:space="0" w:color="auto"/>
              <w:right w:val="single" w:sz="4" w:space="0" w:color="000000"/>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9 месяцев</w:t>
            </w:r>
          </w:p>
        </w:tc>
      </w:tr>
      <w:tr w:rsidR="003F200C" w:rsidRPr="003F200C" w:rsidTr="00D83C23">
        <w:trPr>
          <w:trHeight w:val="750"/>
        </w:trPr>
        <w:tc>
          <w:tcPr>
            <w:tcW w:w="1022" w:type="dxa"/>
            <w:vMerge/>
            <w:tcBorders>
              <w:top w:val="single" w:sz="4" w:space="0" w:color="auto"/>
              <w:left w:val="single" w:sz="4" w:space="0" w:color="auto"/>
              <w:bottom w:val="single" w:sz="4" w:space="0" w:color="000000"/>
              <w:right w:val="single" w:sz="4" w:space="0" w:color="auto"/>
            </w:tcBorders>
            <w:vAlign w:val="center"/>
            <w:hideMark/>
          </w:tcPr>
          <w:p w:rsidR="003F200C" w:rsidRPr="003F200C" w:rsidRDefault="003F200C" w:rsidP="003F200C">
            <w:pPr>
              <w:rPr>
                <w:sz w:val="28"/>
                <w:szCs w:val="28"/>
                <w:lang w:val="ru-RU"/>
              </w:rPr>
            </w:pPr>
          </w:p>
        </w:tc>
        <w:tc>
          <w:tcPr>
            <w:tcW w:w="2950" w:type="dxa"/>
            <w:vMerge/>
            <w:tcBorders>
              <w:top w:val="single" w:sz="4" w:space="0" w:color="auto"/>
              <w:left w:val="single" w:sz="4" w:space="0" w:color="auto"/>
              <w:bottom w:val="single" w:sz="4" w:space="0" w:color="000000"/>
              <w:right w:val="single" w:sz="4" w:space="0" w:color="auto"/>
            </w:tcBorders>
            <w:vAlign w:val="center"/>
            <w:hideMark/>
          </w:tcPr>
          <w:p w:rsidR="003F200C" w:rsidRPr="003F200C" w:rsidRDefault="003F200C" w:rsidP="003F200C">
            <w:pPr>
              <w:rPr>
                <w:sz w:val="28"/>
                <w:szCs w:val="28"/>
                <w:lang w:val="ru-RU"/>
              </w:rPr>
            </w:pPr>
          </w:p>
        </w:tc>
        <w:tc>
          <w:tcPr>
            <w:tcW w:w="952"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2017</w:t>
            </w:r>
          </w:p>
        </w:tc>
        <w:tc>
          <w:tcPr>
            <w:tcW w:w="952"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2016</w:t>
            </w:r>
          </w:p>
        </w:tc>
        <w:tc>
          <w:tcPr>
            <w:tcW w:w="1555"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 АППГ</w:t>
            </w:r>
          </w:p>
        </w:tc>
        <w:tc>
          <w:tcPr>
            <w:tcW w:w="952"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2017</w:t>
            </w:r>
          </w:p>
        </w:tc>
        <w:tc>
          <w:tcPr>
            <w:tcW w:w="952"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2016</w:t>
            </w:r>
          </w:p>
        </w:tc>
        <w:tc>
          <w:tcPr>
            <w:tcW w:w="985"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 АППГ</w:t>
            </w:r>
          </w:p>
        </w:tc>
      </w:tr>
      <w:tr w:rsidR="003F200C" w:rsidRPr="003F200C" w:rsidTr="00D83C23">
        <w:trPr>
          <w:trHeight w:val="750"/>
        </w:trPr>
        <w:tc>
          <w:tcPr>
            <w:tcW w:w="1022" w:type="dxa"/>
            <w:tcBorders>
              <w:top w:val="nil"/>
              <w:left w:val="single" w:sz="4" w:space="0" w:color="auto"/>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1.1.</w:t>
            </w:r>
            <w:r w:rsidRPr="003F200C">
              <w:rPr>
                <w:sz w:val="14"/>
                <w:szCs w:val="14"/>
                <w:lang w:val="ru-RU"/>
              </w:rPr>
              <w:t xml:space="preserve">         </w:t>
            </w:r>
            <w:r w:rsidRPr="003F200C">
              <w:rPr>
                <w:sz w:val="28"/>
                <w:szCs w:val="28"/>
                <w:lang w:val="ru-RU"/>
              </w:rPr>
              <w:t> </w:t>
            </w:r>
          </w:p>
        </w:tc>
        <w:tc>
          <w:tcPr>
            <w:tcW w:w="2950"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rPr>
                <w:sz w:val="28"/>
                <w:szCs w:val="28"/>
                <w:lang w:val="ru-RU"/>
              </w:rPr>
            </w:pPr>
            <w:r w:rsidRPr="003F200C">
              <w:rPr>
                <w:sz w:val="28"/>
                <w:szCs w:val="28"/>
                <w:lang w:val="ru-RU"/>
              </w:rPr>
              <w:t>Количество проверок, Всего</w:t>
            </w:r>
          </w:p>
        </w:tc>
        <w:tc>
          <w:tcPr>
            <w:tcW w:w="952"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679</w:t>
            </w:r>
          </w:p>
        </w:tc>
        <w:tc>
          <w:tcPr>
            <w:tcW w:w="952"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838</w:t>
            </w:r>
          </w:p>
        </w:tc>
        <w:tc>
          <w:tcPr>
            <w:tcW w:w="1555"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-18,97</w:t>
            </w:r>
          </w:p>
        </w:tc>
        <w:tc>
          <w:tcPr>
            <w:tcW w:w="952"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2039</w:t>
            </w:r>
          </w:p>
        </w:tc>
        <w:tc>
          <w:tcPr>
            <w:tcW w:w="952"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2748</w:t>
            </w:r>
          </w:p>
        </w:tc>
        <w:tc>
          <w:tcPr>
            <w:tcW w:w="985"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-25,80</w:t>
            </w:r>
          </w:p>
        </w:tc>
      </w:tr>
      <w:tr w:rsidR="003F200C" w:rsidRPr="003F200C" w:rsidTr="00D83C23">
        <w:trPr>
          <w:trHeight w:val="375"/>
        </w:trPr>
        <w:tc>
          <w:tcPr>
            <w:tcW w:w="1022" w:type="dxa"/>
            <w:tcBorders>
              <w:top w:val="nil"/>
              <w:left w:val="single" w:sz="4" w:space="0" w:color="auto"/>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1.2.</w:t>
            </w:r>
            <w:r w:rsidRPr="003F200C">
              <w:rPr>
                <w:sz w:val="14"/>
                <w:szCs w:val="14"/>
                <w:lang w:val="ru-RU"/>
              </w:rPr>
              <w:t xml:space="preserve">         </w:t>
            </w:r>
            <w:r w:rsidRPr="003F200C">
              <w:rPr>
                <w:sz w:val="28"/>
                <w:szCs w:val="28"/>
                <w:lang w:val="ru-RU"/>
              </w:rPr>
              <w:t> </w:t>
            </w:r>
          </w:p>
        </w:tc>
        <w:tc>
          <w:tcPr>
            <w:tcW w:w="2950"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rPr>
                <w:sz w:val="28"/>
                <w:szCs w:val="28"/>
                <w:lang w:val="ru-RU"/>
              </w:rPr>
            </w:pPr>
            <w:proofErr w:type="gramStart"/>
            <w:r w:rsidRPr="003F200C">
              <w:rPr>
                <w:sz w:val="28"/>
                <w:szCs w:val="28"/>
                <w:lang w:val="ru-RU"/>
              </w:rPr>
              <w:t>Плановых</w:t>
            </w:r>
            <w:proofErr w:type="gramEnd"/>
            <w:r w:rsidRPr="003F200C">
              <w:rPr>
                <w:sz w:val="28"/>
                <w:szCs w:val="28"/>
                <w:lang w:val="ru-RU"/>
              </w:rPr>
              <w:t>, в том числе</w:t>
            </w:r>
          </w:p>
        </w:tc>
        <w:tc>
          <w:tcPr>
            <w:tcW w:w="952"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216</w:t>
            </w:r>
          </w:p>
        </w:tc>
        <w:tc>
          <w:tcPr>
            <w:tcW w:w="952"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333</w:t>
            </w:r>
          </w:p>
        </w:tc>
        <w:tc>
          <w:tcPr>
            <w:tcW w:w="1555"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-35,14</w:t>
            </w:r>
          </w:p>
        </w:tc>
        <w:tc>
          <w:tcPr>
            <w:tcW w:w="952"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663</w:t>
            </w:r>
          </w:p>
        </w:tc>
        <w:tc>
          <w:tcPr>
            <w:tcW w:w="952"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955</w:t>
            </w:r>
          </w:p>
        </w:tc>
        <w:tc>
          <w:tcPr>
            <w:tcW w:w="985"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-30,58</w:t>
            </w:r>
          </w:p>
        </w:tc>
      </w:tr>
      <w:tr w:rsidR="003F200C" w:rsidRPr="003F200C" w:rsidTr="00D83C23">
        <w:trPr>
          <w:trHeight w:val="375"/>
        </w:trPr>
        <w:tc>
          <w:tcPr>
            <w:tcW w:w="1022" w:type="dxa"/>
            <w:tcBorders>
              <w:top w:val="nil"/>
              <w:left w:val="single" w:sz="4" w:space="0" w:color="auto"/>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1.3.</w:t>
            </w:r>
            <w:r w:rsidRPr="003F200C">
              <w:rPr>
                <w:sz w:val="14"/>
                <w:szCs w:val="14"/>
                <w:lang w:val="ru-RU"/>
              </w:rPr>
              <w:t xml:space="preserve">         </w:t>
            </w:r>
            <w:r w:rsidRPr="003F200C">
              <w:rPr>
                <w:sz w:val="28"/>
                <w:szCs w:val="28"/>
                <w:lang w:val="ru-RU"/>
              </w:rPr>
              <w:t> </w:t>
            </w:r>
          </w:p>
        </w:tc>
        <w:tc>
          <w:tcPr>
            <w:tcW w:w="2950"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rPr>
                <w:sz w:val="28"/>
                <w:szCs w:val="28"/>
                <w:lang w:val="ru-RU"/>
              </w:rPr>
            </w:pPr>
            <w:r w:rsidRPr="003F200C">
              <w:rPr>
                <w:sz w:val="28"/>
                <w:szCs w:val="28"/>
                <w:lang w:val="ru-RU"/>
              </w:rPr>
              <w:t>Выездных</w:t>
            </w:r>
          </w:p>
        </w:tc>
        <w:tc>
          <w:tcPr>
            <w:tcW w:w="952"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189</w:t>
            </w:r>
          </w:p>
        </w:tc>
        <w:tc>
          <w:tcPr>
            <w:tcW w:w="952"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289</w:t>
            </w:r>
          </w:p>
        </w:tc>
        <w:tc>
          <w:tcPr>
            <w:tcW w:w="1555"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-34,60</w:t>
            </w:r>
          </w:p>
        </w:tc>
        <w:tc>
          <w:tcPr>
            <w:tcW w:w="952"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580</w:t>
            </w:r>
          </w:p>
        </w:tc>
        <w:tc>
          <w:tcPr>
            <w:tcW w:w="952"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842</w:t>
            </w:r>
          </w:p>
        </w:tc>
        <w:tc>
          <w:tcPr>
            <w:tcW w:w="985"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-31,12</w:t>
            </w:r>
          </w:p>
        </w:tc>
      </w:tr>
      <w:tr w:rsidR="003F200C" w:rsidRPr="003F200C" w:rsidTr="00D83C23">
        <w:trPr>
          <w:trHeight w:val="375"/>
        </w:trPr>
        <w:tc>
          <w:tcPr>
            <w:tcW w:w="1022" w:type="dxa"/>
            <w:tcBorders>
              <w:top w:val="nil"/>
              <w:left w:val="single" w:sz="4" w:space="0" w:color="auto"/>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1.4.</w:t>
            </w:r>
            <w:r w:rsidRPr="003F200C">
              <w:rPr>
                <w:sz w:val="14"/>
                <w:szCs w:val="14"/>
                <w:lang w:val="ru-RU"/>
              </w:rPr>
              <w:t xml:space="preserve">         </w:t>
            </w:r>
            <w:r w:rsidRPr="003F200C">
              <w:rPr>
                <w:sz w:val="28"/>
                <w:szCs w:val="28"/>
                <w:lang w:val="ru-RU"/>
              </w:rPr>
              <w:t> </w:t>
            </w:r>
          </w:p>
        </w:tc>
        <w:tc>
          <w:tcPr>
            <w:tcW w:w="2950"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rPr>
                <w:sz w:val="28"/>
                <w:szCs w:val="28"/>
                <w:lang w:val="ru-RU"/>
              </w:rPr>
            </w:pPr>
            <w:r w:rsidRPr="003F200C">
              <w:rPr>
                <w:sz w:val="28"/>
                <w:szCs w:val="28"/>
                <w:lang w:val="ru-RU"/>
              </w:rPr>
              <w:t>Документарных</w:t>
            </w:r>
          </w:p>
        </w:tc>
        <w:tc>
          <w:tcPr>
            <w:tcW w:w="952"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27</w:t>
            </w:r>
          </w:p>
        </w:tc>
        <w:tc>
          <w:tcPr>
            <w:tcW w:w="952"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44</w:t>
            </w:r>
          </w:p>
        </w:tc>
        <w:tc>
          <w:tcPr>
            <w:tcW w:w="1555"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-38,64</w:t>
            </w:r>
          </w:p>
        </w:tc>
        <w:tc>
          <w:tcPr>
            <w:tcW w:w="952"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83</w:t>
            </w:r>
          </w:p>
        </w:tc>
        <w:tc>
          <w:tcPr>
            <w:tcW w:w="952"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113</w:t>
            </w:r>
          </w:p>
        </w:tc>
        <w:tc>
          <w:tcPr>
            <w:tcW w:w="985"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-26,55</w:t>
            </w:r>
          </w:p>
        </w:tc>
      </w:tr>
      <w:tr w:rsidR="003F200C" w:rsidRPr="003F200C" w:rsidTr="00D83C23">
        <w:trPr>
          <w:trHeight w:val="750"/>
        </w:trPr>
        <w:tc>
          <w:tcPr>
            <w:tcW w:w="1022" w:type="dxa"/>
            <w:tcBorders>
              <w:top w:val="nil"/>
              <w:left w:val="single" w:sz="4" w:space="0" w:color="auto"/>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1.5.</w:t>
            </w:r>
            <w:r w:rsidRPr="003F200C">
              <w:rPr>
                <w:sz w:val="14"/>
                <w:szCs w:val="14"/>
                <w:lang w:val="ru-RU"/>
              </w:rPr>
              <w:t xml:space="preserve">         </w:t>
            </w:r>
            <w:r w:rsidRPr="003F200C">
              <w:rPr>
                <w:sz w:val="28"/>
                <w:szCs w:val="28"/>
                <w:lang w:val="ru-RU"/>
              </w:rPr>
              <w:t> </w:t>
            </w:r>
          </w:p>
        </w:tc>
        <w:tc>
          <w:tcPr>
            <w:tcW w:w="2950"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rPr>
                <w:sz w:val="28"/>
                <w:szCs w:val="28"/>
                <w:lang w:val="ru-RU"/>
              </w:rPr>
            </w:pPr>
            <w:proofErr w:type="gramStart"/>
            <w:r w:rsidRPr="003F200C">
              <w:rPr>
                <w:sz w:val="28"/>
                <w:szCs w:val="28"/>
                <w:lang w:val="ru-RU"/>
              </w:rPr>
              <w:t>Внеплановых</w:t>
            </w:r>
            <w:proofErr w:type="gramEnd"/>
            <w:r w:rsidRPr="003F200C">
              <w:rPr>
                <w:sz w:val="28"/>
                <w:szCs w:val="28"/>
                <w:lang w:val="ru-RU"/>
              </w:rPr>
              <w:t xml:space="preserve"> в, том числе</w:t>
            </w:r>
          </w:p>
        </w:tc>
        <w:tc>
          <w:tcPr>
            <w:tcW w:w="952"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463</w:t>
            </w:r>
          </w:p>
        </w:tc>
        <w:tc>
          <w:tcPr>
            <w:tcW w:w="952"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505</w:t>
            </w:r>
          </w:p>
        </w:tc>
        <w:tc>
          <w:tcPr>
            <w:tcW w:w="1555"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-8,32</w:t>
            </w:r>
          </w:p>
        </w:tc>
        <w:tc>
          <w:tcPr>
            <w:tcW w:w="952"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1376</w:t>
            </w:r>
          </w:p>
        </w:tc>
        <w:tc>
          <w:tcPr>
            <w:tcW w:w="952"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1793</w:t>
            </w:r>
          </w:p>
        </w:tc>
        <w:tc>
          <w:tcPr>
            <w:tcW w:w="985"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-23,26</w:t>
            </w:r>
          </w:p>
        </w:tc>
      </w:tr>
      <w:tr w:rsidR="003F200C" w:rsidRPr="003F200C" w:rsidTr="00D83C23">
        <w:trPr>
          <w:trHeight w:val="375"/>
        </w:trPr>
        <w:tc>
          <w:tcPr>
            <w:tcW w:w="1022" w:type="dxa"/>
            <w:tcBorders>
              <w:top w:val="nil"/>
              <w:left w:val="single" w:sz="4" w:space="0" w:color="auto"/>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1.6.</w:t>
            </w:r>
            <w:r w:rsidRPr="003F200C">
              <w:rPr>
                <w:sz w:val="14"/>
                <w:szCs w:val="14"/>
                <w:lang w:val="ru-RU"/>
              </w:rPr>
              <w:t xml:space="preserve">         </w:t>
            </w:r>
            <w:r w:rsidRPr="003F200C">
              <w:rPr>
                <w:sz w:val="28"/>
                <w:szCs w:val="28"/>
                <w:lang w:val="ru-RU"/>
              </w:rPr>
              <w:t> </w:t>
            </w:r>
          </w:p>
        </w:tc>
        <w:tc>
          <w:tcPr>
            <w:tcW w:w="2950"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rPr>
                <w:sz w:val="28"/>
                <w:szCs w:val="28"/>
                <w:lang w:val="ru-RU"/>
              </w:rPr>
            </w:pPr>
            <w:r w:rsidRPr="003F200C">
              <w:rPr>
                <w:sz w:val="28"/>
                <w:szCs w:val="28"/>
                <w:lang w:val="ru-RU"/>
              </w:rPr>
              <w:t>Выездных</w:t>
            </w:r>
          </w:p>
        </w:tc>
        <w:tc>
          <w:tcPr>
            <w:tcW w:w="952"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213</w:t>
            </w:r>
          </w:p>
        </w:tc>
        <w:tc>
          <w:tcPr>
            <w:tcW w:w="952"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207</w:t>
            </w:r>
          </w:p>
        </w:tc>
        <w:tc>
          <w:tcPr>
            <w:tcW w:w="1555"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2,90</w:t>
            </w:r>
          </w:p>
        </w:tc>
        <w:tc>
          <w:tcPr>
            <w:tcW w:w="952"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621</w:t>
            </w:r>
          </w:p>
        </w:tc>
        <w:tc>
          <w:tcPr>
            <w:tcW w:w="952"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673</w:t>
            </w:r>
          </w:p>
        </w:tc>
        <w:tc>
          <w:tcPr>
            <w:tcW w:w="985"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-7,73</w:t>
            </w:r>
          </w:p>
        </w:tc>
      </w:tr>
      <w:tr w:rsidR="003F200C" w:rsidRPr="003F200C" w:rsidTr="00D83C23">
        <w:trPr>
          <w:trHeight w:val="375"/>
        </w:trPr>
        <w:tc>
          <w:tcPr>
            <w:tcW w:w="1022" w:type="dxa"/>
            <w:tcBorders>
              <w:top w:val="nil"/>
              <w:left w:val="single" w:sz="4" w:space="0" w:color="auto"/>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1.7.</w:t>
            </w:r>
            <w:r w:rsidRPr="003F200C">
              <w:rPr>
                <w:sz w:val="14"/>
                <w:szCs w:val="14"/>
                <w:lang w:val="ru-RU"/>
              </w:rPr>
              <w:t xml:space="preserve">         </w:t>
            </w:r>
            <w:r w:rsidRPr="003F200C">
              <w:rPr>
                <w:sz w:val="28"/>
                <w:szCs w:val="28"/>
                <w:lang w:val="ru-RU"/>
              </w:rPr>
              <w:t> </w:t>
            </w:r>
          </w:p>
        </w:tc>
        <w:tc>
          <w:tcPr>
            <w:tcW w:w="2950"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rPr>
                <w:sz w:val="28"/>
                <w:szCs w:val="28"/>
                <w:lang w:val="ru-RU"/>
              </w:rPr>
            </w:pPr>
            <w:r w:rsidRPr="003F200C">
              <w:rPr>
                <w:sz w:val="28"/>
                <w:szCs w:val="28"/>
                <w:lang w:val="ru-RU"/>
              </w:rPr>
              <w:t>Документарных</w:t>
            </w:r>
          </w:p>
        </w:tc>
        <w:tc>
          <w:tcPr>
            <w:tcW w:w="952"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250</w:t>
            </w:r>
          </w:p>
        </w:tc>
        <w:tc>
          <w:tcPr>
            <w:tcW w:w="952"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298</w:t>
            </w:r>
          </w:p>
        </w:tc>
        <w:tc>
          <w:tcPr>
            <w:tcW w:w="1555"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-16,11</w:t>
            </w:r>
          </w:p>
        </w:tc>
        <w:tc>
          <w:tcPr>
            <w:tcW w:w="952"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755</w:t>
            </w:r>
          </w:p>
        </w:tc>
        <w:tc>
          <w:tcPr>
            <w:tcW w:w="952"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1120</w:t>
            </w:r>
          </w:p>
        </w:tc>
        <w:tc>
          <w:tcPr>
            <w:tcW w:w="985" w:type="dxa"/>
            <w:tcBorders>
              <w:top w:val="nil"/>
              <w:left w:val="nil"/>
              <w:bottom w:val="single" w:sz="4" w:space="0" w:color="auto"/>
              <w:right w:val="single" w:sz="4" w:space="0" w:color="auto"/>
            </w:tcBorders>
            <w:shd w:val="clear" w:color="auto" w:fill="auto"/>
            <w:vAlign w:val="center"/>
            <w:hideMark/>
          </w:tcPr>
          <w:p w:rsidR="003F200C" w:rsidRPr="003F200C" w:rsidRDefault="003F200C" w:rsidP="003F200C">
            <w:pPr>
              <w:jc w:val="center"/>
              <w:rPr>
                <w:sz w:val="28"/>
                <w:szCs w:val="28"/>
                <w:lang w:val="ru-RU"/>
              </w:rPr>
            </w:pPr>
            <w:r w:rsidRPr="003F200C">
              <w:rPr>
                <w:sz w:val="28"/>
                <w:szCs w:val="28"/>
                <w:lang w:val="ru-RU"/>
              </w:rPr>
              <w:t>-32,59</w:t>
            </w:r>
          </w:p>
        </w:tc>
      </w:tr>
    </w:tbl>
    <w:p w:rsidR="003F200C" w:rsidRPr="003F200C" w:rsidRDefault="003F200C" w:rsidP="008030F9">
      <w:pPr>
        <w:pStyle w:val="ab"/>
        <w:spacing w:line="360" w:lineRule="auto"/>
        <w:ind w:firstLine="851"/>
        <w:jc w:val="both"/>
        <w:rPr>
          <w:color w:val="auto"/>
          <w:sz w:val="28"/>
          <w:szCs w:val="28"/>
          <w:lang w:val="ru-RU"/>
        </w:rPr>
      </w:pPr>
    </w:p>
    <w:p w:rsidR="00E77288" w:rsidRPr="00A81A70" w:rsidRDefault="00EF017D" w:rsidP="008030F9">
      <w:pPr>
        <w:pStyle w:val="ab"/>
        <w:spacing w:line="360" w:lineRule="auto"/>
        <w:ind w:firstLine="851"/>
        <w:jc w:val="both"/>
        <w:rPr>
          <w:color w:val="auto"/>
          <w:sz w:val="28"/>
          <w:szCs w:val="28"/>
          <w:lang w:val="ru-RU"/>
        </w:rPr>
      </w:pPr>
      <w:r w:rsidRPr="00DC7A6A">
        <w:rPr>
          <w:color w:val="auto"/>
          <w:sz w:val="28"/>
          <w:szCs w:val="28"/>
        </w:rPr>
        <w:t xml:space="preserve">Вместе с тем, по поручению заместителя председателя Правительства </w:t>
      </w:r>
      <w:r w:rsidRPr="00F52B9E">
        <w:rPr>
          <w:color w:val="auto"/>
          <w:sz w:val="28"/>
          <w:szCs w:val="28"/>
        </w:rPr>
        <w:t xml:space="preserve">РФ О.Ю. </w:t>
      </w:r>
      <w:proofErr w:type="spellStart"/>
      <w:r w:rsidRPr="00F52B9E">
        <w:rPr>
          <w:color w:val="auto"/>
          <w:sz w:val="28"/>
          <w:szCs w:val="28"/>
        </w:rPr>
        <w:t>Голодец</w:t>
      </w:r>
      <w:proofErr w:type="spellEnd"/>
      <w:r w:rsidRPr="00F52B9E">
        <w:rPr>
          <w:color w:val="auto"/>
          <w:sz w:val="28"/>
          <w:szCs w:val="28"/>
        </w:rPr>
        <w:t xml:space="preserve"> </w:t>
      </w:r>
      <w:r w:rsidR="00DC7A6A" w:rsidRPr="00F52B9E">
        <w:rPr>
          <w:color w:val="auto"/>
          <w:sz w:val="28"/>
          <w:szCs w:val="28"/>
          <w:lang w:val="ru-RU"/>
        </w:rPr>
        <w:t xml:space="preserve">проведено </w:t>
      </w:r>
      <w:r w:rsidR="00F52B9E" w:rsidRPr="00F52B9E">
        <w:rPr>
          <w:color w:val="auto"/>
          <w:sz w:val="28"/>
          <w:szCs w:val="28"/>
          <w:lang w:val="ru-RU"/>
        </w:rPr>
        <w:t>96</w:t>
      </w:r>
      <w:r w:rsidRPr="00F52B9E">
        <w:rPr>
          <w:color w:val="auto"/>
          <w:sz w:val="28"/>
          <w:szCs w:val="28"/>
        </w:rPr>
        <w:t xml:space="preserve"> внеплановых </w:t>
      </w:r>
      <w:proofErr w:type="gramStart"/>
      <w:r w:rsidR="00F52B9E">
        <w:rPr>
          <w:color w:val="auto"/>
          <w:sz w:val="28"/>
          <w:szCs w:val="28"/>
          <w:lang w:val="ru-RU"/>
        </w:rPr>
        <w:t>проверок</w:t>
      </w:r>
      <w:proofErr w:type="gramEnd"/>
      <w:r w:rsidR="00F52B9E">
        <w:rPr>
          <w:color w:val="auto"/>
          <w:sz w:val="28"/>
          <w:szCs w:val="28"/>
          <w:lang w:val="ru-RU"/>
        </w:rPr>
        <w:t xml:space="preserve"> из которых 78 </w:t>
      </w:r>
      <w:r w:rsidRPr="00F52B9E">
        <w:rPr>
          <w:color w:val="auto"/>
          <w:sz w:val="28"/>
          <w:szCs w:val="28"/>
        </w:rPr>
        <w:t xml:space="preserve">выездных </w:t>
      </w:r>
      <w:r w:rsidR="00F52B9E">
        <w:rPr>
          <w:color w:val="auto"/>
          <w:sz w:val="28"/>
          <w:szCs w:val="28"/>
          <w:lang w:val="ru-RU"/>
        </w:rPr>
        <w:t xml:space="preserve"> и 27 документарных </w:t>
      </w:r>
      <w:r w:rsidRPr="00F52B9E">
        <w:rPr>
          <w:color w:val="auto"/>
          <w:sz w:val="28"/>
          <w:szCs w:val="28"/>
        </w:rPr>
        <w:t>проверок в течение третьего квартал</w:t>
      </w:r>
      <w:r w:rsidR="00F52B9E">
        <w:rPr>
          <w:color w:val="auto"/>
          <w:sz w:val="28"/>
          <w:szCs w:val="28"/>
          <w:lang w:val="ru-RU"/>
        </w:rPr>
        <w:t>а</w:t>
      </w:r>
      <w:r w:rsidR="00A81A70">
        <w:rPr>
          <w:color w:val="auto"/>
          <w:sz w:val="28"/>
          <w:szCs w:val="28"/>
        </w:rPr>
        <w:t xml:space="preserve"> 2017 года</w:t>
      </w:r>
      <w:r w:rsidR="00A81A70">
        <w:rPr>
          <w:color w:val="auto"/>
          <w:sz w:val="28"/>
          <w:szCs w:val="28"/>
          <w:lang w:val="ru-RU"/>
        </w:rPr>
        <w:t>.</w:t>
      </w:r>
    </w:p>
    <w:p w:rsidR="00E77288" w:rsidRPr="00E77288" w:rsidRDefault="00E77288" w:rsidP="00E77288">
      <w:pPr>
        <w:pStyle w:val="ab"/>
        <w:spacing w:line="360" w:lineRule="auto"/>
        <w:ind w:firstLine="851"/>
        <w:jc w:val="both"/>
        <w:rPr>
          <w:color w:val="auto"/>
          <w:sz w:val="28"/>
          <w:szCs w:val="28"/>
          <w:lang w:val="ru-RU"/>
        </w:rPr>
      </w:pPr>
      <w:r w:rsidRPr="00E77288">
        <w:rPr>
          <w:color w:val="auto"/>
          <w:sz w:val="28"/>
          <w:szCs w:val="28"/>
          <w:lang w:val="ru-RU"/>
        </w:rPr>
        <w:t xml:space="preserve">В ходе внеплановых проверок особое внимание </w:t>
      </w:r>
      <w:r>
        <w:rPr>
          <w:color w:val="auto"/>
          <w:sz w:val="28"/>
          <w:szCs w:val="28"/>
          <w:lang w:val="ru-RU"/>
        </w:rPr>
        <w:t xml:space="preserve">было </w:t>
      </w:r>
      <w:r w:rsidRPr="00E77288">
        <w:rPr>
          <w:color w:val="auto"/>
          <w:sz w:val="28"/>
          <w:szCs w:val="28"/>
          <w:lang w:val="ru-RU"/>
        </w:rPr>
        <w:t>обра</w:t>
      </w:r>
      <w:r>
        <w:rPr>
          <w:color w:val="auto"/>
          <w:sz w:val="28"/>
          <w:szCs w:val="28"/>
          <w:lang w:val="ru-RU"/>
        </w:rPr>
        <w:t>щено</w:t>
      </w:r>
      <w:r w:rsidRPr="00E77288">
        <w:rPr>
          <w:color w:val="auto"/>
          <w:sz w:val="28"/>
          <w:szCs w:val="28"/>
          <w:lang w:val="ru-RU"/>
        </w:rPr>
        <w:t>:</w:t>
      </w:r>
    </w:p>
    <w:p w:rsidR="00E77288" w:rsidRPr="00E77288" w:rsidRDefault="00E77288" w:rsidP="00E77288">
      <w:pPr>
        <w:pStyle w:val="ab"/>
        <w:spacing w:line="360" w:lineRule="auto"/>
        <w:ind w:firstLine="851"/>
        <w:jc w:val="both"/>
        <w:rPr>
          <w:color w:val="auto"/>
          <w:sz w:val="28"/>
          <w:szCs w:val="28"/>
          <w:lang w:val="ru-RU"/>
        </w:rPr>
      </w:pPr>
      <w:r w:rsidRPr="00E77288">
        <w:rPr>
          <w:color w:val="auto"/>
          <w:sz w:val="28"/>
          <w:szCs w:val="28"/>
          <w:lang w:val="ru-RU"/>
        </w:rPr>
        <w:t>-</w:t>
      </w:r>
      <w:r w:rsidRPr="00E77288">
        <w:rPr>
          <w:color w:val="auto"/>
          <w:sz w:val="28"/>
          <w:szCs w:val="28"/>
          <w:lang w:val="ru-RU"/>
        </w:rPr>
        <w:tab/>
        <w:t xml:space="preserve">на выполнение требований статьи 20 и 23 Федерального закона от 10.12.1995 № 196-ФЗ «О безопасности дорожного движения», прежде всего, в части организации допуска водителей к управлению транспортными средствами, проведения </w:t>
      </w:r>
      <w:proofErr w:type="spellStart"/>
      <w:r w:rsidRPr="00E77288">
        <w:rPr>
          <w:color w:val="auto"/>
          <w:sz w:val="28"/>
          <w:szCs w:val="28"/>
          <w:lang w:val="ru-RU"/>
        </w:rPr>
        <w:t>предрейсового</w:t>
      </w:r>
      <w:proofErr w:type="spellEnd"/>
      <w:r w:rsidRPr="00E77288">
        <w:rPr>
          <w:color w:val="auto"/>
          <w:sz w:val="28"/>
          <w:szCs w:val="28"/>
          <w:lang w:val="ru-RU"/>
        </w:rPr>
        <w:t xml:space="preserve"> контроля технического состояния транспортных средств, проведения обязательных медицинских осмотров водителей транспортных средств;</w:t>
      </w:r>
    </w:p>
    <w:p w:rsidR="00E77288" w:rsidRPr="00E77288" w:rsidRDefault="00E77288" w:rsidP="00E77288">
      <w:pPr>
        <w:pStyle w:val="ab"/>
        <w:spacing w:line="360" w:lineRule="auto"/>
        <w:ind w:firstLine="851"/>
        <w:jc w:val="both"/>
        <w:rPr>
          <w:color w:val="auto"/>
          <w:sz w:val="28"/>
          <w:szCs w:val="28"/>
          <w:lang w:val="ru-RU"/>
        </w:rPr>
      </w:pPr>
      <w:r w:rsidRPr="00E77288">
        <w:rPr>
          <w:color w:val="auto"/>
          <w:sz w:val="28"/>
          <w:szCs w:val="28"/>
          <w:lang w:val="ru-RU"/>
        </w:rPr>
        <w:t>-</w:t>
      </w:r>
      <w:r w:rsidRPr="00E77288">
        <w:rPr>
          <w:color w:val="auto"/>
          <w:sz w:val="28"/>
          <w:szCs w:val="28"/>
          <w:lang w:val="ru-RU"/>
        </w:rPr>
        <w:tab/>
        <w:t xml:space="preserve">на соблюдение правил проведения </w:t>
      </w:r>
      <w:proofErr w:type="spellStart"/>
      <w:r w:rsidRPr="00E77288">
        <w:rPr>
          <w:color w:val="auto"/>
          <w:sz w:val="28"/>
          <w:szCs w:val="28"/>
          <w:lang w:val="ru-RU"/>
        </w:rPr>
        <w:t>предрейсовых</w:t>
      </w:r>
      <w:proofErr w:type="spellEnd"/>
      <w:r w:rsidRPr="00E77288">
        <w:rPr>
          <w:color w:val="auto"/>
          <w:sz w:val="28"/>
          <w:szCs w:val="28"/>
          <w:lang w:val="ru-RU"/>
        </w:rPr>
        <w:t xml:space="preserve"> и </w:t>
      </w:r>
      <w:proofErr w:type="spellStart"/>
      <w:r w:rsidRPr="00E77288">
        <w:rPr>
          <w:color w:val="auto"/>
          <w:sz w:val="28"/>
          <w:szCs w:val="28"/>
          <w:lang w:val="ru-RU"/>
        </w:rPr>
        <w:t>послерейсовых</w:t>
      </w:r>
      <w:proofErr w:type="spellEnd"/>
      <w:r w:rsidRPr="00E77288">
        <w:rPr>
          <w:color w:val="auto"/>
          <w:sz w:val="28"/>
          <w:szCs w:val="28"/>
          <w:lang w:val="ru-RU"/>
        </w:rPr>
        <w:t xml:space="preserve"> медицинских осмотров в соответствии с Федеральным законом от 21.11.2011 № 323-ФЗ «Об основах охраны здоровья граждан в Российской Федерации» и приказом Министерства здравоохранения Российской Федерации от 15.12. 2014 № 835н «Об утверждении порядка проведения </w:t>
      </w:r>
      <w:proofErr w:type="spellStart"/>
      <w:r w:rsidRPr="00E77288">
        <w:rPr>
          <w:color w:val="auto"/>
          <w:sz w:val="28"/>
          <w:szCs w:val="28"/>
          <w:lang w:val="ru-RU"/>
        </w:rPr>
        <w:t>предсменных</w:t>
      </w:r>
      <w:proofErr w:type="spellEnd"/>
      <w:r w:rsidRPr="00E77288">
        <w:rPr>
          <w:color w:val="auto"/>
          <w:sz w:val="28"/>
          <w:szCs w:val="28"/>
          <w:lang w:val="ru-RU"/>
        </w:rPr>
        <w:t xml:space="preserve">, </w:t>
      </w:r>
      <w:proofErr w:type="spellStart"/>
      <w:r w:rsidRPr="00E77288">
        <w:rPr>
          <w:color w:val="auto"/>
          <w:sz w:val="28"/>
          <w:szCs w:val="28"/>
          <w:lang w:val="ru-RU"/>
        </w:rPr>
        <w:t>предрейсовых</w:t>
      </w:r>
      <w:proofErr w:type="spellEnd"/>
      <w:r w:rsidRPr="00E77288">
        <w:rPr>
          <w:color w:val="auto"/>
          <w:sz w:val="28"/>
          <w:szCs w:val="28"/>
          <w:lang w:val="ru-RU"/>
        </w:rPr>
        <w:t xml:space="preserve"> и </w:t>
      </w:r>
      <w:proofErr w:type="spellStart"/>
      <w:r w:rsidRPr="00E77288">
        <w:rPr>
          <w:color w:val="auto"/>
          <w:sz w:val="28"/>
          <w:szCs w:val="28"/>
          <w:lang w:val="ru-RU"/>
        </w:rPr>
        <w:t>послесменньгх</w:t>
      </w:r>
      <w:proofErr w:type="spellEnd"/>
      <w:r w:rsidRPr="00E77288">
        <w:rPr>
          <w:color w:val="auto"/>
          <w:sz w:val="28"/>
          <w:szCs w:val="28"/>
          <w:lang w:val="ru-RU"/>
        </w:rPr>
        <w:t xml:space="preserve">, </w:t>
      </w:r>
      <w:proofErr w:type="spellStart"/>
      <w:r w:rsidRPr="00E77288">
        <w:rPr>
          <w:color w:val="auto"/>
          <w:sz w:val="28"/>
          <w:szCs w:val="28"/>
          <w:lang w:val="ru-RU"/>
        </w:rPr>
        <w:t>послерейсовых</w:t>
      </w:r>
      <w:proofErr w:type="spellEnd"/>
      <w:r w:rsidRPr="00E77288">
        <w:rPr>
          <w:color w:val="auto"/>
          <w:sz w:val="28"/>
          <w:szCs w:val="28"/>
          <w:lang w:val="ru-RU"/>
        </w:rPr>
        <w:t xml:space="preserve"> медицинских осмотров»;</w:t>
      </w:r>
    </w:p>
    <w:p w:rsidR="00E77288" w:rsidRPr="00E77288" w:rsidRDefault="00E77288" w:rsidP="00E77288">
      <w:pPr>
        <w:pStyle w:val="ab"/>
        <w:spacing w:line="360" w:lineRule="auto"/>
        <w:ind w:firstLine="851"/>
        <w:jc w:val="both"/>
        <w:rPr>
          <w:color w:val="auto"/>
          <w:sz w:val="28"/>
          <w:szCs w:val="28"/>
          <w:lang w:val="ru-RU"/>
        </w:rPr>
      </w:pPr>
      <w:r w:rsidRPr="00E77288">
        <w:rPr>
          <w:color w:val="auto"/>
          <w:sz w:val="28"/>
          <w:szCs w:val="28"/>
          <w:lang w:val="ru-RU"/>
        </w:rPr>
        <w:t>-</w:t>
      </w:r>
      <w:r w:rsidRPr="00E77288">
        <w:rPr>
          <w:color w:val="auto"/>
          <w:sz w:val="28"/>
          <w:szCs w:val="28"/>
          <w:lang w:val="ru-RU"/>
        </w:rPr>
        <w:tab/>
        <w:t xml:space="preserve">на соблюдение режимов труда и отдыха водителей транспортных средств, в соответствии с Положением об особенностях режима рабочего </w:t>
      </w:r>
      <w:r w:rsidRPr="00E77288">
        <w:rPr>
          <w:color w:val="auto"/>
          <w:sz w:val="28"/>
          <w:szCs w:val="28"/>
          <w:lang w:val="ru-RU"/>
        </w:rPr>
        <w:lastRenderedPageBreak/>
        <w:t>времени и времени отдыха водителей автомобилей, утвержденным приказом Министерства транспорта Российской Федерации от 20.08.2004 г. № 15;</w:t>
      </w:r>
    </w:p>
    <w:p w:rsidR="00E77288" w:rsidRPr="00E77288" w:rsidRDefault="00E77288" w:rsidP="00E77288">
      <w:pPr>
        <w:pStyle w:val="ab"/>
        <w:spacing w:line="360" w:lineRule="auto"/>
        <w:ind w:firstLine="851"/>
        <w:jc w:val="both"/>
        <w:rPr>
          <w:color w:val="auto"/>
          <w:sz w:val="28"/>
          <w:szCs w:val="28"/>
          <w:lang w:val="ru-RU"/>
        </w:rPr>
      </w:pPr>
      <w:proofErr w:type="gramStart"/>
      <w:r w:rsidRPr="00E77288">
        <w:rPr>
          <w:color w:val="auto"/>
          <w:sz w:val="28"/>
          <w:szCs w:val="28"/>
          <w:lang w:val="ru-RU"/>
        </w:rPr>
        <w:t>-</w:t>
      </w:r>
      <w:r w:rsidRPr="00E77288">
        <w:rPr>
          <w:color w:val="auto"/>
          <w:sz w:val="28"/>
          <w:szCs w:val="28"/>
          <w:lang w:val="ru-RU"/>
        </w:rPr>
        <w:tab/>
        <w:t>на обеспечение профессиональной компетентности и профессиональной пригодности водительского состава в части организации контроля состояния здоровья водителей, соблюдение режима труда и отдыха в процессе их работы, прохождения инструктажа по безопасности перевозок в соответствии с Правилами обеспечения безопасности перевозок пассажиров и грузов автомобильным транспортом и городским наземным электрическим транспортом утвержденными приказом Министерства транспорта Российской Федерации от 15.01.2014 г. № 7; </w:t>
      </w:r>
      <w:proofErr w:type="gramEnd"/>
    </w:p>
    <w:p w:rsidR="00E77288" w:rsidRDefault="00E77288" w:rsidP="00E77288">
      <w:pPr>
        <w:pStyle w:val="ab"/>
        <w:spacing w:line="360" w:lineRule="auto"/>
        <w:ind w:firstLine="851"/>
        <w:jc w:val="both"/>
        <w:rPr>
          <w:color w:val="auto"/>
          <w:sz w:val="28"/>
          <w:szCs w:val="28"/>
          <w:lang w:val="ru-RU"/>
        </w:rPr>
      </w:pPr>
      <w:proofErr w:type="gramStart"/>
      <w:r w:rsidRPr="00E77288">
        <w:rPr>
          <w:color w:val="auto"/>
          <w:sz w:val="28"/>
          <w:szCs w:val="28"/>
          <w:lang w:val="ru-RU"/>
        </w:rPr>
        <w:t>- на выполнение требований постановления Правительства Российской Федерации от 02.04.2012 N 280 "Об утверждении Положения о лицензировании перевозок пассажиров автомобильным транспортом, оборудованным для перевозок более 8 человек (за исключением случая, если указанная деятельность осуществляется по заказам либо для собственных нужд юридического лица или индивидуального предпринимателя)" по наличию у лицензиата водителей транспортных средств, заключивших с ним трудовой договор или договор об оказании</w:t>
      </w:r>
      <w:proofErr w:type="gramEnd"/>
      <w:r w:rsidRPr="00E77288">
        <w:rPr>
          <w:color w:val="auto"/>
          <w:sz w:val="28"/>
          <w:szCs w:val="28"/>
          <w:lang w:val="ru-RU"/>
        </w:rPr>
        <w:t xml:space="preserve"> услуг и имеющих необходимые квалификацию и стаж работы, а также прошедших медицинское освидетельствование в установленном порядке.</w:t>
      </w:r>
    </w:p>
    <w:p w:rsidR="009D125A" w:rsidRPr="00F52B9E" w:rsidRDefault="00EF017D" w:rsidP="008030F9">
      <w:pPr>
        <w:pStyle w:val="ab"/>
        <w:spacing w:line="360" w:lineRule="auto"/>
        <w:ind w:firstLine="851"/>
        <w:jc w:val="both"/>
        <w:rPr>
          <w:color w:val="auto"/>
          <w:sz w:val="28"/>
          <w:szCs w:val="28"/>
        </w:rPr>
      </w:pPr>
      <w:r w:rsidRPr="00F52B9E">
        <w:rPr>
          <w:color w:val="auto"/>
          <w:sz w:val="28"/>
          <w:szCs w:val="28"/>
        </w:rPr>
        <w:t xml:space="preserve">В качестве положительной тенденции необходимо отметить, что по результатам выполненных поверок выявлено </w:t>
      </w:r>
      <w:r w:rsidR="00F52B9E" w:rsidRPr="00F52B9E">
        <w:rPr>
          <w:color w:val="auto"/>
          <w:sz w:val="28"/>
          <w:szCs w:val="28"/>
          <w:lang w:val="ru-RU"/>
        </w:rPr>
        <w:t>1206</w:t>
      </w:r>
      <w:r w:rsidRPr="00F52B9E">
        <w:rPr>
          <w:color w:val="auto"/>
          <w:sz w:val="28"/>
          <w:szCs w:val="28"/>
        </w:rPr>
        <w:t xml:space="preserve"> </w:t>
      </w:r>
      <w:r w:rsidR="00F52B9E">
        <w:rPr>
          <w:color w:val="auto"/>
          <w:sz w:val="28"/>
          <w:szCs w:val="28"/>
          <w:lang w:val="ru-RU"/>
        </w:rPr>
        <w:t>нарушений</w:t>
      </w:r>
      <w:r w:rsidRPr="00F52B9E">
        <w:rPr>
          <w:color w:val="auto"/>
          <w:sz w:val="28"/>
          <w:szCs w:val="28"/>
        </w:rPr>
        <w:t xml:space="preserve"> обязательных требований, что на </w:t>
      </w:r>
      <w:r w:rsidR="00F52B9E" w:rsidRPr="00F52B9E">
        <w:rPr>
          <w:color w:val="auto"/>
          <w:sz w:val="28"/>
          <w:szCs w:val="28"/>
          <w:lang w:val="ru-RU"/>
        </w:rPr>
        <w:t>21</w:t>
      </w:r>
      <w:r w:rsidR="00453F41" w:rsidRPr="00F52B9E">
        <w:rPr>
          <w:color w:val="auto"/>
          <w:sz w:val="28"/>
          <w:szCs w:val="28"/>
        </w:rPr>
        <w:t>,</w:t>
      </w:r>
      <w:r w:rsidR="00F52B9E" w:rsidRPr="00F52B9E">
        <w:rPr>
          <w:color w:val="auto"/>
          <w:sz w:val="28"/>
          <w:szCs w:val="28"/>
          <w:lang w:val="ru-RU"/>
        </w:rPr>
        <w:t>9</w:t>
      </w:r>
      <w:r w:rsidRPr="00F52B9E">
        <w:rPr>
          <w:color w:val="auto"/>
          <w:sz w:val="28"/>
          <w:szCs w:val="28"/>
        </w:rPr>
        <w:t xml:space="preserve">% меньше, чем за </w:t>
      </w:r>
      <w:r w:rsidR="00F52B9E" w:rsidRPr="00F52B9E">
        <w:rPr>
          <w:color w:val="auto"/>
          <w:sz w:val="28"/>
          <w:szCs w:val="28"/>
          <w:lang w:val="ru-RU"/>
        </w:rPr>
        <w:t xml:space="preserve">третий </w:t>
      </w:r>
      <w:r w:rsidRPr="00F52B9E">
        <w:rPr>
          <w:color w:val="auto"/>
          <w:sz w:val="28"/>
          <w:szCs w:val="28"/>
        </w:rPr>
        <w:t xml:space="preserve">квартал 2016 года. Программой профилактики обязательных требований на 2017 год, утвержденной приказом Федеральной службы по надзору в сфере транспорта от 28.02.2017 № ВБ-150фс, для органов </w:t>
      </w:r>
      <w:proofErr w:type="spellStart"/>
      <w:r w:rsidRPr="00F52B9E">
        <w:rPr>
          <w:color w:val="auto"/>
          <w:sz w:val="28"/>
          <w:szCs w:val="28"/>
        </w:rPr>
        <w:t>госавтодорнадзора</w:t>
      </w:r>
      <w:proofErr w:type="spellEnd"/>
      <w:r w:rsidRPr="00F52B9E">
        <w:rPr>
          <w:color w:val="auto"/>
          <w:sz w:val="28"/>
          <w:szCs w:val="28"/>
        </w:rPr>
        <w:t xml:space="preserve"> показатель «снижения количества нарушений, выявляемых при проведении проверок», установлен не более 95% от базового значения за 2016 год. Выдано </w:t>
      </w:r>
      <w:r w:rsidR="00DC30E7" w:rsidRPr="00F52B9E">
        <w:rPr>
          <w:color w:val="auto"/>
          <w:sz w:val="28"/>
          <w:szCs w:val="28"/>
          <w:lang w:val="ru-RU"/>
        </w:rPr>
        <w:t>2</w:t>
      </w:r>
      <w:r w:rsidR="00F52B9E">
        <w:rPr>
          <w:color w:val="auto"/>
          <w:sz w:val="28"/>
          <w:szCs w:val="28"/>
          <w:lang w:val="ru-RU"/>
        </w:rPr>
        <w:t>70</w:t>
      </w:r>
      <w:r w:rsidRPr="00F52B9E">
        <w:rPr>
          <w:color w:val="auto"/>
          <w:sz w:val="28"/>
          <w:szCs w:val="28"/>
        </w:rPr>
        <w:t xml:space="preserve"> </w:t>
      </w:r>
      <w:r w:rsidR="00453F41" w:rsidRPr="00F52B9E">
        <w:rPr>
          <w:color w:val="auto"/>
          <w:sz w:val="28"/>
          <w:szCs w:val="28"/>
          <w:lang w:val="ru-RU"/>
        </w:rPr>
        <w:t>предписани</w:t>
      </w:r>
      <w:r w:rsidR="00DC30E7" w:rsidRPr="00F52B9E">
        <w:rPr>
          <w:color w:val="auto"/>
          <w:sz w:val="28"/>
          <w:szCs w:val="28"/>
          <w:lang w:val="ru-RU"/>
        </w:rPr>
        <w:t>й</w:t>
      </w:r>
      <w:r w:rsidR="00453F41" w:rsidRPr="00F52B9E">
        <w:rPr>
          <w:color w:val="auto"/>
          <w:sz w:val="28"/>
          <w:szCs w:val="28"/>
          <w:lang w:val="ru-RU"/>
        </w:rPr>
        <w:t xml:space="preserve"> </w:t>
      </w:r>
      <w:r w:rsidRPr="00F52B9E">
        <w:rPr>
          <w:color w:val="auto"/>
          <w:sz w:val="28"/>
          <w:szCs w:val="28"/>
        </w:rPr>
        <w:t xml:space="preserve">об устранении выявленных нарушений. Процент устраненных нарушений увеличился по сравнению с соответствующим периодом прошлого года на </w:t>
      </w:r>
      <w:r w:rsidR="00CD35EA">
        <w:rPr>
          <w:color w:val="auto"/>
          <w:sz w:val="28"/>
          <w:szCs w:val="28"/>
          <w:lang w:val="ru-RU"/>
        </w:rPr>
        <w:t>2</w:t>
      </w:r>
      <w:r w:rsidRPr="00F52B9E">
        <w:rPr>
          <w:color w:val="auto"/>
          <w:sz w:val="28"/>
          <w:szCs w:val="28"/>
        </w:rPr>
        <w:t>,</w:t>
      </w:r>
      <w:r w:rsidR="00EF30A3" w:rsidRPr="00F52B9E">
        <w:rPr>
          <w:color w:val="auto"/>
          <w:sz w:val="28"/>
          <w:szCs w:val="28"/>
          <w:lang w:val="ru-RU"/>
        </w:rPr>
        <w:t>1</w:t>
      </w:r>
      <w:r w:rsidRPr="00F52B9E">
        <w:rPr>
          <w:color w:val="auto"/>
          <w:sz w:val="28"/>
          <w:szCs w:val="28"/>
        </w:rPr>
        <w:t>% и составил</w:t>
      </w:r>
      <w:r w:rsidRPr="00F52B9E">
        <w:rPr>
          <w:rStyle w:val="42"/>
          <w:rFonts w:ascii="Times New Roman" w:hAnsi="Times New Roman" w:cs="Times New Roman"/>
          <w:color w:val="auto"/>
          <w:sz w:val="28"/>
          <w:szCs w:val="28"/>
        </w:rPr>
        <w:t xml:space="preserve"> 9</w:t>
      </w:r>
      <w:r w:rsidR="00DC30E7" w:rsidRPr="00F52B9E">
        <w:rPr>
          <w:rStyle w:val="42"/>
          <w:rFonts w:ascii="Times New Roman" w:hAnsi="Times New Roman" w:cs="Times New Roman"/>
          <w:color w:val="auto"/>
          <w:sz w:val="28"/>
          <w:szCs w:val="28"/>
          <w:lang w:val="ru-RU"/>
        </w:rPr>
        <w:t>7</w:t>
      </w:r>
      <w:r w:rsidRPr="00F52B9E">
        <w:rPr>
          <w:rStyle w:val="42"/>
          <w:rFonts w:ascii="Times New Roman" w:hAnsi="Times New Roman" w:cs="Times New Roman"/>
          <w:color w:val="auto"/>
          <w:sz w:val="28"/>
          <w:szCs w:val="28"/>
        </w:rPr>
        <w:t>,</w:t>
      </w:r>
      <w:r w:rsidR="00DC30E7" w:rsidRPr="00F52B9E">
        <w:rPr>
          <w:rStyle w:val="42"/>
          <w:rFonts w:ascii="Times New Roman" w:hAnsi="Times New Roman" w:cs="Times New Roman"/>
          <w:color w:val="auto"/>
          <w:sz w:val="28"/>
          <w:szCs w:val="28"/>
          <w:lang w:val="ru-RU"/>
        </w:rPr>
        <w:t>1</w:t>
      </w:r>
      <w:r w:rsidRPr="00F52B9E">
        <w:rPr>
          <w:rStyle w:val="42"/>
          <w:rFonts w:ascii="Times New Roman" w:hAnsi="Times New Roman" w:cs="Times New Roman"/>
          <w:color w:val="auto"/>
          <w:sz w:val="28"/>
          <w:szCs w:val="28"/>
        </w:rPr>
        <w:t>%.</w:t>
      </w:r>
    </w:p>
    <w:p w:rsidR="009D125A" w:rsidRPr="00E75E64" w:rsidRDefault="00EF017D" w:rsidP="008030F9">
      <w:pPr>
        <w:pStyle w:val="ab"/>
        <w:spacing w:line="360" w:lineRule="auto"/>
        <w:ind w:firstLine="851"/>
        <w:jc w:val="both"/>
        <w:rPr>
          <w:color w:val="auto"/>
          <w:sz w:val="28"/>
          <w:szCs w:val="28"/>
          <w:lang w:val="ru-RU"/>
        </w:rPr>
      </w:pPr>
      <w:r w:rsidRPr="00E75E64">
        <w:rPr>
          <w:color w:val="auto"/>
          <w:sz w:val="28"/>
          <w:szCs w:val="28"/>
        </w:rPr>
        <w:lastRenderedPageBreak/>
        <w:t xml:space="preserve">В ходе плановых (рейдовых) осмотров проверено </w:t>
      </w:r>
      <w:r w:rsidR="00A86D9B" w:rsidRPr="00E75E64">
        <w:rPr>
          <w:color w:val="auto"/>
          <w:sz w:val="28"/>
          <w:szCs w:val="28"/>
          <w:lang w:val="ru-RU"/>
        </w:rPr>
        <w:t>11</w:t>
      </w:r>
      <w:r w:rsidR="00E75E64" w:rsidRPr="00E75E64">
        <w:rPr>
          <w:color w:val="auto"/>
          <w:sz w:val="28"/>
          <w:szCs w:val="28"/>
          <w:lang w:val="ru-RU"/>
        </w:rPr>
        <w:t>06</w:t>
      </w:r>
      <w:r w:rsidRPr="00E75E64">
        <w:rPr>
          <w:color w:val="auto"/>
          <w:sz w:val="28"/>
          <w:szCs w:val="28"/>
        </w:rPr>
        <w:t xml:space="preserve"> транспортных средств, </w:t>
      </w:r>
      <w:r w:rsidR="00E75E64" w:rsidRPr="00E75E64">
        <w:rPr>
          <w:color w:val="auto"/>
          <w:sz w:val="28"/>
          <w:szCs w:val="28"/>
          <w:lang w:val="ru-RU"/>
        </w:rPr>
        <w:t xml:space="preserve">на </w:t>
      </w:r>
      <w:r w:rsidRPr="00E75E64">
        <w:rPr>
          <w:color w:val="auto"/>
          <w:sz w:val="28"/>
          <w:szCs w:val="28"/>
        </w:rPr>
        <w:t xml:space="preserve">которых было выявлено </w:t>
      </w:r>
      <w:r w:rsidR="00E75E64" w:rsidRPr="00E75E64">
        <w:rPr>
          <w:color w:val="auto"/>
          <w:sz w:val="28"/>
          <w:szCs w:val="28"/>
          <w:lang w:val="ru-RU"/>
        </w:rPr>
        <w:t>505</w:t>
      </w:r>
      <w:r w:rsidRPr="00E75E64">
        <w:rPr>
          <w:color w:val="auto"/>
          <w:sz w:val="28"/>
          <w:szCs w:val="28"/>
        </w:rPr>
        <w:t xml:space="preserve"> </w:t>
      </w:r>
      <w:r w:rsidR="00E75E64" w:rsidRPr="00E75E64">
        <w:rPr>
          <w:color w:val="auto"/>
          <w:sz w:val="28"/>
          <w:szCs w:val="28"/>
          <w:lang w:val="ru-RU"/>
        </w:rPr>
        <w:t>нарушений</w:t>
      </w:r>
      <w:r w:rsidRPr="00E75E64">
        <w:rPr>
          <w:color w:val="auto"/>
          <w:sz w:val="28"/>
          <w:szCs w:val="28"/>
        </w:rPr>
        <w:t>.</w:t>
      </w:r>
    </w:p>
    <w:p w:rsidR="00627EDD" w:rsidRPr="00473023" w:rsidRDefault="00627EDD" w:rsidP="008030F9">
      <w:pPr>
        <w:pStyle w:val="ab"/>
        <w:spacing w:line="360" w:lineRule="auto"/>
        <w:ind w:firstLine="851"/>
        <w:jc w:val="both"/>
        <w:rPr>
          <w:color w:val="FF0000"/>
          <w:sz w:val="28"/>
          <w:szCs w:val="28"/>
          <w:lang w:val="ru-RU"/>
        </w:rPr>
      </w:pPr>
    </w:p>
    <w:p w:rsidR="009D125A" w:rsidRPr="00DC7A6A" w:rsidRDefault="00EF017D" w:rsidP="001C66D4">
      <w:pPr>
        <w:pStyle w:val="ab"/>
        <w:spacing w:line="360" w:lineRule="auto"/>
        <w:ind w:firstLine="851"/>
        <w:jc w:val="both"/>
        <w:outlineLvl w:val="2"/>
        <w:rPr>
          <w:b/>
          <w:color w:val="auto"/>
          <w:sz w:val="28"/>
          <w:szCs w:val="28"/>
        </w:rPr>
      </w:pPr>
      <w:bookmarkStart w:id="9" w:name="bookmark6"/>
      <w:bookmarkStart w:id="10" w:name="_Toc499635212"/>
      <w:r w:rsidRPr="00DC7A6A">
        <w:rPr>
          <w:b/>
          <w:color w:val="auto"/>
          <w:sz w:val="28"/>
          <w:szCs w:val="28"/>
        </w:rPr>
        <w:t>Государственный контроль (надзор) за осуществлением международных</w:t>
      </w:r>
      <w:bookmarkEnd w:id="9"/>
      <w:r w:rsidR="00627EDD" w:rsidRPr="00DC7A6A">
        <w:rPr>
          <w:b/>
          <w:color w:val="auto"/>
          <w:sz w:val="28"/>
          <w:szCs w:val="28"/>
          <w:lang w:val="ru-RU"/>
        </w:rPr>
        <w:t xml:space="preserve"> </w:t>
      </w:r>
      <w:bookmarkStart w:id="11" w:name="bookmark7"/>
      <w:r w:rsidRPr="00DC7A6A">
        <w:rPr>
          <w:b/>
          <w:color w:val="auto"/>
          <w:sz w:val="28"/>
          <w:szCs w:val="28"/>
        </w:rPr>
        <w:t>автомобильных перевозок</w:t>
      </w:r>
      <w:bookmarkEnd w:id="10"/>
      <w:bookmarkEnd w:id="11"/>
    </w:p>
    <w:p w:rsidR="00627EDD" w:rsidRPr="00473023" w:rsidRDefault="00627EDD" w:rsidP="008030F9">
      <w:pPr>
        <w:pStyle w:val="ab"/>
        <w:spacing w:line="360" w:lineRule="auto"/>
        <w:ind w:firstLine="851"/>
        <w:jc w:val="both"/>
        <w:rPr>
          <w:color w:val="FF0000"/>
          <w:sz w:val="28"/>
          <w:szCs w:val="28"/>
          <w:lang w:val="ru-RU"/>
        </w:rPr>
      </w:pPr>
    </w:p>
    <w:p w:rsidR="00DC7A6A" w:rsidRDefault="00EF017D" w:rsidP="008030F9">
      <w:pPr>
        <w:pStyle w:val="ab"/>
        <w:spacing w:line="360" w:lineRule="auto"/>
        <w:ind w:firstLine="851"/>
        <w:jc w:val="both"/>
        <w:rPr>
          <w:color w:val="auto"/>
          <w:sz w:val="28"/>
          <w:szCs w:val="28"/>
          <w:lang w:val="ru-RU"/>
        </w:rPr>
      </w:pPr>
      <w:r w:rsidRPr="00DC7A6A">
        <w:rPr>
          <w:color w:val="auto"/>
          <w:sz w:val="28"/>
          <w:szCs w:val="28"/>
        </w:rPr>
        <w:t>Реализация полномочий государственного контроля (надзора) за осуществлением международных проводится должностными лицами Управления</w:t>
      </w:r>
      <w:r w:rsidR="00A37380">
        <w:rPr>
          <w:color w:val="auto"/>
          <w:sz w:val="28"/>
          <w:szCs w:val="28"/>
          <w:lang w:val="ru-RU"/>
        </w:rPr>
        <w:t xml:space="preserve"> </w:t>
      </w:r>
      <w:proofErr w:type="gramStart"/>
      <w:r w:rsidR="00A37380">
        <w:rPr>
          <w:color w:val="auto"/>
          <w:sz w:val="28"/>
          <w:szCs w:val="28"/>
          <w:lang w:val="ru-RU"/>
        </w:rPr>
        <w:t>в</w:t>
      </w:r>
      <w:proofErr w:type="gramEnd"/>
      <w:r w:rsidR="00A37380">
        <w:rPr>
          <w:color w:val="auto"/>
          <w:sz w:val="28"/>
          <w:szCs w:val="28"/>
          <w:lang w:val="ru-RU"/>
        </w:rPr>
        <w:t xml:space="preserve"> </w:t>
      </w:r>
    </w:p>
    <w:p w:rsidR="00A37380" w:rsidRPr="00A37380" w:rsidRDefault="00A37380" w:rsidP="008030F9">
      <w:pPr>
        <w:pStyle w:val="ab"/>
        <w:spacing w:line="360" w:lineRule="auto"/>
        <w:ind w:firstLine="851"/>
        <w:jc w:val="both"/>
        <w:rPr>
          <w:b/>
          <w:color w:val="auto"/>
          <w:sz w:val="28"/>
          <w:szCs w:val="28"/>
          <w:lang w:val="ru-RU"/>
        </w:rPr>
      </w:pPr>
      <w:r w:rsidRPr="00A37380">
        <w:rPr>
          <w:b/>
          <w:color w:val="auto"/>
          <w:sz w:val="28"/>
          <w:szCs w:val="28"/>
          <w:lang w:val="ru-RU"/>
        </w:rPr>
        <w:t xml:space="preserve">Рязанской области </w:t>
      </w:r>
    </w:p>
    <w:p w:rsidR="009D125A" w:rsidRPr="00A37380" w:rsidRDefault="00A37380" w:rsidP="008030F9">
      <w:pPr>
        <w:pStyle w:val="ab"/>
        <w:spacing w:line="360" w:lineRule="auto"/>
        <w:ind w:firstLine="851"/>
        <w:jc w:val="both"/>
        <w:rPr>
          <w:color w:val="auto"/>
          <w:sz w:val="28"/>
          <w:szCs w:val="28"/>
        </w:rPr>
      </w:pPr>
      <w:r w:rsidRPr="00A37380">
        <w:rPr>
          <w:color w:val="auto"/>
          <w:sz w:val="28"/>
          <w:szCs w:val="28"/>
        </w:rPr>
        <w:t>на стационарном ко</w:t>
      </w:r>
      <w:r>
        <w:rPr>
          <w:color w:val="auto"/>
          <w:sz w:val="28"/>
          <w:szCs w:val="28"/>
        </w:rPr>
        <w:t>нтрольном пункте</w:t>
      </w:r>
      <w:r w:rsidRPr="00A37380">
        <w:rPr>
          <w:color w:val="auto"/>
          <w:sz w:val="28"/>
          <w:szCs w:val="28"/>
        </w:rPr>
        <w:t>, расположенном</w:t>
      </w:r>
      <w:r w:rsidR="00EF017D" w:rsidRPr="00A37380">
        <w:rPr>
          <w:color w:val="auto"/>
          <w:sz w:val="28"/>
          <w:szCs w:val="28"/>
        </w:rPr>
        <w:t xml:space="preserve"> на автодорог</w:t>
      </w:r>
      <w:r w:rsidR="00C63982" w:rsidRPr="00A37380">
        <w:rPr>
          <w:color w:val="auto"/>
          <w:sz w:val="28"/>
          <w:szCs w:val="28"/>
          <w:lang w:val="ru-RU"/>
        </w:rPr>
        <w:t>е</w:t>
      </w:r>
      <w:r w:rsidR="00EF017D" w:rsidRPr="00A37380">
        <w:rPr>
          <w:color w:val="auto"/>
          <w:sz w:val="28"/>
          <w:szCs w:val="28"/>
        </w:rPr>
        <w:t xml:space="preserve"> федерального значения М-</w:t>
      </w:r>
      <w:r w:rsidR="00C63982" w:rsidRPr="00A37380">
        <w:rPr>
          <w:color w:val="auto"/>
          <w:sz w:val="28"/>
          <w:szCs w:val="28"/>
          <w:lang w:val="ru-RU"/>
        </w:rPr>
        <w:t xml:space="preserve">5 </w:t>
      </w:r>
      <w:r w:rsidR="00EF017D" w:rsidRPr="00A37380">
        <w:rPr>
          <w:color w:val="auto"/>
          <w:sz w:val="28"/>
          <w:szCs w:val="28"/>
        </w:rPr>
        <w:t>«</w:t>
      </w:r>
      <w:r w:rsidR="00C63982" w:rsidRPr="00A37380">
        <w:rPr>
          <w:color w:val="auto"/>
          <w:sz w:val="28"/>
          <w:szCs w:val="28"/>
          <w:lang w:val="ru-RU"/>
        </w:rPr>
        <w:t>Урал</w:t>
      </w:r>
      <w:r w:rsidR="00EF017D" w:rsidRPr="00A37380">
        <w:rPr>
          <w:color w:val="auto"/>
          <w:sz w:val="28"/>
          <w:szCs w:val="28"/>
        </w:rPr>
        <w:t>» (</w:t>
      </w:r>
      <w:r w:rsidR="00C63982" w:rsidRPr="00A37380">
        <w:rPr>
          <w:color w:val="auto"/>
          <w:sz w:val="28"/>
          <w:szCs w:val="28"/>
          <w:lang w:val="ru-RU"/>
        </w:rPr>
        <w:t>204</w:t>
      </w:r>
      <w:r w:rsidR="00EF017D" w:rsidRPr="00A37380">
        <w:rPr>
          <w:color w:val="auto"/>
          <w:sz w:val="28"/>
          <w:szCs w:val="28"/>
        </w:rPr>
        <w:t xml:space="preserve"> км).</w:t>
      </w:r>
    </w:p>
    <w:p w:rsidR="00D83C23" w:rsidRDefault="00D83C23" w:rsidP="00A37380">
      <w:pPr>
        <w:pStyle w:val="ab"/>
        <w:tabs>
          <w:tab w:val="left" w:pos="4155"/>
        </w:tabs>
        <w:spacing w:line="360" w:lineRule="auto"/>
        <w:ind w:firstLine="851"/>
        <w:jc w:val="both"/>
        <w:rPr>
          <w:b/>
          <w:color w:val="auto"/>
          <w:sz w:val="28"/>
          <w:szCs w:val="28"/>
          <w:lang w:val="ru-RU"/>
        </w:rPr>
      </w:pPr>
    </w:p>
    <w:p w:rsidR="00A37380" w:rsidRPr="00A37380" w:rsidRDefault="00A37380" w:rsidP="00A37380">
      <w:pPr>
        <w:pStyle w:val="ab"/>
        <w:tabs>
          <w:tab w:val="left" w:pos="4155"/>
        </w:tabs>
        <w:spacing w:line="360" w:lineRule="auto"/>
        <w:ind w:firstLine="851"/>
        <w:jc w:val="both"/>
        <w:rPr>
          <w:b/>
          <w:color w:val="auto"/>
          <w:sz w:val="28"/>
          <w:szCs w:val="28"/>
          <w:lang w:val="ru-RU"/>
        </w:rPr>
      </w:pPr>
      <w:r w:rsidRPr="00A37380">
        <w:rPr>
          <w:b/>
          <w:color w:val="auto"/>
          <w:sz w:val="28"/>
          <w:szCs w:val="28"/>
          <w:lang w:val="ru-RU"/>
        </w:rPr>
        <w:t>Владимирской области</w:t>
      </w:r>
      <w:r w:rsidRPr="00A37380">
        <w:rPr>
          <w:b/>
          <w:color w:val="auto"/>
          <w:sz w:val="28"/>
          <w:szCs w:val="28"/>
          <w:lang w:val="ru-RU"/>
        </w:rPr>
        <w:tab/>
      </w:r>
    </w:p>
    <w:p w:rsidR="00A37380" w:rsidRPr="00A37380" w:rsidRDefault="00A37380" w:rsidP="00A37380">
      <w:pPr>
        <w:widowControl w:val="0"/>
        <w:autoSpaceDE w:val="0"/>
        <w:autoSpaceDN w:val="0"/>
        <w:adjustRightInd w:val="0"/>
        <w:ind w:firstLine="567"/>
        <w:jc w:val="both"/>
        <w:rPr>
          <w:color w:val="auto"/>
          <w:sz w:val="28"/>
          <w:szCs w:val="28"/>
          <w:lang w:val="ru-RU"/>
        </w:rPr>
      </w:pPr>
      <w:r w:rsidRPr="00A37380">
        <w:rPr>
          <w:color w:val="auto"/>
          <w:sz w:val="28"/>
          <w:szCs w:val="28"/>
          <w:lang w:val="ru-RU"/>
        </w:rPr>
        <w:t>на  передвижном пункте контроля 165 км автомобильной дороги М</w:t>
      </w:r>
      <w:proofErr w:type="gramStart"/>
      <w:r w:rsidRPr="00A37380">
        <w:rPr>
          <w:color w:val="auto"/>
          <w:sz w:val="28"/>
          <w:szCs w:val="28"/>
          <w:lang w:val="ru-RU"/>
        </w:rPr>
        <w:t>7</w:t>
      </w:r>
      <w:proofErr w:type="gramEnd"/>
      <w:r w:rsidRPr="00A37380">
        <w:rPr>
          <w:color w:val="auto"/>
          <w:sz w:val="28"/>
          <w:szCs w:val="28"/>
          <w:lang w:val="ru-RU"/>
        </w:rPr>
        <w:t xml:space="preserve"> «Волга».</w:t>
      </w:r>
    </w:p>
    <w:p w:rsidR="00A37380" w:rsidRPr="00A37380" w:rsidRDefault="00A37380" w:rsidP="008030F9">
      <w:pPr>
        <w:pStyle w:val="ab"/>
        <w:spacing w:line="360" w:lineRule="auto"/>
        <w:ind w:firstLine="851"/>
        <w:jc w:val="both"/>
        <w:rPr>
          <w:color w:val="auto"/>
          <w:sz w:val="28"/>
          <w:szCs w:val="28"/>
          <w:lang w:val="ru-RU"/>
        </w:rPr>
      </w:pPr>
    </w:p>
    <w:p w:rsidR="00A37380" w:rsidRPr="00A37380" w:rsidRDefault="00A37380" w:rsidP="008030F9">
      <w:pPr>
        <w:pStyle w:val="ab"/>
        <w:spacing w:line="360" w:lineRule="auto"/>
        <w:ind w:firstLine="851"/>
        <w:jc w:val="both"/>
        <w:rPr>
          <w:b/>
          <w:color w:val="auto"/>
          <w:sz w:val="28"/>
          <w:szCs w:val="28"/>
          <w:lang w:val="ru-RU"/>
        </w:rPr>
      </w:pPr>
      <w:r w:rsidRPr="00A37380">
        <w:rPr>
          <w:b/>
          <w:color w:val="auto"/>
          <w:sz w:val="28"/>
          <w:szCs w:val="28"/>
          <w:lang w:val="ru-RU"/>
        </w:rPr>
        <w:t>Ивановской области</w:t>
      </w:r>
    </w:p>
    <w:p w:rsidR="00A37380" w:rsidRPr="00A37380" w:rsidRDefault="00A37380" w:rsidP="00A37380">
      <w:pPr>
        <w:spacing w:after="200" w:line="276" w:lineRule="auto"/>
        <w:ind w:firstLine="708"/>
        <w:jc w:val="both"/>
        <w:rPr>
          <w:rFonts w:eastAsiaTheme="minorHAnsi"/>
          <w:color w:val="auto"/>
          <w:sz w:val="28"/>
          <w:szCs w:val="28"/>
          <w:lang w:val="ru-RU" w:eastAsia="en-US"/>
        </w:rPr>
      </w:pPr>
      <w:r w:rsidRPr="00A37380">
        <w:rPr>
          <w:rFonts w:eastAsiaTheme="minorHAnsi"/>
          <w:color w:val="auto"/>
          <w:sz w:val="28"/>
          <w:szCs w:val="28"/>
          <w:lang w:val="ru-RU" w:eastAsia="en-US"/>
        </w:rPr>
        <w:t>на стационарном контрольном пункте, расположенном на автомобильной дороге федерального значения М-7 «Волга» подъезд к г.</w:t>
      </w:r>
      <w:r>
        <w:rPr>
          <w:rFonts w:eastAsiaTheme="minorHAnsi"/>
          <w:color w:val="auto"/>
          <w:sz w:val="28"/>
          <w:szCs w:val="28"/>
          <w:lang w:val="ru-RU" w:eastAsia="en-US"/>
        </w:rPr>
        <w:t xml:space="preserve"> </w:t>
      </w:r>
      <w:r w:rsidRPr="00A37380">
        <w:rPr>
          <w:rFonts w:eastAsiaTheme="minorHAnsi"/>
          <w:color w:val="auto"/>
          <w:sz w:val="28"/>
          <w:szCs w:val="28"/>
          <w:lang w:val="ru-RU" w:eastAsia="en-US"/>
        </w:rPr>
        <w:t>Иваново  17+900 км.</w:t>
      </w:r>
    </w:p>
    <w:p w:rsidR="00A37380" w:rsidRPr="00A37380" w:rsidRDefault="00A37380" w:rsidP="008030F9">
      <w:pPr>
        <w:pStyle w:val="ab"/>
        <w:spacing w:line="360" w:lineRule="auto"/>
        <w:ind w:firstLine="851"/>
        <w:jc w:val="both"/>
        <w:rPr>
          <w:color w:val="auto"/>
          <w:sz w:val="28"/>
          <w:szCs w:val="28"/>
          <w:lang w:val="ru-RU"/>
        </w:rPr>
      </w:pPr>
    </w:p>
    <w:p w:rsidR="00A37380" w:rsidRPr="00A37380" w:rsidRDefault="00A37380" w:rsidP="008030F9">
      <w:pPr>
        <w:pStyle w:val="ab"/>
        <w:spacing w:line="360" w:lineRule="auto"/>
        <w:ind w:firstLine="851"/>
        <w:jc w:val="both"/>
        <w:rPr>
          <w:b/>
          <w:color w:val="auto"/>
          <w:sz w:val="28"/>
          <w:szCs w:val="28"/>
          <w:lang w:val="ru-RU"/>
        </w:rPr>
      </w:pPr>
      <w:r w:rsidRPr="00A37380">
        <w:rPr>
          <w:b/>
          <w:color w:val="auto"/>
          <w:sz w:val="28"/>
          <w:szCs w:val="28"/>
          <w:lang w:val="ru-RU"/>
        </w:rPr>
        <w:t>Костромской области</w:t>
      </w:r>
    </w:p>
    <w:p w:rsidR="00A37380" w:rsidRPr="001D787C" w:rsidRDefault="001C3B3C" w:rsidP="008030F9">
      <w:pPr>
        <w:pStyle w:val="ab"/>
        <w:spacing w:line="360" w:lineRule="auto"/>
        <w:ind w:firstLine="851"/>
        <w:jc w:val="both"/>
        <w:rPr>
          <w:sz w:val="28"/>
          <w:szCs w:val="28"/>
          <w:lang w:val="ru-RU"/>
        </w:rPr>
      </w:pPr>
      <w:r>
        <w:rPr>
          <w:sz w:val="28"/>
          <w:szCs w:val="28"/>
          <w:lang w:val="ru-RU"/>
        </w:rPr>
        <w:t xml:space="preserve">на </w:t>
      </w:r>
      <w:r w:rsidRPr="00403C03">
        <w:rPr>
          <w:sz w:val="28"/>
          <w:szCs w:val="28"/>
        </w:rPr>
        <w:t xml:space="preserve"> </w:t>
      </w:r>
      <w:r>
        <w:rPr>
          <w:sz w:val="28"/>
          <w:szCs w:val="28"/>
        </w:rPr>
        <w:t>3</w:t>
      </w:r>
      <w:r w:rsidRPr="00403C03">
        <w:rPr>
          <w:sz w:val="28"/>
          <w:szCs w:val="28"/>
        </w:rPr>
        <w:t>-х пункт</w:t>
      </w:r>
      <w:r>
        <w:rPr>
          <w:sz w:val="28"/>
          <w:szCs w:val="28"/>
          <w:lang w:val="ru-RU"/>
        </w:rPr>
        <w:t>ах</w:t>
      </w:r>
      <w:r w:rsidRPr="00403C03">
        <w:rPr>
          <w:sz w:val="28"/>
          <w:szCs w:val="28"/>
        </w:rPr>
        <w:t xml:space="preserve"> контроля на федеральных автомобильных дорогах М-8 «Холмогоры» подъезд к г. Кострома, Р-600 «Кострома – Иваново», Р-243 «Кострома – Шарья – Киров – Пермь</w:t>
      </w:r>
      <w:r w:rsidR="001D787C">
        <w:rPr>
          <w:sz w:val="28"/>
          <w:szCs w:val="28"/>
          <w:lang w:val="ru-RU"/>
        </w:rPr>
        <w:t>»</w:t>
      </w:r>
    </w:p>
    <w:p w:rsidR="00FC1E23" w:rsidRPr="00FC1E23" w:rsidRDefault="00FC1E23" w:rsidP="008030F9">
      <w:pPr>
        <w:pStyle w:val="ab"/>
        <w:spacing w:line="360" w:lineRule="auto"/>
        <w:ind w:firstLine="851"/>
        <w:jc w:val="both"/>
        <w:rPr>
          <w:color w:val="auto"/>
          <w:sz w:val="28"/>
          <w:szCs w:val="28"/>
          <w:lang w:val="ru-RU"/>
        </w:rPr>
      </w:pPr>
    </w:p>
    <w:p w:rsidR="00A37380" w:rsidRPr="00A37380" w:rsidRDefault="00A37380" w:rsidP="008030F9">
      <w:pPr>
        <w:pStyle w:val="ab"/>
        <w:spacing w:line="360" w:lineRule="auto"/>
        <w:ind w:firstLine="851"/>
        <w:jc w:val="both"/>
        <w:rPr>
          <w:b/>
          <w:color w:val="auto"/>
          <w:sz w:val="28"/>
          <w:szCs w:val="28"/>
          <w:lang w:val="ru-RU"/>
        </w:rPr>
      </w:pPr>
      <w:r w:rsidRPr="00A37380">
        <w:rPr>
          <w:b/>
          <w:color w:val="auto"/>
          <w:sz w:val="28"/>
          <w:szCs w:val="28"/>
          <w:lang w:val="ru-RU"/>
        </w:rPr>
        <w:t>Ярославской области</w:t>
      </w:r>
    </w:p>
    <w:p w:rsidR="00A37380" w:rsidRPr="00A37380" w:rsidRDefault="001C3B3C" w:rsidP="008030F9">
      <w:pPr>
        <w:pStyle w:val="ab"/>
        <w:spacing w:line="360" w:lineRule="auto"/>
        <w:ind w:firstLine="851"/>
        <w:jc w:val="both"/>
        <w:rPr>
          <w:color w:val="auto"/>
          <w:sz w:val="28"/>
          <w:szCs w:val="28"/>
          <w:lang w:val="ru-RU"/>
        </w:rPr>
      </w:pPr>
      <w:r>
        <w:rPr>
          <w:sz w:val="28"/>
          <w:szCs w:val="28"/>
          <w:lang w:val="ru-RU"/>
        </w:rPr>
        <w:t xml:space="preserve">на </w:t>
      </w:r>
      <w:r w:rsidRPr="00EB1026">
        <w:rPr>
          <w:sz w:val="28"/>
          <w:szCs w:val="28"/>
        </w:rPr>
        <w:t>стационарно</w:t>
      </w:r>
      <w:r>
        <w:rPr>
          <w:sz w:val="28"/>
          <w:szCs w:val="28"/>
          <w:lang w:val="ru-RU"/>
        </w:rPr>
        <w:t>м</w:t>
      </w:r>
      <w:r w:rsidRPr="00EB1026">
        <w:rPr>
          <w:sz w:val="28"/>
          <w:szCs w:val="28"/>
        </w:rPr>
        <w:t xml:space="preserve"> контроль</w:t>
      </w:r>
      <w:r>
        <w:rPr>
          <w:sz w:val="28"/>
          <w:szCs w:val="28"/>
          <w:lang w:val="ru-RU"/>
        </w:rPr>
        <w:t>ном</w:t>
      </w:r>
      <w:r w:rsidRPr="00EB1026">
        <w:rPr>
          <w:sz w:val="28"/>
          <w:szCs w:val="28"/>
        </w:rPr>
        <w:t xml:space="preserve"> пункт</w:t>
      </w:r>
      <w:r>
        <w:rPr>
          <w:sz w:val="28"/>
          <w:szCs w:val="28"/>
          <w:lang w:val="ru-RU"/>
        </w:rPr>
        <w:t>е</w:t>
      </w:r>
      <w:r w:rsidRPr="00EB1026">
        <w:rPr>
          <w:sz w:val="28"/>
          <w:szCs w:val="28"/>
        </w:rPr>
        <w:t xml:space="preserve"> «СКП-1 Ярославль» на автодороге федерального значения М-8 «Холмогоры» (253 </w:t>
      </w:r>
      <w:r w:rsidRPr="00151C03">
        <w:rPr>
          <w:sz w:val="28"/>
          <w:szCs w:val="28"/>
        </w:rPr>
        <w:t>км)</w:t>
      </w:r>
    </w:p>
    <w:p w:rsidR="00A37380" w:rsidRPr="00A37380" w:rsidRDefault="00A37380" w:rsidP="008030F9">
      <w:pPr>
        <w:pStyle w:val="ab"/>
        <w:spacing w:line="360" w:lineRule="auto"/>
        <w:ind w:firstLine="851"/>
        <w:jc w:val="both"/>
        <w:rPr>
          <w:color w:val="auto"/>
          <w:sz w:val="28"/>
          <w:szCs w:val="28"/>
          <w:lang w:val="ru-RU"/>
        </w:rPr>
      </w:pPr>
    </w:p>
    <w:p w:rsidR="009D125A" w:rsidRPr="006F467A" w:rsidRDefault="00927B32" w:rsidP="008030F9">
      <w:pPr>
        <w:pStyle w:val="ab"/>
        <w:spacing w:line="360" w:lineRule="auto"/>
        <w:ind w:firstLine="851"/>
        <w:jc w:val="both"/>
        <w:rPr>
          <w:color w:val="auto"/>
          <w:sz w:val="28"/>
          <w:szCs w:val="28"/>
        </w:rPr>
      </w:pPr>
      <w:r w:rsidRPr="006F467A">
        <w:rPr>
          <w:color w:val="auto"/>
          <w:sz w:val="28"/>
          <w:szCs w:val="28"/>
        </w:rPr>
        <w:lastRenderedPageBreak/>
        <w:t xml:space="preserve">За </w:t>
      </w:r>
      <w:r w:rsidR="00F83AFC" w:rsidRPr="006F467A">
        <w:rPr>
          <w:color w:val="auto"/>
          <w:sz w:val="28"/>
          <w:szCs w:val="28"/>
          <w:lang w:val="ru-RU"/>
        </w:rPr>
        <w:t xml:space="preserve">третий </w:t>
      </w:r>
      <w:r w:rsidR="00EF017D" w:rsidRPr="006F467A">
        <w:rPr>
          <w:color w:val="auto"/>
          <w:sz w:val="28"/>
          <w:szCs w:val="28"/>
        </w:rPr>
        <w:t xml:space="preserve">квартал 2017 года проверено </w:t>
      </w:r>
      <w:r w:rsidR="00F83AFC" w:rsidRPr="006F467A">
        <w:rPr>
          <w:color w:val="auto"/>
          <w:sz w:val="28"/>
          <w:szCs w:val="28"/>
          <w:lang w:val="ru-RU"/>
        </w:rPr>
        <w:t>1190</w:t>
      </w:r>
      <w:r w:rsidR="00EF017D" w:rsidRPr="006F467A">
        <w:rPr>
          <w:color w:val="auto"/>
          <w:sz w:val="28"/>
          <w:szCs w:val="28"/>
        </w:rPr>
        <w:t xml:space="preserve"> транспортных средств</w:t>
      </w:r>
      <w:r w:rsidR="00BE6059" w:rsidRPr="006F467A">
        <w:rPr>
          <w:color w:val="auto"/>
          <w:sz w:val="28"/>
          <w:szCs w:val="28"/>
          <w:lang w:val="ru-RU"/>
        </w:rPr>
        <w:t xml:space="preserve"> </w:t>
      </w:r>
      <w:r w:rsidR="00EF017D" w:rsidRPr="006F467A">
        <w:rPr>
          <w:color w:val="auto"/>
          <w:sz w:val="28"/>
          <w:szCs w:val="28"/>
        </w:rPr>
        <w:t xml:space="preserve"> (</w:t>
      </w:r>
      <w:r w:rsidR="00F83AFC" w:rsidRPr="006F467A">
        <w:rPr>
          <w:color w:val="auto"/>
          <w:sz w:val="28"/>
          <w:szCs w:val="28"/>
          <w:lang w:val="ru-RU"/>
        </w:rPr>
        <w:t>53</w:t>
      </w:r>
      <w:r w:rsidR="00EF017D" w:rsidRPr="006F467A">
        <w:rPr>
          <w:color w:val="auto"/>
          <w:sz w:val="28"/>
          <w:szCs w:val="28"/>
        </w:rPr>
        <w:t>% от количества проверенных ТС за соответствующий период 2016 года), на которых выявлено</w:t>
      </w:r>
      <w:r w:rsidRPr="006F467A">
        <w:rPr>
          <w:color w:val="auto"/>
          <w:sz w:val="28"/>
          <w:szCs w:val="28"/>
          <w:lang w:val="ru-RU"/>
        </w:rPr>
        <w:t xml:space="preserve"> </w:t>
      </w:r>
      <w:r w:rsidR="00F83AFC" w:rsidRPr="006F467A">
        <w:rPr>
          <w:color w:val="auto"/>
          <w:sz w:val="28"/>
          <w:szCs w:val="28"/>
          <w:lang w:val="ru-RU"/>
        </w:rPr>
        <w:t>620</w:t>
      </w:r>
      <w:r w:rsidRPr="006F467A">
        <w:rPr>
          <w:color w:val="auto"/>
          <w:sz w:val="28"/>
          <w:szCs w:val="28"/>
          <w:lang w:val="ru-RU"/>
        </w:rPr>
        <w:t xml:space="preserve"> </w:t>
      </w:r>
      <w:r w:rsidR="00EF017D" w:rsidRPr="006F467A">
        <w:rPr>
          <w:color w:val="auto"/>
          <w:sz w:val="28"/>
          <w:szCs w:val="28"/>
        </w:rPr>
        <w:t>нарушений.</w:t>
      </w:r>
    </w:p>
    <w:p w:rsidR="00DA7FAE" w:rsidRPr="00F83AFC" w:rsidRDefault="00DA7FAE" w:rsidP="008030F9">
      <w:pPr>
        <w:pStyle w:val="ab"/>
        <w:spacing w:line="360" w:lineRule="auto"/>
        <w:ind w:firstLine="851"/>
        <w:jc w:val="both"/>
        <w:rPr>
          <w:b/>
          <w:color w:val="auto"/>
          <w:sz w:val="28"/>
          <w:szCs w:val="28"/>
        </w:rPr>
      </w:pPr>
      <w:bookmarkStart w:id="12" w:name="bookmark8"/>
    </w:p>
    <w:p w:rsidR="009D125A" w:rsidRPr="00DA7FAE" w:rsidRDefault="00EF017D" w:rsidP="001C66D4">
      <w:pPr>
        <w:pStyle w:val="ab"/>
        <w:spacing w:line="360" w:lineRule="auto"/>
        <w:ind w:firstLine="851"/>
        <w:jc w:val="both"/>
        <w:outlineLvl w:val="2"/>
        <w:rPr>
          <w:b/>
          <w:color w:val="auto"/>
          <w:sz w:val="28"/>
          <w:szCs w:val="28"/>
        </w:rPr>
      </w:pPr>
      <w:bookmarkStart w:id="13" w:name="_Toc499635213"/>
      <w:r w:rsidRPr="00DA7FAE">
        <w:rPr>
          <w:b/>
          <w:color w:val="auto"/>
          <w:sz w:val="28"/>
          <w:szCs w:val="28"/>
        </w:rPr>
        <w:t>Контроль весогабаритных параметров транспортных средств</w:t>
      </w:r>
      <w:bookmarkEnd w:id="12"/>
      <w:bookmarkEnd w:id="13"/>
    </w:p>
    <w:p w:rsidR="00627EDD" w:rsidRPr="00473023" w:rsidRDefault="00627EDD" w:rsidP="008030F9">
      <w:pPr>
        <w:pStyle w:val="ab"/>
        <w:spacing w:line="360" w:lineRule="auto"/>
        <w:ind w:firstLine="851"/>
        <w:jc w:val="both"/>
        <w:rPr>
          <w:color w:val="FF0000"/>
          <w:sz w:val="28"/>
          <w:szCs w:val="28"/>
          <w:lang w:val="ru-RU"/>
        </w:rPr>
      </w:pPr>
    </w:p>
    <w:p w:rsidR="00DA7FAE" w:rsidRPr="00DA7FAE" w:rsidRDefault="00EF017D" w:rsidP="008030F9">
      <w:pPr>
        <w:pStyle w:val="ab"/>
        <w:spacing w:line="360" w:lineRule="auto"/>
        <w:ind w:firstLine="851"/>
        <w:jc w:val="both"/>
        <w:rPr>
          <w:color w:val="auto"/>
          <w:sz w:val="28"/>
          <w:szCs w:val="28"/>
          <w:lang w:val="ru-RU"/>
        </w:rPr>
      </w:pPr>
      <w:r w:rsidRPr="00DA7FAE">
        <w:rPr>
          <w:color w:val="auto"/>
          <w:sz w:val="28"/>
          <w:szCs w:val="28"/>
        </w:rPr>
        <w:t xml:space="preserve">Реализация полномочий по контролю весогабаритных параметров транспортных средств, выполняющих внутрироссийские грузовые перевозки, проводится должностными лицами Управления </w:t>
      </w:r>
    </w:p>
    <w:p w:rsidR="00DA7FAE" w:rsidRDefault="00DA7FAE" w:rsidP="008030F9">
      <w:pPr>
        <w:pStyle w:val="ab"/>
        <w:spacing w:line="360" w:lineRule="auto"/>
        <w:ind w:firstLine="851"/>
        <w:jc w:val="both"/>
        <w:rPr>
          <w:color w:val="FF0000"/>
          <w:sz w:val="28"/>
          <w:szCs w:val="28"/>
          <w:lang w:val="ru-RU"/>
        </w:rPr>
      </w:pPr>
    </w:p>
    <w:p w:rsidR="00DA7FAE" w:rsidRPr="00A37380" w:rsidRDefault="00DA7FAE" w:rsidP="00DA7FAE">
      <w:pPr>
        <w:pStyle w:val="ab"/>
        <w:spacing w:line="360" w:lineRule="auto"/>
        <w:ind w:firstLine="851"/>
        <w:jc w:val="both"/>
        <w:rPr>
          <w:b/>
          <w:color w:val="auto"/>
          <w:sz w:val="28"/>
          <w:szCs w:val="28"/>
          <w:lang w:val="ru-RU"/>
        </w:rPr>
      </w:pPr>
      <w:r w:rsidRPr="00A37380">
        <w:rPr>
          <w:b/>
          <w:color w:val="auto"/>
          <w:sz w:val="28"/>
          <w:szCs w:val="28"/>
          <w:lang w:val="ru-RU"/>
        </w:rPr>
        <w:t xml:space="preserve">Рязанской области </w:t>
      </w:r>
    </w:p>
    <w:p w:rsidR="00DA7FAE" w:rsidRPr="00A37380" w:rsidRDefault="00DA7FAE" w:rsidP="00DA7FAE">
      <w:pPr>
        <w:pStyle w:val="ab"/>
        <w:spacing w:line="360" w:lineRule="auto"/>
        <w:ind w:firstLine="851"/>
        <w:jc w:val="both"/>
        <w:rPr>
          <w:color w:val="auto"/>
          <w:sz w:val="28"/>
          <w:szCs w:val="28"/>
        </w:rPr>
      </w:pPr>
      <w:r w:rsidRPr="00A37380">
        <w:rPr>
          <w:color w:val="auto"/>
          <w:sz w:val="28"/>
          <w:szCs w:val="28"/>
        </w:rPr>
        <w:t>на стационарном ко</w:t>
      </w:r>
      <w:r>
        <w:rPr>
          <w:color w:val="auto"/>
          <w:sz w:val="28"/>
          <w:szCs w:val="28"/>
        </w:rPr>
        <w:t>нтрольном пункте</w:t>
      </w:r>
      <w:r w:rsidRPr="00A37380">
        <w:rPr>
          <w:color w:val="auto"/>
          <w:sz w:val="28"/>
          <w:szCs w:val="28"/>
        </w:rPr>
        <w:t>, расположенном на автодорог</w:t>
      </w:r>
      <w:r w:rsidRPr="00A37380">
        <w:rPr>
          <w:color w:val="auto"/>
          <w:sz w:val="28"/>
          <w:szCs w:val="28"/>
          <w:lang w:val="ru-RU"/>
        </w:rPr>
        <w:t>е</w:t>
      </w:r>
      <w:r w:rsidRPr="00A37380">
        <w:rPr>
          <w:color w:val="auto"/>
          <w:sz w:val="28"/>
          <w:szCs w:val="28"/>
        </w:rPr>
        <w:t xml:space="preserve"> федерального значения М-</w:t>
      </w:r>
      <w:r w:rsidRPr="00A37380">
        <w:rPr>
          <w:color w:val="auto"/>
          <w:sz w:val="28"/>
          <w:szCs w:val="28"/>
          <w:lang w:val="ru-RU"/>
        </w:rPr>
        <w:t xml:space="preserve">5 </w:t>
      </w:r>
      <w:r w:rsidRPr="00A37380">
        <w:rPr>
          <w:color w:val="auto"/>
          <w:sz w:val="28"/>
          <w:szCs w:val="28"/>
        </w:rPr>
        <w:t>«</w:t>
      </w:r>
      <w:r w:rsidRPr="00A37380">
        <w:rPr>
          <w:color w:val="auto"/>
          <w:sz w:val="28"/>
          <w:szCs w:val="28"/>
          <w:lang w:val="ru-RU"/>
        </w:rPr>
        <w:t>Урал</w:t>
      </w:r>
      <w:r w:rsidRPr="00A37380">
        <w:rPr>
          <w:color w:val="auto"/>
          <w:sz w:val="28"/>
          <w:szCs w:val="28"/>
        </w:rPr>
        <w:t>» (</w:t>
      </w:r>
      <w:r w:rsidRPr="00A37380">
        <w:rPr>
          <w:color w:val="auto"/>
          <w:sz w:val="28"/>
          <w:szCs w:val="28"/>
          <w:lang w:val="ru-RU"/>
        </w:rPr>
        <w:t>204</w:t>
      </w:r>
      <w:r w:rsidRPr="00A37380">
        <w:rPr>
          <w:color w:val="auto"/>
          <w:sz w:val="28"/>
          <w:szCs w:val="28"/>
        </w:rPr>
        <w:t xml:space="preserve"> км).</w:t>
      </w:r>
    </w:p>
    <w:p w:rsidR="00DA7FAE" w:rsidRPr="00A37380" w:rsidRDefault="00DA7FAE" w:rsidP="00DA7FAE">
      <w:pPr>
        <w:pStyle w:val="ab"/>
        <w:spacing w:line="360" w:lineRule="auto"/>
        <w:ind w:firstLine="851"/>
        <w:jc w:val="both"/>
        <w:rPr>
          <w:color w:val="auto"/>
          <w:sz w:val="28"/>
          <w:szCs w:val="28"/>
          <w:lang w:val="ru-RU"/>
        </w:rPr>
      </w:pPr>
    </w:p>
    <w:p w:rsidR="00DA7FAE" w:rsidRPr="00A37380" w:rsidRDefault="00DA7FAE" w:rsidP="00DA7FAE">
      <w:pPr>
        <w:pStyle w:val="ab"/>
        <w:spacing w:line="360" w:lineRule="auto"/>
        <w:ind w:firstLine="851"/>
        <w:jc w:val="both"/>
        <w:rPr>
          <w:b/>
          <w:color w:val="auto"/>
          <w:sz w:val="28"/>
          <w:szCs w:val="28"/>
          <w:lang w:val="ru-RU"/>
        </w:rPr>
      </w:pPr>
      <w:r w:rsidRPr="00A37380">
        <w:rPr>
          <w:b/>
          <w:color w:val="auto"/>
          <w:sz w:val="28"/>
          <w:szCs w:val="28"/>
          <w:lang w:val="ru-RU"/>
        </w:rPr>
        <w:t>Ивановской области</w:t>
      </w:r>
    </w:p>
    <w:p w:rsidR="001D787C" w:rsidRDefault="001D787C" w:rsidP="00DA7FAE">
      <w:pPr>
        <w:spacing w:after="200" w:line="276" w:lineRule="auto"/>
        <w:ind w:firstLine="708"/>
        <w:jc w:val="both"/>
        <w:rPr>
          <w:rFonts w:eastAsiaTheme="minorHAnsi"/>
          <w:color w:val="auto"/>
          <w:sz w:val="28"/>
          <w:szCs w:val="28"/>
          <w:lang w:val="ru-RU" w:eastAsia="en-US"/>
        </w:rPr>
      </w:pPr>
      <w:r>
        <w:rPr>
          <w:sz w:val="28"/>
          <w:szCs w:val="28"/>
        </w:rPr>
        <w:t>с использованием передвижной весовой лаборатории на 5 весовых площадках расположенных на</w:t>
      </w:r>
      <w:r w:rsidRPr="00841190">
        <w:rPr>
          <w:sz w:val="28"/>
          <w:szCs w:val="28"/>
        </w:rPr>
        <w:t xml:space="preserve"> федеральных и региональных дорогах </w:t>
      </w:r>
      <w:r>
        <w:rPr>
          <w:sz w:val="28"/>
          <w:szCs w:val="28"/>
        </w:rPr>
        <w:t>Ивановской области</w:t>
      </w:r>
    </w:p>
    <w:p w:rsidR="00DA7FAE" w:rsidRPr="00A37380" w:rsidRDefault="00DA7FAE" w:rsidP="00DA7FAE">
      <w:pPr>
        <w:pStyle w:val="ab"/>
        <w:spacing w:line="360" w:lineRule="auto"/>
        <w:ind w:firstLine="851"/>
        <w:jc w:val="both"/>
        <w:rPr>
          <w:color w:val="auto"/>
          <w:sz w:val="28"/>
          <w:szCs w:val="28"/>
          <w:lang w:val="ru-RU"/>
        </w:rPr>
      </w:pPr>
    </w:p>
    <w:p w:rsidR="00DA7FAE" w:rsidRPr="00A37380" w:rsidRDefault="00DA7FAE" w:rsidP="00DA7FAE">
      <w:pPr>
        <w:pStyle w:val="ab"/>
        <w:spacing w:line="360" w:lineRule="auto"/>
        <w:ind w:firstLine="851"/>
        <w:jc w:val="both"/>
        <w:rPr>
          <w:b/>
          <w:color w:val="auto"/>
          <w:sz w:val="28"/>
          <w:szCs w:val="28"/>
          <w:lang w:val="ru-RU"/>
        </w:rPr>
      </w:pPr>
      <w:r w:rsidRPr="00A37380">
        <w:rPr>
          <w:b/>
          <w:color w:val="auto"/>
          <w:sz w:val="28"/>
          <w:szCs w:val="28"/>
          <w:lang w:val="ru-RU"/>
        </w:rPr>
        <w:t>Костромской области</w:t>
      </w:r>
    </w:p>
    <w:p w:rsidR="00DA7FAE" w:rsidRDefault="00DA7FAE" w:rsidP="00DA7FAE">
      <w:pPr>
        <w:pStyle w:val="ab"/>
        <w:spacing w:line="360" w:lineRule="auto"/>
        <w:ind w:firstLine="851"/>
        <w:jc w:val="both"/>
        <w:rPr>
          <w:sz w:val="28"/>
          <w:szCs w:val="28"/>
          <w:lang w:val="ru-RU"/>
        </w:rPr>
      </w:pPr>
      <w:r>
        <w:rPr>
          <w:sz w:val="28"/>
          <w:szCs w:val="28"/>
          <w:lang w:val="ru-RU"/>
        </w:rPr>
        <w:t xml:space="preserve">на </w:t>
      </w:r>
      <w:r w:rsidRPr="00403C03">
        <w:rPr>
          <w:sz w:val="28"/>
          <w:szCs w:val="28"/>
        </w:rPr>
        <w:t xml:space="preserve"> </w:t>
      </w:r>
      <w:r>
        <w:rPr>
          <w:sz w:val="28"/>
          <w:szCs w:val="28"/>
        </w:rPr>
        <w:t>3</w:t>
      </w:r>
      <w:r w:rsidRPr="00403C03">
        <w:rPr>
          <w:sz w:val="28"/>
          <w:szCs w:val="28"/>
        </w:rPr>
        <w:t>-х пункт</w:t>
      </w:r>
      <w:r>
        <w:rPr>
          <w:sz w:val="28"/>
          <w:szCs w:val="28"/>
          <w:lang w:val="ru-RU"/>
        </w:rPr>
        <w:t>ах</w:t>
      </w:r>
      <w:r w:rsidRPr="00403C03">
        <w:rPr>
          <w:sz w:val="28"/>
          <w:szCs w:val="28"/>
        </w:rPr>
        <w:t xml:space="preserve"> контроля на федеральных автомобильных дорогах М-8 «Холмогоры» подъезд к г. Кострома, Р-600 «Кострома – Иваново», Р-243 «Кострома – Шарья – Киров – Пермь</w:t>
      </w:r>
      <w:r w:rsidR="001D787C" w:rsidRPr="00403C03">
        <w:rPr>
          <w:sz w:val="28"/>
          <w:szCs w:val="28"/>
        </w:rPr>
        <w:t>», а также на дорогах регионального и межмуниципального значения</w:t>
      </w:r>
    </w:p>
    <w:p w:rsidR="001D787C" w:rsidRPr="00FC1E23" w:rsidRDefault="001D787C" w:rsidP="00DA7FAE">
      <w:pPr>
        <w:pStyle w:val="ab"/>
        <w:spacing w:line="360" w:lineRule="auto"/>
        <w:ind w:firstLine="851"/>
        <w:jc w:val="both"/>
        <w:rPr>
          <w:color w:val="auto"/>
          <w:sz w:val="28"/>
          <w:szCs w:val="28"/>
          <w:lang w:val="ru-RU"/>
        </w:rPr>
      </w:pPr>
    </w:p>
    <w:p w:rsidR="00DA7FAE" w:rsidRPr="00A37380" w:rsidRDefault="00DA7FAE" w:rsidP="00DA7FAE">
      <w:pPr>
        <w:pStyle w:val="ab"/>
        <w:spacing w:line="360" w:lineRule="auto"/>
        <w:ind w:firstLine="851"/>
        <w:jc w:val="both"/>
        <w:rPr>
          <w:b/>
          <w:color w:val="auto"/>
          <w:sz w:val="28"/>
          <w:szCs w:val="28"/>
          <w:lang w:val="ru-RU"/>
        </w:rPr>
      </w:pPr>
      <w:r w:rsidRPr="00A37380">
        <w:rPr>
          <w:b/>
          <w:color w:val="auto"/>
          <w:sz w:val="28"/>
          <w:szCs w:val="28"/>
          <w:lang w:val="ru-RU"/>
        </w:rPr>
        <w:t>Ярославской области</w:t>
      </w:r>
    </w:p>
    <w:p w:rsidR="001D787C" w:rsidRDefault="001D787C" w:rsidP="001D787C">
      <w:pPr>
        <w:pStyle w:val="af2"/>
        <w:ind w:left="0" w:firstLine="851"/>
        <w:jc w:val="both"/>
        <w:rPr>
          <w:rFonts w:ascii="Times New Roman" w:hAnsi="Times New Roman" w:cs="Times New Roman"/>
          <w:sz w:val="28"/>
          <w:szCs w:val="28"/>
        </w:rPr>
      </w:pPr>
      <w:proofErr w:type="gramStart"/>
      <w:r w:rsidRPr="00EC7AE4">
        <w:rPr>
          <w:rFonts w:ascii="Times New Roman" w:hAnsi="Times New Roman" w:cs="Times New Roman"/>
          <w:sz w:val="28"/>
          <w:szCs w:val="28"/>
        </w:rPr>
        <w:t>на стационарных контрольных пунктах весового и габаритного контроля Государственного казенного учреждения Ярославской области «</w:t>
      </w:r>
      <w:proofErr w:type="spellStart"/>
      <w:r w:rsidRPr="00EC7AE4">
        <w:rPr>
          <w:rFonts w:ascii="Times New Roman" w:hAnsi="Times New Roman" w:cs="Times New Roman"/>
          <w:sz w:val="28"/>
          <w:szCs w:val="28"/>
        </w:rPr>
        <w:t>Ярдорслужба</w:t>
      </w:r>
      <w:proofErr w:type="spellEnd"/>
      <w:r w:rsidRPr="00EC7AE4">
        <w:rPr>
          <w:rFonts w:ascii="Times New Roman" w:hAnsi="Times New Roman" w:cs="Times New Roman"/>
          <w:sz w:val="28"/>
          <w:szCs w:val="28"/>
        </w:rPr>
        <w:t>», подведомственного Департаменту транспорта Ярославской области СПВК №</w:t>
      </w:r>
      <w:r>
        <w:rPr>
          <w:rFonts w:ascii="Times New Roman" w:hAnsi="Times New Roman" w:cs="Times New Roman"/>
          <w:sz w:val="28"/>
          <w:szCs w:val="28"/>
        </w:rPr>
        <w:t xml:space="preserve"> </w:t>
      </w:r>
      <w:r w:rsidRPr="00EC7AE4">
        <w:rPr>
          <w:rFonts w:ascii="Times New Roman" w:hAnsi="Times New Roman" w:cs="Times New Roman"/>
          <w:sz w:val="28"/>
          <w:szCs w:val="28"/>
        </w:rPr>
        <w:t xml:space="preserve">1 </w:t>
      </w:r>
      <w:r>
        <w:rPr>
          <w:rFonts w:ascii="Times New Roman" w:hAnsi="Times New Roman" w:cs="Times New Roman"/>
          <w:sz w:val="28"/>
          <w:szCs w:val="28"/>
        </w:rPr>
        <w:t>находящегося на автомобильной дороги</w:t>
      </w:r>
      <w:r w:rsidRPr="00EC7AE4">
        <w:rPr>
          <w:rFonts w:ascii="Times New Roman" w:hAnsi="Times New Roman" w:cs="Times New Roman"/>
          <w:sz w:val="28"/>
          <w:szCs w:val="28"/>
        </w:rPr>
        <w:t xml:space="preserve"> 17 км</w:t>
      </w:r>
      <w:r>
        <w:rPr>
          <w:rFonts w:ascii="Times New Roman" w:hAnsi="Times New Roman" w:cs="Times New Roman"/>
          <w:sz w:val="28"/>
          <w:szCs w:val="28"/>
        </w:rPr>
        <w:t>.</w:t>
      </w:r>
      <w:proofErr w:type="gramEnd"/>
      <w:r w:rsidRPr="00EC7AE4">
        <w:rPr>
          <w:rFonts w:ascii="Times New Roman" w:hAnsi="Times New Roman" w:cs="Times New Roman"/>
          <w:sz w:val="28"/>
          <w:szCs w:val="28"/>
        </w:rPr>
        <w:t xml:space="preserve"> «Ярославль-Рыбинск», </w:t>
      </w:r>
      <w:r>
        <w:rPr>
          <w:rFonts w:ascii="Times New Roman" w:hAnsi="Times New Roman" w:cs="Times New Roman"/>
          <w:sz w:val="28"/>
          <w:szCs w:val="28"/>
        </w:rPr>
        <w:t>С</w:t>
      </w:r>
      <w:r w:rsidRPr="00EC7AE4">
        <w:rPr>
          <w:rFonts w:ascii="Times New Roman" w:hAnsi="Times New Roman" w:cs="Times New Roman"/>
          <w:sz w:val="28"/>
          <w:szCs w:val="28"/>
        </w:rPr>
        <w:t xml:space="preserve">ПВК № 2 </w:t>
      </w:r>
      <w:r>
        <w:rPr>
          <w:rFonts w:ascii="Times New Roman" w:hAnsi="Times New Roman" w:cs="Times New Roman"/>
          <w:sz w:val="28"/>
          <w:szCs w:val="28"/>
        </w:rPr>
        <w:t xml:space="preserve">находящегося на </w:t>
      </w:r>
      <w:r w:rsidRPr="00EC7AE4">
        <w:rPr>
          <w:rFonts w:ascii="Times New Roman" w:hAnsi="Times New Roman" w:cs="Times New Roman"/>
          <w:sz w:val="28"/>
          <w:szCs w:val="28"/>
        </w:rPr>
        <w:t>316 км</w:t>
      </w:r>
      <w:proofErr w:type="gramStart"/>
      <w:r>
        <w:rPr>
          <w:rFonts w:ascii="Times New Roman" w:hAnsi="Times New Roman" w:cs="Times New Roman"/>
          <w:sz w:val="28"/>
          <w:szCs w:val="28"/>
        </w:rPr>
        <w:t>.</w:t>
      </w:r>
      <w:proofErr w:type="gramEnd"/>
      <w:r w:rsidRPr="00EC7AE4">
        <w:rPr>
          <w:rFonts w:ascii="Times New Roman" w:hAnsi="Times New Roman" w:cs="Times New Roman"/>
          <w:sz w:val="28"/>
          <w:szCs w:val="28"/>
        </w:rPr>
        <w:t xml:space="preserve"> </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втомобильной дороги</w:t>
      </w:r>
      <w:r w:rsidRPr="00EC7AE4">
        <w:rPr>
          <w:rFonts w:ascii="Times New Roman" w:hAnsi="Times New Roman" w:cs="Times New Roman"/>
          <w:sz w:val="28"/>
          <w:szCs w:val="28"/>
        </w:rPr>
        <w:t xml:space="preserve"> «Сергиев Посад-Калязин-Рыбинск-Череповец»</w:t>
      </w:r>
      <w:r>
        <w:rPr>
          <w:rFonts w:ascii="Times New Roman" w:hAnsi="Times New Roman" w:cs="Times New Roman"/>
          <w:sz w:val="28"/>
          <w:szCs w:val="28"/>
        </w:rPr>
        <w:t xml:space="preserve">, </w:t>
      </w:r>
      <w:r w:rsidRPr="001148CA">
        <w:rPr>
          <w:rFonts w:ascii="Times New Roman" w:hAnsi="Times New Roman" w:cs="Times New Roman"/>
          <w:sz w:val="28"/>
          <w:szCs w:val="28"/>
        </w:rPr>
        <w:t xml:space="preserve">СПВК № 4 на 52 км </w:t>
      </w:r>
      <w:r w:rsidRPr="001148CA">
        <w:rPr>
          <w:rFonts w:ascii="Times New Roman" w:hAnsi="Times New Roman" w:cs="Times New Roman"/>
          <w:sz w:val="28"/>
          <w:szCs w:val="28"/>
        </w:rPr>
        <w:lastRenderedPageBreak/>
        <w:t>автомобильной дорог</w:t>
      </w:r>
      <w:r>
        <w:rPr>
          <w:rFonts w:ascii="Times New Roman" w:hAnsi="Times New Roman" w:cs="Times New Roman"/>
          <w:sz w:val="28"/>
          <w:szCs w:val="28"/>
        </w:rPr>
        <w:t xml:space="preserve">и «Иваново – Писцово – Гаврилов </w:t>
      </w:r>
      <w:r w:rsidRPr="001148CA">
        <w:rPr>
          <w:rFonts w:ascii="Times New Roman" w:hAnsi="Times New Roman" w:cs="Times New Roman"/>
          <w:sz w:val="28"/>
          <w:szCs w:val="28"/>
        </w:rPr>
        <w:t xml:space="preserve">Ям – Ярославль (до </w:t>
      </w:r>
      <w:proofErr w:type="spellStart"/>
      <w:r w:rsidRPr="001148CA">
        <w:rPr>
          <w:rFonts w:ascii="Times New Roman" w:hAnsi="Times New Roman" w:cs="Times New Roman"/>
          <w:sz w:val="28"/>
          <w:szCs w:val="28"/>
        </w:rPr>
        <w:t>Шопши</w:t>
      </w:r>
      <w:proofErr w:type="spellEnd"/>
      <w:r w:rsidRPr="001148CA">
        <w:rPr>
          <w:rFonts w:ascii="Times New Roman" w:hAnsi="Times New Roman" w:cs="Times New Roman"/>
          <w:sz w:val="28"/>
          <w:szCs w:val="28"/>
        </w:rPr>
        <w:t>)»</w:t>
      </w:r>
      <w:r>
        <w:rPr>
          <w:rFonts w:ascii="Times New Roman" w:hAnsi="Times New Roman" w:cs="Times New Roman"/>
          <w:sz w:val="28"/>
          <w:szCs w:val="28"/>
        </w:rPr>
        <w:t>.</w:t>
      </w:r>
    </w:p>
    <w:p w:rsidR="001D787C" w:rsidRPr="00DA7FAE" w:rsidRDefault="001D787C" w:rsidP="008030F9">
      <w:pPr>
        <w:pStyle w:val="ab"/>
        <w:spacing w:line="360" w:lineRule="auto"/>
        <w:ind w:firstLine="851"/>
        <w:jc w:val="both"/>
        <w:rPr>
          <w:color w:val="FF0000"/>
          <w:sz w:val="28"/>
          <w:szCs w:val="28"/>
          <w:lang w:val="ru-RU"/>
        </w:rPr>
      </w:pPr>
    </w:p>
    <w:p w:rsidR="009D125A" w:rsidRPr="00BA7911" w:rsidRDefault="00EF017D" w:rsidP="008030F9">
      <w:pPr>
        <w:pStyle w:val="ab"/>
        <w:spacing w:line="360" w:lineRule="auto"/>
        <w:ind w:firstLine="851"/>
        <w:jc w:val="both"/>
        <w:rPr>
          <w:color w:val="auto"/>
          <w:sz w:val="28"/>
          <w:szCs w:val="28"/>
          <w:lang w:val="ru-RU"/>
        </w:rPr>
      </w:pPr>
      <w:r w:rsidRPr="00BA7911">
        <w:rPr>
          <w:color w:val="auto"/>
          <w:sz w:val="28"/>
          <w:szCs w:val="28"/>
        </w:rPr>
        <w:t xml:space="preserve">За </w:t>
      </w:r>
      <w:r w:rsidR="00BA7911" w:rsidRPr="00BA7911">
        <w:rPr>
          <w:color w:val="auto"/>
          <w:sz w:val="28"/>
          <w:szCs w:val="28"/>
          <w:lang w:val="ru-RU"/>
        </w:rPr>
        <w:t xml:space="preserve">третий </w:t>
      </w:r>
      <w:r w:rsidRPr="00BA7911">
        <w:rPr>
          <w:color w:val="auto"/>
          <w:sz w:val="28"/>
          <w:szCs w:val="28"/>
        </w:rPr>
        <w:t xml:space="preserve">квартал 2017 года проверено </w:t>
      </w:r>
      <w:r w:rsidR="00927B32" w:rsidRPr="00BA7911">
        <w:rPr>
          <w:color w:val="auto"/>
          <w:sz w:val="28"/>
          <w:szCs w:val="28"/>
          <w:lang w:val="ru-RU"/>
        </w:rPr>
        <w:t>7</w:t>
      </w:r>
      <w:r w:rsidR="00BA7911" w:rsidRPr="00BA7911">
        <w:rPr>
          <w:color w:val="auto"/>
          <w:sz w:val="28"/>
          <w:szCs w:val="28"/>
          <w:lang w:val="ru-RU"/>
        </w:rPr>
        <w:t>93</w:t>
      </w:r>
      <w:r w:rsidR="00927B32" w:rsidRPr="00BA7911">
        <w:rPr>
          <w:color w:val="auto"/>
          <w:sz w:val="28"/>
          <w:szCs w:val="28"/>
          <w:lang w:val="ru-RU"/>
        </w:rPr>
        <w:t xml:space="preserve"> </w:t>
      </w:r>
      <w:r w:rsidR="00446E3A" w:rsidRPr="00BA7911">
        <w:rPr>
          <w:color w:val="auto"/>
          <w:sz w:val="28"/>
          <w:szCs w:val="28"/>
          <w:lang w:val="ru-RU"/>
        </w:rPr>
        <w:t>транспортн</w:t>
      </w:r>
      <w:r w:rsidR="00BA7911" w:rsidRPr="00BA7911">
        <w:rPr>
          <w:color w:val="auto"/>
          <w:sz w:val="28"/>
          <w:szCs w:val="28"/>
          <w:lang w:val="ru-RU"/>
        </w:rPr>
        <w:t>ых</w:t>
      </w:r>
      <w:r w:rsidR="00446E3A" w:rsidRPr="00BA7911">
        <w:rPr>
          <w:color w:val="auto"/>
          <w:sz w:val="28"/>
          <w:szCs w:val="28"/>
          <w:lang w:val="ru-RU"/>
        </w:rPr>
        <w:t xml:space="preserve"> </w:t>
      </w:r>
      <w:r w:rsidRPr="00BA7911">
        <w:rPr>
          <w:color w:val="auto"/>
          <w:sz w:val="28"/>
          <w:szCs w:val="28"/>
        </w:rPr>
        <w:t>средств</w:t>
      </w:r>
      <w:r w:rsidR="00BA7911" w:rsidRPr="00BA7911">
        <w:rPr>
          <w:color w:val="auto"/>
          <w:sz w:val="28"/>
          <w:szCs w:val="28"/>
          <w:lang w:val="ru-RU"/>
        </w:rPr>
        <w:t>а</w:t>
      </w:r>
      <w:r w:rsidRPr="00BA7911">
        <w:rPr>
          <w:color w:val="auto"/>
          <w:sz w:val="28"/>
          <w:szCs w:val="28"/>
        </w:rPr>
        <w:t xml:space="preserve">, на которых выявлено </w:t>
      </w:r>
      <w:r w:rsidR="00BA7911" w:rsidRPr="00BA7911">
        <w:rPr>
          <w:color w:val="auto"/>
          <w:sz w:val="28"/>
          <w:szCs w:val="28"/>
          <w:lang w:val="ru-RU"/>
        </w:rPr>
        <w:t>215</w:t>
      </w:r>
      <w:r w:rsidRPr="00BA7911">
        <w:rPr>
          <w:color w:val="auto"/>
          <w:sz w:val="28"/>
          <w:szCs w:val="28"/>
        </w:rPr>
        <w:t xml:space="preserve"> нарушений.</w:t>
      </w:r>
    </w:p>
    <w:p w:rsidR="0046799E" w:rsidRPr="00813C69" w:rsidRDefault="0046799E" w:rsidP="008030F9">
      <w:pPr>
        <w:pStyle w:val="ab"/>
        <w:spacing w:line="360" w:lineRule="auto"/>
        <w:rPr>
          <w:sz w:val="28"/>
          <w:szCs w:val="28"/>
          <w:lang w:val="ru-RU"/>
        </w:rPr>
      </w:pPr>
    </w:p>
    <w:p w:rsidR="009D125A" w:rsidRPr="00D24E54" w:rsidRDefault="00EF017D" w:rsidP="001C66D4">
      <w:pPr>
        <w:pStyle w:val="ab"/>
        <w:spacing w:line="360" w:lineRule="auto"/>
        <w:outlineLvl w:val="1"/>
        <w:rPr>
          <w:b/>
          <w:color w:val="auto"/>
          <w:sz w:val="28"/>
          <w:szCs w:val="28"/>
          <w:lang w:val="ru-RU"/>
        </w:rPr>
      </w:pPr>
      <w:bookmarkStart w:id="14" w:name="bookmark9"/>
      <w:bookmarkStart w:id="15" w:name="_Toc499635214"/>
      <w:r w:rsidRPr="00D24E54">
        <w:rPr>
          <w:b/>
          <w:color w:val="auto"/>
          <w:sz w:val="28"/>
          <w:szCs w:val="28"/>
        </w:rPr>
        <w:t>2.2. Типовые и массовые нарушения обязательных требований с возможными мероприятиями по их устранению</w:t>
      </w:r>
      <w:bookmarkEnd w:id="14"/>
      <w:bookmarkEnd w:id="15"/>
    </w:p>
    <w:p w:rsidR="0066640B" w:rsidRDefault="0066640B" w:rsidP="008030F9">
      <w:pPr>
        <w:pStyle w:val="ab"/>
        <w:spacing w:line="360" w:lineRule="auto"/>
        <w:rPr>
          <w:sz w:val="28"/>
          <w:szCs w:val="28"/>
          <w:lang w:val="ru-RU"/>
        </w:rPr>
      </w:pPr>
    </w:p>
    <w:tbl>
      <w:tblPr>
        <w:tblW w:w="9845" w:type="dxa"/>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4886"/>
        <w:gridCol w:w="170"/>
        <w:gridCol w:w="3740"/>
        <w:gridCol w:w="273"/>
      </w:tblGrid>
      <w:tr w:rsidR="00DC7190" w:rsidRPr="00DC7190" w:rsidTr="00DC7190">
        <w:trPr>
          <w:gridAfter w:val="1"/>
          <w:wAfter w:w="273" w:type="dxa"/>
        </w:trPr>
        <w:tc>
          <w:tcPr>
            <w:tcW w:w="776" w:type="dxa"/>
            <w:shd w:val="clear" w:color="auto" w:fill="auto"/>
            <w:vAlign w:val="center"/>
          </w:tcPr>
          <w:p w:rsidR="00DC7190" w:rsidRPr="00DC7190" w:rsidRDefault="00DC7190" w:rsidP="00DC7190">
            <w:pPr>
              <w:jc w:val="center"/>
              <w:rPr>
                <w:b/>
                <w:color w:val="auto"/>
                <w:sz w:val="28"/>
                <w:szCs w:val="28"/>
                <w:lang w:val="ru-RU" w:eastAsia="en-US"/>
              </w:rPr>
            </w:pPr>
            <w:r w:rsidRPr="00DC7190">
              <w:rPr>
                <w:b/>
                <w:color w:val="auto"/>
                <w:sz w:val="28"/>
                <w:szCs w:val="28"/>
                <w:lang w:val="ru-RU" w:eastAsia="en-US"/>
              </w:rPr>
              <w:t>№</w:t>
            </w:r>
          </w:p>
          <w:p w:rsidR="00DC7190" w:rsidRPr="00DC7190" w:rsidRDefault="00DC7190" w:rsidP="00DC7190">
            <w:pPr>
              <w:jc w:val="center"/>
              <w:rPr>
                <w:b/>
                <w:color w:val="auto"/>
                <w:sz w:val="28"/>
                <w:szCs w:val="28"/>
                <w:lang w:val="ru-RU" w:eastAsia="en-US"/>
              </w:rPr>
            </w:pPr>
            <w:proofErr w:type="gramStart"/>
            <w:r w:rsidRPr="00DC7190">
              <w:rPr>
                <w:b/>
                <w:color w:val="auto"/>
                <w:sz w:val="28"/>
                <w:szCs w:val="28"/>
                <w:lang w:val="ru-RU" w:eastAsia="en-US"/>
              </w:rPr>
              <w:t>п</w:t>
            </w:r>
            <w:proofErr w:type="gramEnd"/>
            <w:r w:rsidRPr="00DC7190">
              <w:rPr>
                <w:b/>
                <w:color w:val="auto"/>
                <w:sz w:val="28"/>
                <w:szCs w:val="28"/>
                <w:lang w:val="ru-RU" w:eastAsia="en-US"/>
              </w:rPr>
              <w:t>/п</w:t>
            </w:r>
          </w:p>
        </w:tc>
        <w:tc>
          <w:tcPr>
            <w:tcW w:w="4886" w:type="dxa"/>
            <w:shd w:val="clear" w:color="auto" w:fill="auto"/>
            <w:vAlign w:val="center"/>
          </w:tcPr>
          <w:p w:rsidR="00DC7190" w:rsidRPr="00DC7190" w:rsidRDefault="00DC7190" w:rsidP="00DC7190">
            <w:pPr>
              <w:jc w:val="center"/>
              <w:rPr>
                <w:b/>
                <w:color w:val="auto"/>
                <w:sz w:val="28"/>
                <w:szCs w:val="28"/>
                <w:lang w:val="ru-RU" w:eastAsia="en-US"/>
              </w:rPr>
            </w:pPr>
            <w:r w:rsidRPr="00DC7190">
              <w:rPr>
                <w:b/>
                <w:color w:val="auto"/>
                <w:sz w:val="28"/>
                <w:szCs w:val="28"/>
                <w:lang w:val="ru-RU" w:eastAsia="en-US"/>
              </w:rPr>
              <w:t>Наименование типового нарушения</w:t>
            </w:r>
          </w:p>
        </w:tc>
        <w:tc>
          <w:tcPr>
            <w:tcW w:w="3910" w:type="dxa"/>
            <w:gridSpan w:val="2"/>
            <w:shd w:val="clear" w:color="auto" w:fill="auto"/>
            <w:vAlign w:val="center"/>
          </w:tcPr>
          <w:p w:rsidR="00DC7190" w:rsidRPr="00DC7190" w:rsidRDefault="00DC7190" w:rsidP="00DC7190">
            <w:pPr>
              <w:jc w:val="center"/>
              <w:rPr>
                <w:b/>
                <w:color w:val="auto"/>
                <w:sz w:val="28"/>
                <w:szCs w:val="28"/>
                <w:lang w:val="ru-RU" w:eastAsia="en-US"/>
              </w:rPr>
            </w:pPr>
            <w:r w:rsidRPr="00DC7190">
              <w:rPr>
                <w:b/>
                <w:color w:val="auto"/>
                <w:sz w:val="28"/>
                <w:szCs w:val="28"/>
                <w:lang w:val="ru-RU" w:eastAsia="en-US"/>
              </w:rPr>
              <w:t>Возможные мероприятия</w:t>
            </w:r>
          </w:p>
          <w:p w:rsidR="00DC7190" w:rsidRPr="00DC7190" w:rsidRDefault="00DC7190" w:rsidP="00DC7190">
            <w:pPr>
              <w:jc w:val="center"/>
              <w:rPr>
                <w:b/>
                <w:color w:val="auto"/>
                <w:sz w:val="28"/>
                <w:szCs w:val="28"/>
                <w:lang w:val="ru-RU" w:eastAsia="en-US"/>
              </w:rPr>
            </w:pPr>
            <w:r w:rsidRPr="00DC7190">
              <w:rPr>
                <w:b/>
                <w:color w:val="auto"/>
                <w:sz w:val="28"/>
                <w:szCs w:val="28"/>
                <w:lang w:val="ru-RU" w:eastAsia="en-US"/>
              </w:rPr>
              <w:t>по его устранению со стороны органа надзора</w:t>
            </w:r>
          </w:p>
        </w:tc>
      </w:tr>
      <w:tr w:rsidR="00DC7190" w:rsidRPr="00DC7190" w:rsidTr="00DC7190">
        <w:trPr>
          <w:gridAfter w:val="1"/>
          <w:wAfter w:w="273" w:type="dxa"/>
        </w:trPr>
        <w:tc>
          <w:tcPr>
            <w:tcW w:w="9572" w:type="dxa"/>
            <w:gridSpan w:val="4"/>
            <w:shd w:val="clear" w:color="auto" w:fill="auto"/>
            <w:vAlign w:val="center"/>
          </w:tcPr>
          <w:p w:rsidR="00DC7190" w:rsidRPr="00DC7190" w:rsidRDefault="00834075" w:rsidP="001C66D4">
            <w:pPr>
              <w:spacing w:after="200" w:line="276" w:lineRule="auto"/>
              <w:rPr>
                <w:b/>
                <w:color w:val="auto"/>
                <w:sz w:val="28"/>
                <w:szCs w:val="28"/>
                <w:lang w:val="ru-RU" w:eastAsia="en-US"/>
              </w:rPr>
            </w:pPr>
            <w:r>
              <w:rPr>
                <w:b/>
                <w:color w:val="auto"/>
                <w:sz w:val="28"/>
                <w:szCs w:val="28"/>
                <w:lang w:val="ru-RU" w:eastAsia="en-US"/>
              </w:rPr>
              <w:t xml:space="preserve">1. </w:t>
            </w:r>
            <w:r w:rsidR="00DC7190" w:rsidRPr="00DC7190">
              <w:rPr>
                <w:b/>
                <w:color w:val="auto"/>
                <w:sz w:val="28"/>
                <w:szCs w:val="28"/>
                <w:lang w:val="ru-RU" w:eastAsia="en-US"/>
              </w:rPr>
              <w:t>Государственный надзор в области автомобильного транспорта</w:t>
            </w:r>
          </w:p>
        </w:tc>
      </w:tr>
      <w:tr w:rsidR="00DC7190" w:rsidRPr="00DC7190" w:rsidTr="00DC7190">
        <w:trPr>
          <w:gridAfter w:val="1"/>
          <w:wAfter w:w="273" w:type="dxa"/>
        </w:trPr>
        <w:tc>
          <w:tcPr>
            <w:tcW w:w="776" w:type="dxa"/>
            <w:shd w:val="clear" w:color="auto" w:fill="auto"/>
            <w:vAlign w:val="center"/>
          </w:tcPr>
          <w:p w:rsidR="00DC7190" w:rsidRPr="00DC7190" w:rsidRDefault="00DC7190" w:rsidP="00DC7190">
            <w:pPr>
              <w:jc w:val="center"/>
              <w:rPr>
                <w:color w:val="auto"/>
                <w:sz w:val="28"/>
                <w:szCs w:val="28"/>
                <w:lang w:val="ru-RU" w:eastAsia="en-US"/>
              </w:rPr>
            </w:pPr>
            <w:r w:rsidRPr="00DC7190">
              <w:rPr>
                <w:color w:val="auto"/>
                <w:sz w:val="28"/>
                <w:szCs w:val="28"/>
                <w:lang w:val="ru-RU" w:eastAsia="en-US"/>
              </w:rPr>
              <w:t>1.1.</w:t>
            </w:r>
          </w:p>
        </w:tc>
        <w:tc>
          <w:tcPr>
            <w:tcW w:w="4886" w:type="dxa"/>
            <w:shd w:val="clear" w:color="auto" w:fill="auto"/>
          </w:tcPr>
          <w:p w:rsidR="00DC7190" w:rsidRPr="00DC7190" w:rsidRDefault="00DC7190" w:rsidP="00DC7190">
            <w:pPr>
              <w:jc w:val="both"/>
              <w:rPr>
                <w:color w:val="auto"/>
                <w:sz w:val="28"/>
                <w:szCs w:val="28"/>
                <w:lang w:val="ru-RU" w:eastAsia="en-US"/>
              </w:rPr>
            </w:pPr>
            <w:r w:rsidRPr="00DC7190">
              <w:rPr>
                <w:rFonts w:ascii="TimesNewRomanPS-BoldMT" w:eastAsia="MS Mincho" w:hAnsi="TimesNewRomanPS-BoldMT" w:cs="TimesNewRomanPS-BoldMT"/>
                <w:sz w:val="28"/>
                <w:szCs w:val="28"/>
                <w:lang w:val="ru-RU" w:eastAsia="en-US"/>
              </w:rPr>
              <w:t>Оформление (экипировка) транспортных средств не соответствует правилам регулярных перевозок пассажиров: отсутствие наименование</w:t>
            </w:r>
            <w:r w:rsidRPr="00DC7190">
              <w:rPr>
                <w:color w:val="auto"/>
                <w:sz w:val="28"/>
                <w:szCs w:val="28"/>
                <w:lang w:val="ru-RU" w:eastAsia="en-US"/>
              </w:rPr>
              <w:t xml:space="preserve"> перевозчика на кузове ТС справа или на лобовом стекле, отсутствие заднего указателя номера маршрута, отсутствует сведение о водителе и кондукторе.</w:t>
            </w:r>
          </w:p>
        </w:tc>
        <w:tc>
          <w:tcPr>
            <w:tcW w:w="3910" w:type="dxa"/>
            <w:gridSpan w:val="2"/>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1.Предостережение</w:t>
            </w:r>
          </w:p>
          <w:p w:rsidR="00DC7190" w:rsidRPr="00DC7190" w:rsidRDefault="00DC7190" w:rsidP="00DC7190">
            <w:pPr>
              <w:jc w:val="both"/>
              <w:rPr>
                <w:color w:val="auto"/>
                <w:sz w:val="28"/>
                <w:szCs w:val="28"/>
                <w:lang w:val="ru-RU" w:eastAsia="en-US"/>
              </w:rPr>
            </w:pPr>
            <w:r w:rsidRPr="00DC7190">
              <w:rPr>
                <w:color w:val="auto"/>
                <w:sz w:val="28"/>
                <w:szCs w:val="28"/>
                <w:lang w:val="ru-RU" w:eastAsia="en-US"/>
              </w:rPr>
              <w:t>2.При повторном совершении - организация внеплановых проверок хозяйствующего субъекта с выдачей предписания</w:t>
            </w:r>
            <w:r w:rsidRPr="00DC7190">
              <w:rPr>
                <w:rFonts w:eastAsia="MS Mincho"/>
                <w:color w:val="auto"/>
                <w:sz w:val="20"/>
                <w:szCs w:val="20"/>
                <w:lang w:val="ru-RU" w:eastAsia="en-US"/>
              </w:rPr>
              <w:t xml:space="preserve"> </w:t>
            </w:r>
            <w:r w:rsidRPr="00DC7190">
              <w:rPr>
                <w:color w:val="auto"/>
                <w:sz w:val="28"/>
                <w:szCs w:val="28"/>
                <w:lang w:val="ru-RU" w:eastAsia="en-US"/>
              </w:rPr>
              <w:t>и привлечение к административной ответственности.</w:t>
            </w:r>
          </w:p>
        </w:tc>
      </w:tr>
      <w:tr w:rsidR="00DC7190" w:rsidRPr="00DC7190" w:rsidTr="00DC7190">
        <w:trPr>
          <w:gridAfter w:val="1"/>
          <w:wAfter w:w="273" w:type="dxa"/>
        </w:trPr>
        <w:tc>
          <w:tcPr>
            <w:tcW w:w="776" w:type="dxa"/>
            <w:shd w:val="clear" w:color="auto" w:fill="auto"/>
            <w:vAlign w:val="center"/>
          </w:tcPr>
          <w:p w:rsidR="00DC7190" w:rsidRPr="00DC7190" w:rsidRDefault="00DC7190" w:rsidP="00DC7190">
            <w:pPr>
              <w:jc w:val="center"/>
              <w:rPr>
                <w:color w:val="auto"/>
                <w:sz w:val="28"/>
                <w:szCs w:val="28"/>
                <w:lang w:val="ru-RU" w:eastAsia="en-US"/>
              </w:rPr>
            </w:pPr>
            <w:r w:rsidRPr="00DC7190">
              <w:rPr>
                <w:color w:val="auto"/>
                <w:sz w:val="28"/>
                <w:szCs w:val="28"/>
                <w:lang w:val="ru-RU" w:eastAsia="en-US"/>
              </w:rPr>
              <w:t>1.2.</w:t>
            </w:r>
          </w:p>
        </w:tc>
        <w:tc>
          <w:tcPr>
            <w:tcW w:w="4886" w:type="dxa"/>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Отсутствие сведений о договоре страхования гражданской ответственности за причинение при перевозках вреда жизни, здоровью, имуществу пассажиров в местах продажи билетов.</w:t>
            </w:r>
          </w:p>
        </w:tc>
        <w:tc>
          <w:tcPr>
            <w:tcW w:w="3910" w:type="dxa"/>
            <w:gridSpan w:val="2"/>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 xml:space="preserve">Проведение административного расследования и привлечение к административной ответственности. </w:t>
            </w:r>
          </w:p>
        </w:tc>
      </w:tr>
      <w:tr w:rsidR="00DC7190" w:rsidRPr="00DC7190" w:rsidTr="00DC7190">
        <w:trPr>
          <w:gridAfter w:val="1"/>
          <w:wAfter w:w="273" w:type="dxa"/>
        </w:trPr>
        <w:tc>
          <w:tcPr>
            <w:tcW w:w="776" w:type="dxa"/>
            <w:shd w:val="clear" w:color="auto" w:fill="auto"/>
            <w:vAlign w:val="center"/>
          </w:tcPr>
          <w:p w:rsidR="00DC7190" w:rsidRPr="00DC7190" w:rsidRDefault="00DC7190" w:rsidP="00DC7190">
            <w:pPr>
              <w:jc w:val="center"/>
              <w:rPr>
                <w:color w:val="auto"/>
                <w:sz w:val="28"/>
                <w:szCs w:val="28"/>
                <w:lang w:val="ru-RU" w:eastAsia="en-US"/>
              </w:rPr>
            </w:pPr>
            <w:r w:rsidRPr="00DC7190">
              <w:rPr>
                <w:color w:val="auto"/>
                <w:sz w:val="28"/>
                <w:szCs w:val="28"/>
                <w:lang w:val="ru-RU" w:eastAsia="en-US"/>
              </w:rPr>
              <w:t>1.3.</w:t>
            </w:r>
          </w:p>
        </w:tc>
        <w:tc>
          <w:tcPr>
            <w:tcW w:w="4886" w:type="dxa"/>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Выпуск на линию транспортного средства с нарушениями, при которых его эксплуатация запрещена.</w:t>
            </w:r>
          </w:p>
        </w:tc>
        <w:tc>
          <w:tcPr>
            <w:tcW w:w="3910" w:type="dxa"/>
            <w:gridSpan w:val="2"/>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Организация внеплановых проверок хозяйствующего субъекта  с  привлечением  к административной ответственности   и   выдачей предписания.</w:t>
            </w:r>
          </w:p>
        </w:tc>
      </w:tr>
      <w:tr w:rsidR="00DC7190" w:rsidRPr="00DC7190" w:rsidTr="00DC7190">
        <w:trPr>
          <w:gridAfter w:val="1"/>
          <w:wAfter w:w="273" w:type="dxa"/>
        </w:trPr>
        <w:tc>
          <w:tcPr>
            <w:tcW w:w="776" w:type="dxa"/>
            <w:shd w:val="clear" w:color="auto" w:fill="auto"/>
            <w:vAlign w:val="center"/>
          </w:tcPr>
          <w:p w:rsidR="00DC7190" w:rsidRPr="00DC7190" w:rsidRDefault="00DC7190" w:rsidP="00DC7190">
            <w:pPr>
              <w:jc w:val="center"/>
              <w:rPr>
                <w:color w:val="auto"/>
                <w:sz w:val="28"/>
                <w:szCs w:val="28"/>
                <w:lang w:val="ru-RU" w:eastAsia="en-US"/>
              </w:rPr>
            </w:pPr>
            <w:r w:rsidRPr="00DC7190">
              <w:rPr>
                <w:color w:val="auto"/>
                <w:sz w:val="28"/>
                <w:szCs w:val="28"/>
                <w:lang w:val="ru-RU" w:eastAsia="en-US"/>
              </w:rPr>
              <w:t xml:space="preserve"> 1.4.</w:t>
            </w:r>
          </w:p>
        </w:tc>
        <w:tc>
          <w:tcPr>
            <w:tcW w:w="4886" w:type="dxa"/>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Нарушение режима труда и отдыха водителей.</w:t>
            </w:r>
          </w:p>
        </w:tc>
        <w:tc>
          <w:tcPr>
            <w:tcW w:w="3910" w:type="dxa"/>
            <w:gridSpan w:val="2"/>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Организация внеплановых проверок хозяйствующего субъекта  с  привлечением  к административной ответственности   и   выдачей предписания.</w:t>
            </w:r>
          </w:p>
        </w:tc>
      </w:tr>
      <w:tr w:rsidR="00DC7190" w:rsidRPr="00DC7190" w:rsidTr="00DC7190">
        <w:trPr>
          <w:gridAfter w:val="1"/>
          <w:wAfter w:w="273" w:type="dxa"/>
        </w:trPr>
        <w:tc>
          <w:tcPr>
            <w:tcW w:w="776" w:type="dxa"/>
            <w:shd w:val="clear" w:color="auto" w:fill="auto"/>
            <w:vAlign w:val="center"/>
          </w:tcPr>
          <w:p w:rsidR="00DC7190" w:rsidRPr="00DC7190" w:rsidRDefault="00DC7190" w:rsidP="00DC7190">
            <w:pPr>
              <w:jc w:val="center"/>
              <w:rPr>
                <w:color w:val="auto"/>
                <w:sz w:val="28"/>
                <w:szCs w:val="28"/>
                <w:lang w:val="ru-RU" w:eastAsia="en-US"/>
              </w:rPr>
            </w:pPr>
            <w:r w:rsidRPr="00DC7190">
              <w:rPr>
                <w:color w:val="auto"/>
                <w:sz w:val="28"/>
                <w:szCs w:val="28"/>
                <w:lang w:val="ru-RU" w:eastAsia="en-US"/>
              </w:rPr>
              <w:t>1.5.</w:t>
            </w:r>
          </w:p>
        </w:tc>
        <w:tc>
          <w:tcPr>
            <w:tcW w:w="4886" w:type="dxa"/>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 xml:space="preserve">Несоблюдение требований к знаку о запрете курения, обозначающему </w:t>
            </w:r>
            <w:r w:rsidRPr="00DC7190">
              <w:rPr>
                <w:color w:val="auto"/>
                <w:sz w:val="28"/>
                <w:szCs w:val="28"/>
                <w:lang w:val="ru-RU" w:eastAsia="en-US"/>
              </w:rPr>
              <w:lastRenderedPageBreak/>
              <w:t>территории, здания и объекты, где курение запрещено, и к порядку его размещения, а именно на дверях автобуса с внешней стороны отсутствует знак о запрете курения.</w:t>
            </w:r>
          </w:p>
        </w:tc>
        <w:tc>
          <w:tcPr>
            <w:tcW w:w="3910" w:type="dxa"/>
            <w:gridSpan w:val="2"/>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lastRenderedPageBreak/>
              <w:t>Проведение</w:t>
            </w:r>
            <w:r>
              <w:rPr>
                <w:color w:val="auto"/>
                <w:sz w:val="28"/>
                <w:szCs w:val="28"/>
                <w:lang w:val="ru-RU" w:eastAsia="en-US"/>
              </w:rPr>
              <w:t xml:space="preserve"> </w:t>
            </w:r>
            <w:r w:rsidRPr="00DC7190">
              <w:rPr>
                <w:color w:val="auto"/>
                <w:sz w:val="28"/>
                <w:szCs w:val="28"/>
                <w:lang w:val="ru-RU" w:eastAsia="en-US"/>
              </w:rPr>
              <w:t xml:space="preserve">административного </w:t>
            </w:r>
            <w:r w:rsidRPr="00DC7190">
              <w:rPr>
                <w:color w:val="auto"/>
                <w:sz w:val="28"/>
                <w:szCs w:val="28"/>
                <w:lang w:val="ru-RU" w:eastAsia="en-US"/>
              </w:rPr>
              <w:lastRenderedPageBreak/>
              <w:t>расследования и привлечение к административной ответственности.</w:t>
            </w:r>
          </w:p>
        </w:tc>
      </w:tr>
      <w:tr w:rsidR="00DC7190" w:rsidRPr="00DC7190" w:rsidTr="00DC7190">
        <w:trPr>
          <w:gridAfter w:val="1"/>
          <w:wAfter w:w="273" w:type="dxa"/>
        </w:trPr>
        <w:tc>
          <w:tcPr>
            <w:tcW w:w="776" w:type="dxa"/>
            <w:shd w:val="clear" w:color="auto" w:fill="auto"/>
            <w:vAlign w:val="center"/>
          </w:tcPr>
          <w:p w:rsidR="00DC7190" w:rsidRPr="00DC7190" w:rsidRDefault="00DC7190" w:rsidP="00DC7190">
            <w:pPr>
              <w:jc w:val="center"/>
              <w:rPr>
                <w:color w:val="auto"/>
                <w:sz w:val="28"/>
                <w:szCs w:val="28"/>
                <w:lang w:val="ru-RU" w:eastAsia="en-US"/>
              </w:rPr>
            </w:pPr>
            <w:r w:rsidRPr="00DC7190">
              <w:rPr>
                <w:color w:val="auto"/>
                <w:sz w:val="28"/>
                <w:szCs w:val="28"/>
                <w:lang w:val="ru-RU" w:eastAsia="en-US"/>
              </w:rPr>
              <w:lastRenderedPageBreak/>
              <w:t>1.6.</w:t>
            </w:r>
          </w:p>
        </w:tc>
        <w:tc>
          <w:tcPr>
            <w:tcW w:w="4886" w:type="dxa"/>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 xml:space="preserve">Курение табака водителем (кондуктором) в транспорте общего пользования, предназначенного для оказания услуг по перевозкам пассажиров.  </w:t>
            </w:r>
          </w:p>
        </w:tc>
        <w:tc>
          <w:tcPr>
            <w:tcW w:w="3910" w:type="dxa"/>
            <w:gridSpan w:val="2"/>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Привлечение к административной ответственности водителя. Привлечение к административной ответственности перевозчика.</w:t>
            </w:r>
          </w:p>
        </w:tc>
      </w:tr>
      <w:tr w:rsidR="00DC7190" w:rsidRPr="00DC7190" w:rsidTr="00DC7190">
        <w:trPr>
          <w:gridAfter w:val="1"/>
          <w:wAfter w:w="273" w:type="dxa"/>
        </w:trPr>
        <w:tc>
          <w:tcPr>
            <w:tcW w:w="776" w:type="dxa"/>
            <w:shd w:val="clear" w:color="auto" w:fill="auto"/>
            <w:vAlign w:val="center"/>
          </w:tcPr>
          <w:p w:rsidR="00DC7190" w:rsidRPr="00DC7190" w:rsidRDefault="00DC7190" w:rsidP="00DC7190">
            <w:pPr>
              <w:jc w:val="center"/>
              <w:rPr>
                <w:color w:val="auto"/>
                <w:sz w:val="28"/>
                <w:szCs w:val="28"/>
                <w:lang w:val="ru-RU" w:eastAsia="en-US"/>
              </w:rPr>
            </w:pPr>
            <w:r w:rsidRPr="00DC7190">
              <w:rPr>
                <w:color w:val="auto"/>
                <w:sz w:val="28"/>
                <w:szCs w:val="28"/>
                <w:lang w:val="ru-RU" w:eastAsia="en-US"/>
              </w:rPr>
              <w:t>1.7.</w:t>
            </w:r>
          </w:p>
        </w:tc>
        <w:tc>
          <w:tcPr>
            <w:tcW w:w="4886" w:type="dxa"/>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Использование для осуществления регулярных перевозок пассажиров по маршруту автобусов при отсутствии карты маршрута регулярных перевозок.</w:t>
            </w:r>
          </w:p>
        </w:tc>
        <w:tc>
          <w:tcPr>
            <w:tcW w:w="3910" w:type="dxa"/>
            <w:gridSpan w:val="2"/>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Привлечение к административной ответственности водителя. Привлечение к административной ответственности перевозчика.</w:t>
            </w:r>
          </w:p>
        </w:tc>
      </w:tr>
      <w:tr w:rsidR="00DC7190" w:rsidRPr="00DC7190" w:rsidTr="00DC7190">
        <w:trPr>
          <w:gridAfter w:val="1"/>
          <w:wAfter w:w="273" w:type="dxa"/>
        </w:trPr>
        <w:tc>
          <w:tcPr>
            <w:tcW w:w="776" w:type="dxa"/>
            <w:shd w:val="clear" w:color="auto" w:fill="auto"/>
            <w:vAlign w:val="center"/>
          </w:tcPr>
          <w:p w:rsidR="00DC7190" w:rsidRPr="00DC7190" w:rsidRDefault="00DC7190" w:rsidP="00DC7190">
            <w:pPr>
              <w:jc w:val="center"/>
              <w:rPr>
                <w:color w:val="auto"/>
                <w:sz w:val="28"/>
                <w:szCs w:val="28"/>
                <w:lang w:val="ru-RU" w:eastAsia="en-US"/>
              </w:rPr>
            </w:pPr>
            <w:r w:rsidRPr="00DC7190">
              <w:rPr>
                <w:color w:val="auto"/>
                <w:sz w:val="28"/>
                <w:szCs w:val="28"/>
                <w:lang w:val="ru-RU" w:eastAsia="en-US"/>
              </w:rPr>
              <w:t>1.8.</w:t>
            </w:r>
          </w:p>
        </w:tc>
        <w:tc>
          <w:tcPr>
            <w:tcW w:w="4886" w:type="dxa"/>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Посадка в автобус, трамвай или троллейбус, либо высадка из автобуса, трамвая или троллейбуса пассажиров в неустановленных местах.</w:t>
            </w:r>
          </w:p>
        </w:tc>
        <w:tc>
          <w:tcPr>
            <w:tcW w:w="3910" w:type="dxa"/>
            <w:gridSpan w:val="2"/>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Привлечение к административной ответственности водителя. Привлечение к административной ответственности перевозчика.</w:t>
            </w:r>
          </w:p>
        </w:tc>
      </w:tr>
      <w:tr w:rsidR="00DC7190" w:rsidRPr="00DC7190" w:rsidTr="00DC7190">
        <w:trPr>
          <w:gridAfter w:val="1"/>
          <w:wAfter w:w="273" w:type="dxa"/>
        </w:trPr>
        <w:tc>
          <w:tcPr>
            <w:tcW w:w="776" w:type="dxa"/>
            <w:shd w:val="clear" w:color="auto" w:fill="auto"/>
            <w:vAlign w:val="center"/>
          </w:tcPr>
          <w:p w:rsidR="00DC7190" w:rsidRPr="00DC7190" w:rsidRDefault="00DC7190" w:rsidP="00DC7190">
            <w:pPr>
              <w:jc w:val="center"/>
              <w:rPr>
                <w:color w:val="auto"/>
                <w:sz w:val="28"/>
                <w:szCs w:val="28"/>
                <w:lang w:val="ru-RU" w:eastAsia="en-US"/>
              </w:rPr>
            </w:pPr>
            <w:r w:rsidRPr="00DC7190">
              <w:rPr>
                <w:color w:val="auto"/>
                <w:sz w:val="28"/>
                <w:szCs w:val="28"/>
                <w:lang w:val="ru-RU" w:eastAsia="en-US"/>
              </w:rPr>
              <w:t>1.9.</w:t>
            </w:r>
          </w:p>
        </w:tc>
        <w:tc>
          <w:tcPr>
            <w:tcW w:w="4886" w:type="dxa"/>
            <w:shd w:val="clear" w:color="auto" w:fill="auto"/>
          </w:tcPr>
          <w:p w:rsidR="00DC7190" w:rsidRPr="00DC7190" w:rsidRDefault="00DC7190" w:rsidP="00DC7190">
            <w:pPr>
              <w:jc w:val="both"/>
              <w:rPr>
                <w:color w:val="auto"/>
                <w:sz w:val="28"/>
                <w:szCs w:val="28"/>
                <w:lang w:val="ru-RU" w:eastAsia="en-US"/>
              </w:rPr>
            </w:pPr>
            <w:r w:rsidRPr="00DC7190">
              <w:rPr>
                <w:rFonts w:eastAsiaTheme="minorEastAsia"/>
                <w:color w:val="auto"/>
                <w:sz w:val="28"/>
                <w:szCs w:val="28"/>
                <w:lang w:val="ru-RU" w:eastAsia="en-US"/>
              </w:rPr>
              <w:t>Нарушение ведения путевой документации и порядка заполнения путевого листа.</w:t>
            </w:r>
          </w:p>
        </w:tc>
        <w:tc>
          <w:tcPr>
            <w:tcW w:w="3910" w:type="dxa"/>
            <w:gridSpan w:val="2"/>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1.Предостережение</w:t>
            </w:r>
          </w:p>
          <w:p w:rsidR="00DC7190" w:rsidRPr="00DC7190" w:rsidRDefault="00DC7190" w:rsidP="00DC7190">
            <w:pPr>
              <w:jc w:val="both"/>
              <w:rPr>
                <w:color w:val="auto"/>
                <w:sz w:val="28"/>
                <w:szCs w:val="28"/>
                <w:lang w:val="ru-RU" w:eastAsia="en-US"/>
              </w:rPr>
            </w:pPr>
            <w:r w:rsidRPr="00DC7190">
              <w:rPr>
                <w:color w:val="auto"/>
                <w:sz w:val="28"/>
                <w:szCs w:val="28"/>
                <w:lang w:val="ru-RU" w:eastAsia="en-US"/>
              </w:rPr>
              <w:t xml:space="preserve">2.Организация внеплановых проверок хозяйствующего субъекта  с выдачей предписания. </w:t>
            </w:r>
          </w:p>
        </w:tc>
      </w:tr>
      <w:tr w:rsidR="00DC7190" w:rsidRPr="00DC7190" w:rsidTr="00DC7190">
        <w:trPr>
          <w:gridAfter w:val="1"/>
          <w:wAfter w:w="273" w:type="dxa"/>
        </w:trPr>
        <w:tc>
          <w:tcPr>
            <w:tcW w:w="776" w:type="dxa"/>
            <w:shd w:val="clear" w:color="auto" w:fill="auto"/>
            <w:vAlign w:val="center"/>
          </w:tcPr>
          <w:p w:rsidR="00DC7190" w:rsidRPr="00DC7190" w:rsidRDefault="00DC7190" w:rsidP="00DC7190">
            <w:pPr>
              <w:jc w:val="center"/>
              <w:rPr>
                <w:color w:val="auto"/>
                <w:sz w:val="28"/>
                <w:szCs w:val="28"/>
                <w:lang w:val="ru-RU" w:eastAsia="en-US"/>
              </w:rPr>
            </w:pPr>
            <w:r w:rsidRPr="00DC7190">
              <w:rPr>
                <w:color w:val="auto"/>
                <w:sz w:val="28"/>
                <w:szCs w:val="28"/>
                <w:lang w:val="ru-RU" w:eastAsia="en-US"/>
              </w:rPr>
              <w:t>1.10.</w:t>
            </w:r>
          </w:p>
        </w:tc>
        <w:tc>
          <w:tcPr>
            <w:tcW w:w="4886" w:type="dxa"/>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 xml:space="preserve">Перевозка пассажиров и багажа по заказу без заключения в письменной форме договора фрахтования транспортного средства или </w:t>
            </w:r>
            <w:proofErr w:type="gramStart"/>
            <w:r w:rsidRPr="00DC7190">
              <w:rPr>
                <w:color w:val="auto"/>
                <w:sz w:val="28"/>
                <w:szCs w:val="28"/>
                <w:lang w:val="ru-RU" w:eastAsia="en-US"/>
              </w:rPr>
              <w:t>заказ-наряда</w:t>
            </w:r>
            <w:proofErr w:type="gramEnd"/>
            <w:r w:rsidRPr="00DC7190">
              <w:rPr>
                <w:color w:val="auto"/>
                <w:sz w:val="28"/>
                <w:szCs w:val="28"/>
                <w:lang w:val="ru-RU" w:eastAsia="en-US"/>
              </w:rPr>
              <w:t xml:space="preserve"> на предоставление транспортного средства для перевозки пассажиров и багажа по заказу.</w:t>
            </w:r>
          </w:p>
        </w:tc>
        <w:tc>
          <w:tcPr>
            <w:tcW w:w="3910" w:type="dxa"/>
            <w:gridSpan w:val="2"/>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Привлечение к административной ответственности водителя. Привлечение к административной ответственности перевозчика.</w:t>
            </w:r>
          </w:p>
        </w:tc>
      </w:tr>
      <w:tr w:rsidR="00DC7190" w:rsidRPr="00DC7190" w:rsidTr="00DC7190">
        <w:trPr>
          <w:gridAfter w:val="1"/>
          <w:wAfter w:w="273" w:type="dxa"/>
        </w:trPr>
        <w:tc>
          <w:tcPr>
            <w:tcW w:w="776" w:type="dxa"/>
            <w:shd w:val="clear" w:color="auto" w:fill="auto"/>
            <w:vAlign w:val="center"/>
          </w:tcPr>
          <w:p w:rsidR="00DC7190" w:rsidRPr="00DC7190" w:rsidRDefault="00DC7190" w:rsidP="00DC7190">
            <w:pPr>
              <w:jc w:val="center"/>
              <w:rPr>
                <w:color w:val="auto"/>
                <w:sz w:val="28"/>
                <w:szCs w:val="28"/>
                <w:lang w:val="ru-RU" w:eastAsia="en-US"/>
              </w:rPr>
            </w:pPr>
            <w:r w:rsidRPr="00DC7190">
              <w:rPr>
                <w:color w:val="auto"/>
                <w:sz w:val="28"/>
                <w:szCs w:val="28"/>
                <w:lang w:val="ru-RU" w:eastAsia="en-US"/>
              </w:rPr>
              <w:t>1.11.</w:t>
            </w:r>
          </w:p>
        </w:tc>
        <w:tc>
          <w:tcPr>
            <w:tcW w:w="4886" w:type="dxa"/>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Посадка пассажиров в транспортное средство, предоставленное для перевозки пассажиров и багажа по заказу при отсутствии списка пассажиров.</w:t>
            </w:r>
          </w:p>
        </w:tc>
        <w:tc>
          <w:tcPr>
            <w:tcW w:w="3910" w:type="dxa"/>
            <w:gridSpan w:val="2"/>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Привлечение к административной ответственности водителя. Привлечение к административной ответственности перевозчика.</w:t>
            </w:r>
          </w:p>
        </w:tc>
      </w:tr>
      <w:tr w:rsidR="00DC7190" w:rsidRPr="00DC7190" w:rsidTr="00DC7190">
        <w:trPr>
          <w:gridAfter w:val="1"/>
          <w:wAfter w:w="273" w:type="dxa"/>
        </w:trPr>
        <w:tc>
          <w:tcPr>
            <w:tcW w:w="776" w:type="dxa"/>
            <w:shd w:val="clear" w:color="auto" w:fill="auto"/>
            <w:vAlign w:val="center"/>
          </w:tcPr>
          <w:p w:rsidR="00DC7190" w:rsidRPr="00DC7190" w:rsidRDefault="00DC7190" w:rsidP="00DC7190">
            <w:pPr>
              <w:jc w:val="center"/>
              <w:rPr>
                <w:color w:val="auto"/>
                <w:sz w:val="28"/>
                <w:szCs w:val="28"/>
                <w:lang w:val="ru-RU" w:eastAsia="en-US"/>
              </w:rPr>
            </w:pPr>
            <w:r w:rsidRPr="00DC7190">
              <w:rPr>
                <w:color w:val="auto"/>
                <w:sz w:val="28"/>
                <w:szCs w:val="28"/>
                <w:lang w:val="ru-RU" w:eastAsia="en-US"/>
              </w:rPr>
              <w:t>1.12.</w:t>
            </w:r>
          </w:p>
        </w:tc>
        <w:tc>
          <w:tcPr>
            <w:tcW w:w="4886" w:type="dxa"/>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Договор фрахтования транспортного средства на перевозку пассажиров и багажа по заказу не включает в себя обязательные реквизиты.</w:t>
            </w:r>
          </w:p>
        </w:tc>
        <w:tc>
          <w:tcPr>
            <w:tcW w:w="3910" w:type="dxa"/>
            <w:gridSpan w:val="2"/>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1.Предостережение.</w:t>
            </w:r>
          </w:p>
          <w:p w:rsidR="00DC7190" w:rsidRPr="00DC7190" w:rsidRDefault="00DC7190" w:rsidP="00DC7190">
            <w:pPr>
              <w:jc w:val="both"/>
              <w:rPr>
                <w:color w:val="auto"/>
                <w:sz w:val="28"/>
                <w:szCs w:val="28"/>
                <w:lang w:val="ru-RU" w:eastAsia="en-US"/>
              </w:rPr>
            </w:pPr>
            <w:r w:rsidRPr="00DC7190">
              <w:rPr>
                <w:color w:val="auto"/>
                <w:sz w:val="28"/>
                <w:szCs w:val="28"/>
                <w:lang w:val="ru-RU" w:eastAsia="en-US"/>
              </w:rPr>
              <w:t xml:space="preserve">2.При повторном совершении - организация внеплановых проверок хозяйствующего субъекта с выдачей предписания и привлечение к </w:t>
            </w:r>
            <w:r w:rsidRPr="00DC7190">
              <w:rPr>
                <w:color w:val="auto"/>
                <w:sz w:val="28"/>
                <w:szCs w:val="28"/>
                <w:lang w:val="ru-RU" w:eastAsia="en-US"/>
              </w:rPr>
              <w:lastRenderedPageBreak/>
              <w:t>административной ответственности.</w:t>
            </w:r>
          </w:p>
        </w:tc>
      </w:tr>
      <w:tr w:rsidR="00DC7190" w:rsidRPr="00DC7190" w:rsidTr="00DC7190">
        <w:trPr>
          <w:gridAfter w:val="1"/>
          <w:wAfter w:w="273" w:type="dxa"/>
        </w:trPr>
        <w:tc>
          <w:tcPr>
            <w:tcW w:w="776" w:type="dxa"/>
            <w:shd w:val="clear" w:color="auto" w:fill="auto"/>
            <w:vAlign w:val="center"/>
          </w:tcPr>
          <w:p w:rsidR="00DC7190" w:rsidRPr="00DC7190" w:rsidRDefault="00DC7190" w:rsidP="00DC7190">
            <w:pPr>
              <w:jc w:val="center"/>
              <w:rPr>
                <w:color w:val="auto"/>
                <w:sz w:val="28"/>
                <w:szCs w:val="28"/>
                <w:lang w:val="ru-RU" w:eastAsia="en-US"/>
              </w:rPr>
            </w:pPr>
            <w:r w:rsidRPr="00DC7190">
              <w:rPr>
                <w:color w:val="auto"/>
                <w:sz w:val="28"/>
                <w:szCs w:val="28"/>
                <w:lang w:val="ru-RU" w:eastAsia="en-US"/>
              </w:rPr>
              <w:lastRenderedPageBreak/>
              <w:t>1.13.</w:t>
            </w:r>
          </w:p>
        </w:tc>
        <w:tc>
          <w:tcPr>
            <w:tcW w:w="4886" w:type="dxa"/>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Заказ-наряд</w:t>
            </w:r>
            <w:r w:rsidRPr="00DC7190">
              <w:rPr>
                <w:rFonts w:eastAsia="MS Mincho"/>
                <w:color w:val="auto"/>
                <w:sz w:val="20"/>
                <w:szCs w:val="20"/>
                <w:lang w:val="ru-RU" w:eastAsia="en-US"/>
              </w:rPr>
              <w:t xml:space="preserve"> </w:t>
            </w:r>
            <w:r w:rsidRPr="00DC7190">
              <w:rPr>
                <w:color w:val="auto"/>
                <w:sz w:val="28"/>
                <w:szCs w:val="28"/>
                <w:lang w:val="ru-RU" w:eastAsia="en-US"/>
              </w:rPr>
              <w:t>на перевозку пассажиров и багажа по заказу не содержит обязательные реквизиты.</w:t>
            </w:r>
          </w:p>
        </w:tc>
        <w:tc>
          <w:tcPr>
            <w:tcW w:w="3910" w:type="dxa"/>
            <w:gridSpan w:val="2"/>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1.Предостережение</w:t>
            </w:r>
          </w:p>
          <w:p w:rsidR="00DC7190" w:rsidRPr="00DC7190" w:rsidRDefault="00DC7190" w:rsidP="00DC7190">
            <w:pPr>
              <w:jc w:val="both"/>
              <w:rPr>
                <w:color w:val="auto"/>
                <w:sz w:val="28"/>
                <w:szCs w:val="28"/>
                <w:lang w:val="ru-RU" w:eastAsia="en-US"/>
              </w:rPr>
            </w:pPr>
            <w:r w:rsidRPr="00DC7190">
              <w:rPr>
                <w:color w:val="auto"/>
                <w:sz w:val="28"/>
                <w:szCs w:val="28"/>
                <w:lang w:val="ru-RU" w:eastAsia="en-US"/>
              </w:rPr>
              <w:t>2.При повторном совершении - организация внеплановых проверок хозяйствующего субъекта с выдачей предписания и привлечение к административной ответственности.</w:t>
            </w:r>
          </w:p>
        </w:tc>
      </w:tr>
      <w:tr w:rsidR="00DC7190" w:rsidRPr="00DC7190" w:rsidTr="00DC7190">
        <w:trPr>
          <w:gridAfter w:val="1"/>
          <w:wAfter w:w="273" w:type="dxa"/>
        </w:trPr>
        <w:tc>
          <w:tcPr>
            <w:tcW w:w="776" w:type="dxa"/>
            <w:shd w:val="clear" w:color="auto" w:fill="auto"/>
            <w:vAlign w:val="center"/>
          </w:tcPr>
          <w:p w:rsidR="00DC7190" w:rsidRPr="00DC7190" w:rsidRDefault="00DC7190" w:rsidP="00DC7190">
            <w:pPr>
              <w:jc w:val="center"/>
              <w:rPr>
                <w:color w:val="auto"/>
                <w:sz w:val="28"/>
                <w:szCs w:val="28"/>
                <w:lang w:val="ru-RU" w:eastAsia="en-US"/>
              </w:rPr>
            </w:pPr>
            <w:r w:rsidRPr="00DC7190">
              <w:rPr>
                <w:color w:val="auto"/>
                <w:sz w:val="28"/>
                <w:szCs w:val="28"/>
                <w:lang w:val="ru-RU" w:eastAsia="en-US"/>
              </w:rPr>
              <w:t>1.14.</w:t>
            </w:r>
          </w:p>
        </w:tc>
        <w:tc>
          <w:tcPr>
            <w:tcW w:w="4886" w:type="dxa"/>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Отсутствует уведомление о начале осуществления предпринимательской деятельности.</w:t>
            </w:r>
          </w:p>
        </w:tc>
        <w:tc>
          <w:tcPr>
            <w:tcW w:w="3910" w:type="dxa"/>
            <w:gridSpan w:val="2"/>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1.Предостережение.</w:t>
            </w:r>
          </w:p>
          <w:p w:rsidR="00DC7190" w:rsidRPr="00DC7190" w:rsidRDefault="00DC7190" w:rsidP="00DC7190">
            <w:pPr>
              <w:jc w:val="both"/>
              <w:rPr>
                <w:color w:val="auto"/>
                <w:sz w:val="28"/>
                <w:szCs w:val="28"/>
                <w:lang w:val="ru-RU" w:eastAsia="en-US"/>
              </w:rPr>
            </w:pPr>
            <w:r w:rsidRPr="00DC7190">
              <w:rPr>
                <w:color w:val="auto"/>
                <w:sz w:val="28"/>
                <w:szCs w:val="28"/>
                <w:lang w:val="ru-RU" w:eastAsia="en-US"/>
              </w:rPr>
              <w:t>2.При повторном совершении - организация внеплановых проверок хозяйствующего субъекта с выдачей предписания и привлечение к административной ответственности.</w:t>
            </w:r>
          </w:p>
        </w:tc>
      </w:tr>
      <w:tr w:rsidR="00DC7190" w:rsidRPr="00DC7190" w:rsidTr="00DC7190">
        <w:trPr>
          <w:gridAfter w:val="1"/>
          <w:wAfter w:w="273" w:type="dxa"/>
        </w:trPr>
        <w:tc>
          <w:tcPr>
            <w:tcW w:w="776" w:type="dxa"/>
            <w:shd w:val="clear" w:color="auto" w:fill="auto"/>
            <w:vAlign w:val="center"/>
          </w:tcPr>
          <w:p w:rsidR="00DC7190" w:rsidRPr="00DC7190" w:rsidRDefault="00DC7190" w:rsidP="00DC7190">
            <w:pPr>
              <w:jc w:val="center"/>
              <w:rPr>
                <w:color w:val="auto"/>
                <w:sz w:val="28"/>
                <w:szCs w:val="28"/>
                <w:lang w:val="ru-RU" w:eastAsia="en-US"/>
              </w:rPr>
            </w:pPr>
            <w:r w:rsidRPr="00DC7190">
              <w:rPr>
                <w:color w:val="auto"/>
                <w:sz w:val="28"/>
                <w:szCs w:val="28"/>
                <w:lang w:val="ru-RU" w:eastAsia="en-US"/>
              </w:rPr>
              <w:t>1.15.</w:t>
            </w:r>
          </w:p>
        </w:tc>
        <w:tc>
          <w:tcPr>
            <w:tcW w:w="4886" w:type="dxa"/>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Оформление (экипировка) транспортных средств не соответствует требованиям правил перевозок пассажиров по заказу.</w:t>
            </w:r>
          </w:p>
        </w:tc>
        <w:tc>
          <w:tcPr>
            <w:tcW w:w="3910" w:type="dxa"/>
            <w:gridSpan w:val="2"/>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1.Предостережение.</w:t>
            </w:r>
          </w:p>
          <w:p w:rsidR="00DC7190" w:rsidRPr="00DC7190" w:rsidRDefault="00DC7190" w:rsidP="00DC7190">
            <w:pPr>
              <w:jc w:val="both"/>
              <w:rPr>
                <w:color w:val="auto"/>
                <w:sz w:val="28"/>
                <w:szCs w:val="28"/>
                <w:lang w:val="ru-RU" w:eastAsia="en-US"/>
              </w:rPr>
            </w:pPr>
            <w:r w:rsidRPr="00DC7190">
              <w:rPr>
                <w:color w:val="auto"/>
                <w:sz w:val="28"/>
                <w:szCs w:val="28"/>
                <w:lang w:val="ru-RU" w:eastAsia="en-US"/>
              </w:rPr>
              <w:t>2.При повторном совершении - организация внеплановых проверок хозяйствующего субъекта с выдачей предписания и привлечение к административной ответственности.</w:t>
            </w:r>
          </w:p>
        </w:tc>
      </w:tr>
      <w:tr w:rsidR="00DC7190" w:rsidRPr="00DC7190" w:rsidTr="00DC7190">
        <w:trPr>
          <w:gridAfter w:val="1"/>
          <w:wAfter w:w="273" w:type="dxa"/>
        </w:trPr>
        <w:tc>
          <w:tcPr>
            <w:tcW w:w="776" w:type="dxa"/>
            <w:shd w:val="clear" w:color="auto" w:fill="auto"/>
            <w:vAlign w:val="center"/>
          </w:tcPr>
          <w:p w:rsidR="00DC7190" w:rsidRPr="00DC7190" w:rsidRDefault="00DC7190" w:rsidP="00DC7190">
            <w:pPr>
              <w:jc w:val="center"/>
              <w:rPr>
                <w:color w:val="auto"/>
                <w:sz w:val="28"/>
                <w:szCs w:val="28"/>
                <w:lang w:val="ru-RU" w:eastAsia="en-US"/>
              </w:rPr>
            </w:pPr>
            <w:r w:rsidRPr="00DC7190">
              <w:rPr>
                <w:color w:val="auto"/>
                <w:sz w:val="28"/>
                <w:szCs w:val="28"/>
                <w:lang w:val="ru-RU" w:eastAsia="en-US"/>
              </w:rPr>
              <w:t>1.16.</w:t>
            </w:r>
          </w:p>
        </w:tc>
        <w:tc>
          <w:tcPr>
            <w:tcW w:w="4886" w:type="dxa"/>
            <w:shd w:val="clear" w:color="auto" w:fill="auto"/>
          </w:tcPr>
          <w:p w:rsidR="00DC7190" w:rsidRPr="00DC7190" w:rsidRDefault="00DC7190" w:rsidP="00DC7190">
            <w:pPr>
              <w:jc w:val="both"/>
              <w:rPr>
                <w:color w:val="auto"/>
                <w:sz w:val="28"/>
                <w:szCs w:val="28"/>
                <w:lang w:val="ru-RU" w:eastAsia="en-US"/>
              </w:rPr>
            </w:pPr>
            <w:proofErr w:type="spellStart"/>
            <w:r w:rsidRPr="00DC7190">
              <w:rPr>
                <w:rFonts w:eastAsiaTheme="minorEastAsia"/>
                <w:color w:val="auto"/>
                <w:sz w:val="28"/>
                <w:szCs w:val="28"/>
                <w:lang w:val="ru-RU" w:eastAsia="en-US"/>
              </w:rPr>
              <w:t>Непроведение</w:t>
            </w:r>
            <w:proofErr w:type="spellEnd"/>
            <w:r w:rsidRPr="00DC7190">
              <w:rPr>
                <w:rFonts w:eastAsiaTheme="minorEastAsia"/>
                <w:color w:val="auto"/>
                <w:sz w:val="28"/>
                <w:szCs w:val="28"/>
                <w:lang w:val="ru-RU" w:eastAsia="en-US"/>
              </w:rPr>
              <w:t xml:space="preserve"> повышения профессионального мастерства водителей</w:t>
            </w:r>
          </w:p>
        </w:tc>
        <w:tc>
          <w:tcPr>
            <w:tcW w:w="3910" w:type="dxa"/>
            <w:gridSpan w:val="2"/>
            <w:shd w:val="clear" w:color="auto" w:fill="auto"/>
          </w:tcPr>
          <w:p w:rsidR="00DC7190" w:rsidRPr="00DC7190" w:rsidRDefault="00DC7190" w:rsidP="00DC7190">
            <w:pPr>
              <w:jc w:val="both"/>
              <w:rPr>
                <w:color w:val="auto"/>
                <w:sz w:val="28"/>
                <w:szCs w:val="28"/>
                <w:lang w:val="ru-RU" w:eastAsia="en-US"/>
              </w:rPr>
            </w:pPr>
            <w:r w:rsidRPr="00DC7190">
              <w:rPr>
                <w:rFonts w:eastAsiaTheme="minorEastAsia"/>
                <w:color w:val="auto"/>
                <w:sz w:val="28"/>
                <w:szCs w:val="28"/>
                <w:lang w:val="ru-RU" w:eastAsia="en-US"/>
              </w:rPr>
              <w:t xml:space="preserve">Организация внеплановых проверок хозяйствующего субъекта с привлечением к </w:t>
            </w:r>
            <w:r w:rsidRPr="00DC7190">
              <w:rPr>
                <w:color w:val="auto"/>
                <w:sz w:val="28"/>
                <w:szCs w:val="28"/>
                <w:lang w:val="ru-RU" w:eastAsia="en-US"/>
              </w:rPr>
              <w:t>административной</w:t>
            </w:r>
            <w:r w:rsidRPr="00DC7190">
              <w:rPr>
                <w:rFonts w:eastAsiaTheme="minorEastAsia"/>
                <w:color w:val="auto"/>
                <w:sz w:val="28"/>
                <w:szCs w:val="28"/>
                <w:lang w:val="ru-RU" w:eastAsia="en-US"/>
              </w:rPr>
              <w:t xml:space="preserve"> ответственности и выдачей предписания.</w:t>
            </w:r>
          </w:p>
        </w:tc>
      </w:tr>
      <w:tr w:rsidR="00DC7190" w:rsidRPr="00DC7190" w:rsidTr="00DC7190">
        <w:trPr>
          <w:gridAfter w:val="1"/>
          <w:wAfter w:w="273" w:type="dxa"/>
        </w:trPr>
        <w:tc>
          <w:tcPr>
            <w:tcW w:w="776" w:type="dxa"/>
            <w:shd w:val="clear" w:color="auto" w:fill="auto"/>
            <w:vAlign w:val="center"/>
          </w:tcPr>
          <w:p w:rsidR="00DC7190" w:rsidRPr="00DC7190" w:rsidRDefault="00DC7190" w:rsidP="00DC7190">
            <w:pPr>
              <w:jc w:val="center"/>
              <w:rPr>
                <w:color w:val="auto"/>
                <w:sz w:val="28"/>
                <w:szCs w:val="28"/>
                <w:lang w:val="ru-RU" w:eastAsia="en-US"/>
              </w:rPr>
            </w:pPr>
            <w:r w:rsidRPr="00DC7190">
              <w:rPr>
                <w:color w:val="auto"/>
                <w:sz w:val="28"/>
                <w:szCs w:val="28"/>
                <w:lang w:val="ru-RU" w:eastAsia="en-US"/>
              </w:rPr>
              <w:t>1.17.</w:t>
            </w:r>
          </w:p>
        </w:tc>
        <w:tc>
          <w:tcPr>
            <w:tcW w:w="4886" w:type="dxa"/>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 xml:space="preserve">Осуществление перевозок грузов и пассажиров без </w:t>
            </w:r>
            <w:proofErr w:type="spellStart"/>
            <w:r w:rsidRPr="00DC7190">
              <w:rPr>
                <w:color w:val="auto"/>
                <w:sz w:val="28"/>
                <w:szCs w:val="28"/>
                <w:lang w:val="ru-RU" w:eastAsia="en-US"/>
              </w:rPr>
              <w:t>тахографа</w:t>
            </w:r>
            <w:proofErr w:type="spellEnd"/>
            <w:r w:rsidRPr="00DC7190">
              <w:rPr>
                <w:color w:val="auto"/>
                <w:sz w:val="28"/>
                <w:szCs w:val="28"/>
                <w:lang w:val="ru-RU" w:eastAsia="en-US"/>
              </w:rPr>
              <w:t>.</w:t>
            </w:r>
          </w:p>
        </w:tc>
        <w:tc>
          <w:tcPr>
            <w:tcW w:w="3910" w:type="dxa"/>
            <w:gridSpan w:val="2"/>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Привлечение к административной ответственности водителя. Привлечение к административной ответственности должностного лица перевозчика.</w:t>
            </w:r>
          </w:p>
        </w:tc>
      </w:tr>
      <w:tr w:rsidR="00DC7190" w:rsidRPr="00DC7190" w:rsidTr="00DC7190">
        <w:trPr>
          <w:gridAfter w:val="1"/>
          <w:wAfter w:w="273" w:type="dxa"/>
        </w:trPr>
        <w:tc>
          <w:tcPr>
            <w:tcW w:w="776" w:type="dxa"/>
            <w:shd w:val="clear" w:color="auto" w:fill="auto"/>
            <w:vAlign w:val="center"/>
          </w:tcPr>
          <w:p w:rsidR="00DC7190" w:rsidRPr="00DC7190" w:rsidRDefault="00DC7190" w:rsidP="00DC7190">
            <w:pPr>
              <w:jc w:val="center"/>
              <w:rPr>
                <w:color w:val="auto"/>
                <w:sz w:val="28"/>
                <w:szCs w:val="28"/>
                <w:lang w:val="ru-RU" w:eastAsia="en-US"/>
              </w:rPr>
            </w:pPr>
            <w:r w:rsidRPr="00DC7190">
              <w:rPr>
                <w:color w:val="auto"/>
                <w:sz w:val="28"/>
                <w:szCs w:val="28"/>
                <w:lang w:val="ru-RU" w:eastAsia="en-US"/>
              </w:rPr>
              <w:t>1.18.</w:t>
            </w:r>
          </w:p>
        </w:tc>
        <w:tc>
          <w:tcPr>
            <w:tcW w:w="4886" w:type="dxa"/>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 xml:space="preserve">Осуществление перевозок грузов и пассажиров с нарушением правил использования </w:t>
            </w:r>
            <w:proofErr w:type="spellStart"/>
            <w:r w:rsidRPr="00DC7190">
              <w:rPr>
                <w:color w:val="auto"/>
                <w:sz w:val="28"/>
                <w:szCs w:val="28"/>
                <w:lang w:val="ru-RU" w:eastAsia="en-US"/>
              </w:rPr>
              <w:t>тахографа</w:t>
            </w:r>
            <w:proofErr w:type="spellEnd"/>
            <w:r w:rsidRPr="00DC7190">
              <w:rPr>
                <w:color w:val="auto"/>
                <w:sz w:val="28"/>
                <w:szCs w:val="28"/>
                <w:lang w:val="ru-RU" w:eastAsia="en-US"/>
              </w:rPr>
              <w:t xml:space="preserve"> (установленного режима труда и отдыха).</w:t>
            </w:r>
          </w:p>
        </w:tc>
        <w:tc>
          <w:tcPr>
            <w:tcW w:w="3910" w:type="dxa"/>
            <w:gridSpan w:val="2"/>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 xml:space="preserve">Привлечение к административной ответственности водителя. Привлечение к административной ответственности должностного лица </w:t>
            </w:r>
            <w:r w:rsidRPr="00DC7190">
              <w:rPr>
                <w:color w:val="auto"/>
                <w:sz w:val="28"/>
                <w:szCs w:val="28"/>
                <w:lang w:val="ru-RU" w:eastAsia="en-US"/>
              </w:rPr>
              <w:lastRenderedPageBreak/>
              <w:t>перевозчика.</w:t>
            </w:r>
          </w:p>
        </w:tc>
      </w:tr>
      <w:tr w:rsidR="00DC7190" w:rsidRPr="00DC7190" w:rsidTr="00DC7190">
        <w:trPr>
          <w:gridAfter w:val="1"/>
          <w:wAfter w:w="273" w:type="dxa"/>
        </w:trPr>
        <w:tc>
          <w:tcPr>
            <w:tcW w:w="776" w:type="dxa"/>
            <w:shd w:val="clear" w:color="auto" w:fill="auto"/>
            <w:vAlign w:val="center"/>
          </w:tcPr>
          <w:p w:rsidR="00DC7190" w:rsidRPr="00DC7190" w:rsidRDefault="00DC7190" w:rsidP="00DC7190">
            <w:pPr>
              <w:jc w:val="center"/>
              <w:rPr>
                <w:color w:val="auto"/>
                <w:sz w:val="28"/>
                <w:szCs w:val="28"/>
                <w:lang w:val="ru-RU" w:eastAsia="en-US"/>
              </w:rPr>
            </w:pPr>
            <w:r w:rsidRPr="00DC7190">
              <w:rPr>
                <w:color w:val="auto"/>
                <w:sz w:val="28"/>
                <w:szCs w:val="28"/>
                <w:lang w:val="ru-RU" w:eastAsia="en-US"/>
              </w:rPr>
              <w:lastRenderedPageBreak/>
              <w:t>1.19.</w:t>
            </w:r>
          </w:p>
        </w:tc>
        <w:tc>
          <w:tcPr>
            <w:tcW w:w="4886" w:type="dxa"/>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 xml:space="preserve">Нарушены требования по проведению обязательных </w:t>
            </w:r>
            <w:proofErr w:type="spellStart"/>
            <w:r w:rsidRPr="00DC7190">
              <w:rPr>
                <w:color w:val="auto"/>
                <w:sz w:val="28"/>
                <w:szCs w:val="28"/>
                <w:lang w:val="ru-RU" w:eastAsia="en-US"/>
              </w:rPr>
              <w:t>предсменных</w:t>
            </w:r>
            <w:proofErr w:type="spellEnd"/>
            <w:r w:rsidRPr="00DC7190">
              <w:rPr>
                <w:color w:val="auto"/>
                <w:sz w:val="28"/>
                <w:szCs w:val="28"/>
                <w:lang w:val="ru-RU" w:eastAsia="en-US"/>
              </w:rPr>
              <w:t xml:space="preserve">, </w:t>
            </w:r>
            <w:proofErr w:type="spellStart"/>
            <w:r w:rsidRPr="00DC7190">
              <w:rPr>
                <w:color w:val="auto"/>
                <w:sz w:val="28"/>
                <w:szCs w:val="28"/>
                <w:lang w:val="ru-RU" w:eastAsia="en-US"/>
              </w:rPr>
              <w:t>предрейсовых</w:t>
            </w:r>
            <w:proofErr w:type="spellEnd"/>
            <w:r w:rsidRPr="00DC7190">
              <w:rPr>
                <w:color w:val="auto"/>
                <w:sz w:val="28"/>
                <w:szCs w:val="28"/>
                <w:lang w:val="ru-RU" w:eastAsia="en-US"/>
              </w:rPr>
              <w:t xml:space="preserve">  и </w:t>
            </w:r>
            <w:proofErr w:type="spellStart"/>
            <w:r w:rsidRPr="00DC7190">
              <w:rPr>
                <w:color w:val="auto"/>
                <w:sz w:val="28"/>
                <w:szCs w:val="28"/>
                <w:lang w:val="ru-RU" w:eastAsia="en-US"/>
              </w:rPr>
              <w:t>послерейсовых</w:t>
            </w:r>
            <w:proofErr w:type="spellEnd"/>
            <w:r w:rsidRPr="00DC7190">
              <w:rPr>
                <w:color w:val="auto"/>
                <w:sz w:val="28"/>
                <w:szCs w:val="28"/>
                <w:lang w:val="ru-RU" w:eastAsia="en-US"/>
              </w:rPr>
              <w:t xml:space="preserve"> медицинских осмотров.</w:t>
            </w:r>
          </w:p>
        </w:tc>
        <w:tc>
          <w:tcPr>
            <w:tcW w:w="3910" w:type="dxa"/>
            <w:gridSpan w:val="2"/>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Привлечение к административной ответственности перевозчика.</w:t>
            </w:r>
          </w:p>
        </w:tc>
      </w:tr>
      <w:tr w:rsidR="00DC7190" w:rsidRPr="00DC7190" w:rsidTr="00DC7190">
        <w:trPr>
          <w:gridAfter w:val="1"/>
          <w:wAfter w:w="273" w:type="dxa"/>
        </w:trPr>
        <w:tc>
          <w:tcPr>
            <w:tcW w:w="776" w:type="dxa"/>
            <w:shd w:val="clear" w:color="auto" w:fill="auto"/>
            <w:vAlign w:val="center"/>
          </w:tcPr>
          <w:p w:rsidR="00DC7190" w:rsidRPr="00DC7190" w:rsidRDefault="00DC7190" w:rsidP="00DC7190">
            <w:pPr>
              <w:jc w:val="center"/>
              <w:rPr>
                <w:color w:val="auto"/>
                <w:sz w:val="28"/>
                <w:szCs w:val="28"/>
                <w:lang w:val="ru-RU" w:eastAsia="en-US"/>
              </w:rPr>
            </w:pPr>
            <w:r w:rsidRPr="00DC7190">
              <w:rPr>
                <w:color w:val="auto"/>
                <w:sz w:val="28"/>
                <w:szCs w:val="28"/>
                <w:lang w:val="ru-RU" w:eastAsia="en-US"/>
              </w:rPr>
              <w:t>1.20.</w:t>
            </w:r>
          </w:p>
        </w:tc>
        <w:tc>
          <w:tcPr>
            <w:tcW w:w="4886" w:type="dxa"/>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 xml:space="preserve">Нарушены требования по проведению </w:t>
            </w:r>
            <w:proofErr w:type="spellStart"/>
            <w:r w:rsidRPr="00DC7190">
              <w:rPr>
                <w:color w:val="auto"/>
                <w:sz w:val="28"/>
                <w:szCs w:val="28"/>
                <w:lang w:val="ru-RU" w:eastAsia="en-US"/>
              </w:rPr>
              <w:t>предрейсового</w:t>
            </w:r>
            <w:proofErr w:type="spellEnd"/>
            <w:r w:rsidRPr="00DC7190">
              <w:rPr>
                <w:color w:val="auto"/>
                <w:sz w:val="28"/>
                <w:szCs w:val="28"/>
                <w:lang w:val="ru-RU" w:eastAsia="en-US"/>
              </w:rPr>
              <w:t xml:space="preserve"> технического состояния</w:t>
            </w:r>
          </w:p>
        </w:tc>
        <w:tc>
          <w:tcPr>
            <w:tcW w:w="3910" w:type="dxa"/>
            <w:gridSpan w:val="2"/>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Привлечение к административной ответственности перевозчика.</w:t>
            </w:r>
          </w:p>
        </w:tc>
      </w:tr>
      <w:tr w:rsidR="00DC7190" w:rsidRPr="00DC7190" w:rsidTr="00DC7190">
        <w:trPr>
          <w:gridAfter w:val="1"/>
          <w:wAfter w:w="273" w:type="dxa"/>
        </w:trPr>
        <w:tc>
          <w:tcPr>
            <w:tcW w:w="776" w:type="dxa"/>
            <w:shd w:val="clear" w:color="auto" w:fill="auto"/>
            <w:vAlign w:val="center"/>
          </w:tcPr>
          <w:p w:rsidR="00DC7190" w:rsidRPr="00DC7190" w:rsidRDefault="00DC7190" w:rsidP="00DC7190">
            <w:pPr>
              <w:jc w:val="center"/>
              <w:rPr>
                <w:color w:val="auto"/>
                <w:sz w:val="28"/>
                <w:szCs w:val="28"/>
                <w:lang w:val="ru-RU" w:eastAsia="en-US"/>
              </w:rPr>
            </w:pPr>
            <w:r w:rsidRPr="00DC7190">
              <w:rPr>
                <w:color w:val="auto"/>
                <w:sz w:val="28"/>
                <w:szCs w:val="28"/>
                <w:lang w:val="ru-RU" w:eastAsia="en-US"/>
              </w:rPr>
              <w:t>1.21.</w:t>
            </w:r>
          </w:p>
        </w:tc>
        <w:tc>
          <w:tcPr>
            <w:tcW w:w="4886" w:type="dxa"/>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Не проводятся предварительные,  периодические медицинские осмотры водителей транспортных средств</w:t>
            </w:r>
          </w:p>
        </w:tc>
        <w:tc>
          <w:tcPr>
            <w:tcW w:w="3910" w:type="dxa"/>
            <w:gridSpan w:val="2"/>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Привлечение к административной ответственности перевозчика.</w:t>
            </w:r>
          </w:p>
        </w:tc>
      </w:tr>
      <w:tr w:rsidR="00DC7190" w:rsidRPr="00DC7190" w:rsidTr="00DC7190">
        <w:trPr>
          <w:gridAfter w:val="1"/>
          <w:wAfter w:w="273" w:type="dxa"/>
        </w:trPr>
        <w:tc>
          <w:tcPr>
            <w:tcW w:w="776" w:type="dxa"/>
            <w:shd w:val="clear" w:color="auto" w:fill="auto"/>
            <w:vAlign w:val="center"/>
          </w:tcPr>
          <w:p w:rsidR="00DC7190" w:rsidRPr="00DC7190" w:rsidRDefault="00DC7190" w:rsidP="00DC7190">
            <w:pPr>
              <w:jc w:val="center"/>
              <w:rPr>
                <w:color w:val="auto"/>
                <w:sz w:val="28"/>
                <w:szCs w:val="28"/>
                <w:lang w:val="ru-RU" w:eastAsia="en-US"/>
              </w:rPr>
            </w:pPr>
            <w:r w:rsidRPr="00DC7190">
              <w:rPr>
                <w:color w:val="auto"/>
                <w:sz w:val="28"/>
                <w:szCs w:val="28"/>
                <w:lang w:val="ru-RU" w:eastAsia="en-US"/>
              </w:rPr>
              <w:t>1.22.</w:t>
            </w:r>
          </w:p>
        </w:tc>
        <w:tc>
          <w:tcPr>
            <w:tcW w:w="4886" w:type="dxa"/>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Отсутствует план мероприятий по подготовке работников к безопасной работе. Отсутствует план мероприятий по подготовке транспортных сре</w:t>
            </w:r>
            <w:proofErr w:type="gramStart"/>
            <w:r w:rsidRPr="00DC7190">
              <w:rPr>
                <w:color w:val="auto"/>
                <w:sz w:val="28"/>
                <w:szCs w:val="28"/>
                <w:lang w:val="ru-RU" w:eastAsia="en-US"/>
              </w:rPr>
              <w:t>дств к б</w:t>
            </w:r>
            <w:proofErr w:type="gramEnd"/>
            <w:r w:rsidRPr="00DC7190">
              <w:rPr>
                <w:color w:val="auto"/>
                <w:sz w:val="28"/>
                <w:szCs w:val="28"/>
                <w:lang w:val="ru-RU" w:eastAsia="en-US"/>
              </w:rPr>
              <w:t>езопасной эксплуатации.</w:t>
            </w:r>
          </w:p>
        </w:tc>
        <w:tc>
          <w:tcPr>
            <w:tcW w:w="3910" w:type="dxa"/>
            <w:gridSpan w:val="2"/>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Привлечение к административной ответственности перевозчика.</w:t>
            </w:r>
          </w:p>
        </w:tc>
      </w:tr>
      <w:tr w:rsidR="00DC7190" w:rsidRPr="00DC7190" w:rsidTr="00DC7190">
        <w:trPr>
          <w:gridAfter w:val="1"/>
          <w:wAfter w:w="273" w:type="dxa"/>
        </w:trPr>
        <w:tc>
          <w:tcPr>
            <w:tcW w:w="776" w:type="dxa"/>
            <w:shd w:val="clear" w:color="auto" w:fill="auto"/>
            <w:vAlign w:val="center"/>
          </w:tcPr>
          <w:p w:rsidR="00DC7190" w:rsidRPr="00DC7190" w:rsidRDefault="00DC7190" w:rsidP="00DC7190">
            <w:pPr>
              <w:jc w:val="center"/>
              <w:rPr>
                <w:color w:val="auto"/>
                <w:sz w:val="28"/>
                <w:szCs w:val="28"/>
                <w:lang w:val="ru-RU" w:eastAsia="en-US"/>
              </w:rPr>
            </w:pPr>
            <w:r w:rsidRPr="00DC7190">
              <w:rPr>
                <w:color w:val="auto"/>
                <w:sz w:val="28"/>
                <w:szCs w:val="28"/>
                <w:lang w:val="ru-RU" w:eastAsia="en-US"/>
              </w:rPr>
              <w:t>1.23.</w:t>
            </w:r>
          </w:p>
        </w:tc>
        <w:tc>
          <w:tcPr>
            <w:tcW w:w="4886" w:type="dxa"/>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Проверки соблюдения мероприятий по подготовке работников и транспортных сре</w:t>
            </w:r>
            <w:proofErr w:type="gramStart"/>
            <w:r w:rsidRPr="00DC7190">
              <w:rPr>
                <w:color w:val="auto"/>
                <w:sz w:val="28"/>
                <w:szCs w:val="28"/>
                <w:lang w:val="ru-RU" w:eastAsia="en-US"/>
              </w:rPr>
              <w:t>дств к б</w:t>
            </w:r>
            <w:proofErr w:type="gramEnd"/>
            <w:r w:rsidRPr="00DC7190">
              <w:rPr>
                <w:color w:val="auto"/>
                <w:sz w:val="28"/>
                <w:szCs w:val="28"/>
                <w:lang w:val="ru-RU" w:eastAsia="en-US"/>
              </w:rPr>
              <w:t>езопасной работе (эксплуатации) не проводятся.</w:t>
            </w:r>
          </w:p>
        </w:tc>
        <w:tc>
          <w:tcPr>
            <w:tcW w:w="3910" w:type="dxa"/>
            <w:gridSpan w:val="2"/>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Привлечение к административной ответственности перевозчика.</w:t>
            </w:r>
          </w:p>
        </w:tc>
      </w:tr>
      <w:tr w:rsidR="00DC7190" w:rsidRPr="00DC7190" w:rsidTr="00DC7190">
        <w:trPr>
          <w:gridAfter w:val="1"/>
          <w:wAfter w:w="273" w:type="dxa"/>
        </w:trPr>
        <w:tc>
          <w:tcPr>
            <w:tcW w:w="776" w:type="dxa"/>
            <w:shd w:val="clear" w:color="auto" w:fill="auto"/>
            <w:vAlign w:val="center"/>
          </w:tcPr>
          <w:p w:rsidR="00DC7190" w:rsidRPr="00DC7190" w:rsidRDefault="00DC7190" w:rsidP="00DC7190">
            <w:pPr>
              <w:jc w:val="center"/>
              <w:rPr>
                <w:color w:val="auto"/>
                <w:sz w:val="28"/>
                <w:szCs w:val="28"/>
                <w:lang w:val="ru-RU" w:eastAsia="en-US"/>
              </w:rPr>
            </w:pPr>
            <w:r w:rsidRPr="00DC7190">
              <w:rPr>
                <w:color w:val="auto"/>
                <w:sz w:val="28"/>
                <w:szCs w:val="28"/>
                <w:lang w:val="ru-RU" w:eastAsia="en-US"/>
              </w:rPr>
              <w:t>1.24.</w:t>
            </w:r>
          </w:p>
        </w:tc>
        <w:tc>
          <w:tcPr>
            <w:tcW w:w="4886" w:type="dxa"/>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Нарушены требования по обеспечению водителей необходимой информацией путем проведения инструктажей.</w:t>
            </w:r>
          </w:p>
        </w:tc>
        <w:tc>
          <w:tcPr>
            <w:tcW w:w="3910" w:type="dxa"/>
            <w:gridSpan w:val="2"/>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Привлечение к административной ответственности перевозчика.</w:t>
            </w:r>
          </w:p>
        </w:tc>
      </w:tr>
      <w:tr w:rsidR="00DC7190" w:rsidRPr="00DC7190" w:rsidTr="00DC7190">
        <w:trPr>
          <w:gridAfter w:val="1"/>
          <w:wAfter w:w="273" w:type="dxa"/>
        </w:trPr>
        <w:tc>
          <w:tcPr>
            <w:tcW w:w="776" w:type="dxa"/>
            <w:shd w:val="clear" w:color="auto" w:fill="auto"/>
            <w:vAlign w:val="center"/>
          </w:tcPr>
          <w:p w:rsidR="00DC7190" w:rsidRPr="00DC7190" w:rsidRDefault="00DC7190" w:rsidP="00DC7190">
            <w:pPr>
              <w:jc w:val="center"/>
              <w:rPr>
                <w:color w:val="auto"/>
                <w:sz w:val="28"/>
                <w:szCs w:val="28"/>
                <w:lang w:val="ru-RU" w:eastAsia="en-US"/>
              </w:rPr>
            </w:pPr>
            <w:r w:rsidRPr="00DC7190">
              <w:rPr>
                <w:color w:val="auto"/>
                <w:sz w:val="28"/>
                <w:szCs w:val="28"/>
                <w:lang w:val="ru-RU" w:eastAsia="en-US"/>
              </w:rPr>
              <w:t>1.25.</w:t>
            </w:r>
          </w:p>
        </w:tc>
        <w:tc>
          <w:tcPr>
            <w:tcW w:w="4886" w:type="dxa"/>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Нарушения в порядке проведения и учета инструктажей водителей.</w:t>
            </w:r>
          </w:p>
        </w:tc>
        <w:tc>
          <w:tcPr>
            <w:tcW w:w="3910" w:type="dxa"/>
            <w:gridSpan w:val="2"/>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Привлечение к административной ответственности перевозчика.</w:t>
            </w:r>
          </w:p>
        </w:tc>
      </w:tr>
      <w:tr w:rsidR="00DC7190" w:rsidRPr="00DC7190" w:rsidTr="00DC7190">
        <w:trPr>
          <w:gridAfter w:val="1"/>
          <w:wAfter w:w="273" w:type="dxa"/>
        </w:trPr>
        <w:tc>
          <w:tcPr>
            <w:tcW w:w="776" w:type="dxa"/>
            <w:shd w:val="clear" w:color="auto" w:fill="auto"/>
            <w:vAlign w:val="center"/>
          </w:tcPr>
          <w:p w:rsidR="00DC7190" w:rsidRPr="00DC7190" w:rsidRDefault="00DC7190" w:rsidP="00DC7190">
            <w:pPr>
              <w:jc w:val="center"/>
              <w:rPr>
                <w:color w:val="auto"/>
                <w:sz w:val="28"/>
                <w:szCs w:val="28"/>
                <w:lang w:val="ru-RU" w:eastAsia="en-US"/>
              </w:rPr>
            </w:pPr>
            <w:r w:rsidRPr="00DC7190">
              <w:rPr>
                <w:color w:val="auto"/>
                <w:sz w:val="28"/>
                <w:szCs w:val="28"/>
                <w:lang w:val="ru-RU" w:eastAsia="en-US"/>
              </w:rPr>
              <w:t>1.26.</w:t>
            </w:r>
          </w:p>
        </w:tc>
        <w:tc>
          <w:tcPr>
            <w:tcW w:w="4886" w:type="dxa"/>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Отсутствие аттестации и соответствующей квалификации у должностных лиц, ответственных за обеспечение безопасности дорожного движения.</w:t>
            </w:r>
          </w:p>
        </w:tc>
        <w:tc>
          <w:tcPr>
            <w:tcW w:w="3910" w:type="dxa"/>
            <w:gridSpan w:val="2"/>
            <w:shd w:val="clear" w:color="auto" w:fill="auto"/>
          </w:tcPr>
          <w:p w:rsidR="00DC7190" w:rsidRPr="00DC7190" w:rsidRDefault="00DC7190" w:rsidP="00DC7190">
            <w:pPr>
              <w:jc w:val="both"/>
              <w:rPr>
                <w:color w:val="auto"/>
                <w:sz w:val="28"/>
                <w:szCs w:val="28"/>
                <w:lang w:val="ru-RU" w:eastAsia="en-US"/>
              </w:rPr>
            </w:pPr>
            <w:r w:rsidRPr="00DC7190">
              <w:rPr>
                <w:rFonts w:eastAsiaTheme="minorEastAsia"/>
                <w:color w:val="auto"/>
                <w:sz w:val="28"/>
                <w:szCs w:val="28"/>
                <w:lang w:val="ru-RU" w:eastAsia="en-US"/>
              </w:rPr>
              <w:t xml:space="preserve">Организация внеплановых проверок хозяйствующего субъекта с привлечением </w:t>
            </w:r>
            <w:r w:rsidRPr="00DC7190">
              <w:rPr>
                <w:color w:val="auto"/>
                <w:sz w:val="28"/>
                <w:szCs w:val="28"/>
                <w:lang w:val="ru-RU" w:eastAsia="en-US"/>
              </w:rPr>
              <w:t>к административной ответственности перевозчика</w:t>
            </w:r>
            <w:r w:rsidRPr="00DC7190">
              <w:rPr>
                <w:rFonts w:eastAsiaTheme="minorEastAsia"/>
                <w:color w:val="auto"/>
                <w:sz w:val="28"/>
                <w:szCs w:val="28"/>
                <w:lang w:val="ru-RU" w:eastAsia="en-US"/>
              </w:rPr>
              <w:t xml:space="preserve"> и выдачей предписания</w:t>
            </w:r>
            <w:r w:rsidRPr="00DC7190">
              <w:rPr>
                <w:color w:val="auto"/>
                <w:sz w:val="28"/>
                <w:szCs w:val="28"/>
                <w:lang w:val="ru-RU" w:eastAsia="en-US"/>
              </w:rPr>
              <w:t>.</w:t>
            </w:r>
          </w:p>
        </w:tc>
      </w:tr>
      <w:tr w:rsidR="00DC7190" w:rsidRPr="00DC7190" w:rsidTr="00DC7190">
        <w:trPr>
          <w:gridAfter w:val="1"/>
          <w:wAfter w:w="273" w:type="dxa"/>
        </w:trPr>
        <w:tc>
          <w:tcPr>
            <w:tcW w:w="776" w:type="dxa"/>
            <w:shd w:val="clear" w:color="auto" w:fill="auto"/>
            <w:vAlign w:val="center"/>
          </w:tcPr>
          <w:p w:rsidR="00DC7190" w:rsidRPr="00DC7190" w:rsidRDefault="00DC7190" w:rsidP="00DC7190">
            <w:pPr>
              <w:jc w:val="center"/>
              <w:rPr>
                <w:color w:val="auto"/>
                <w:sz w:val="28"/>
                <w:szCs w:val="28"/>
                <w:lang w:val="ru-RU" w:eastAsia="en-US"/>
              </w:rPr>
            </w:pPr>
            <w:r w:rsidRPr="00DC7190">
              <w:rPr>
                <w:color w:val="auto"/>
                <w:sz w:val="28"/>
                <w:szCs w:val="28"/>
                <w:lang w:val="ru-RU" w:eastAsia="en-US"/>
              </w:rPr>
              <w:t>1.27.</w:t>
            </w:r>
          </w:p>
        </w:tc>
        <w:tc>
          <w:tcPr>
            <w:tcW w:w="4886" w:type="dxa"/>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Отсутствие специального разрешения на перевозку ОГ по РФ.</w:t>
            </w:r>
          </w:p>
        </w:tc>
        <w:tc>
          <w:tcPr>
            <w:tcW w:w="3910" w:type="dxa"/>
            <w:gridSpan w:val="2"/>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Организация внеплановых проверок хозяйствующего субъекта  с  выдачей предписания.</w:t>
            </w:r>
          </w:p>
        </w:tc>
      </w:tr>
      <w:tr w:rsidR="00DC7190" w:rsidRPr="00DC7190" w:rsidTr="00DC7190">
        <w:trPr>
          <w:gridAfter w:val="1"/>
          <w:wAfter w:w="273" w:type="dxa"/>
        </w:trPr>
        <w:tc>
          <w:tcPr>
            <w:tcW w:w="776" w:type="dxa"/>
            <w:shd w:val="clear" w:color="auto" w:fill="auto"/>
            <w:vAlign w:val="center"/>
          </w:tcPr>
          <w:p w:rsidR="00DC7190" w:rsidRPr="00DC7190" w:rsidRDefault="00DC7190" w:rsidP="00DC7190">
            <w:pPr>
              <w:jc w:val="center"/>
              <w:rPr>
                <w:color w:val="auto"/>
                <w:sz w:val="28"/>
                <w:szCs w:val="28"/>
                <w:lang w:val="ru-RU" w:eastAsia="en-US"/>
              </w:rPr>
            </w:pPr>
            <w:r w:rsidRPr="00DC7190">
              <w:rPr>
                <w:color w:val="auto"/>
                <w:sz w:val="28"/>
                <w:szCs w:val="28"/>
                <w:lang w:val="ru-RU" w:eastAsia="en-US"/>
              </w:rPr>
              <w:t>1.28.</w:t>
            </w:r>
          </w:p>
        </w:tc>
        <w:tc>
          <w:tcPr>
            <w:tcW w:w="4886" w:type="dxa"/>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Нарушение  правил экипировки транспортного средства  при перевозке ОГ.</w:t>
            </w:r>
          </w:p>
        </w:tc>
        <w:tc>
          <w:tcPr>
            <w:tcW w:w="3910" w:type="dxa"/>
            <w:gridSpan w:val="2"/>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1.Предостережение.</w:t>
            </w:r>
          </w:p>
          <w:p w:rsidR="00DC7190" w:rsidRPr="00DC7190" w:rsidRDefault="00DC7190" w:rsidP="00DC7190">
            <w:pPr>
              <w:jc w:val="both"/>
              <w:rPr>
                <w:color w:val="auto"/>
                <w:sz w:val="28"/>
                <w:szCs w:val="28"/>
                <w:lang w:val="ru-RU" w:eastAsia="en-US"/>
              </w:rPr>
            </w:pPr>
            <w:r w:rsidRPr="00DC7190">
              <w:rPr>
                <w:color w:val="auto"/>
                <w:sz w:val="28"/>
                <w:szCs w:val="28"/>
                <w:lang w:val="ru-RU" w:eastAsia="en-US"/>
              </w:rPr>
              <w:t>2.При повторном совершении - организация внеплановых проверок хозяйствующего субъекта с выдачей предписания и привлечение к административной ответственности.</w:t>
            </w:r>
          </w:p>
        </w:tc>
      </w:tr>
      <w:tr w:rsidR="00DC7190" w:rsidRPr="00DC7190" w:rsidTr="00DC7190">
        <w:trPr>
          <w:gridAfter w:val="1"/>
          <w:wAfter w:w="273" w:type="dxa"/>
        </w:trPr>
        <w:tc>
          <w:tcPr>
            <w:tcW w:w="776" w:type="dxa"/>
            <w:shd w:val="clear" w:color="auto" w:fill="auto"/>
            <w:vAlign w:val="center"/>
          </w:tcPr>
          <w:p w:rsidR="00DC7190" w:rsidRPr="00DC7190" w:rsidRDefault="00DC7190" w:rsidP="00DC7190">
            <w:pPr>
              <w:jc w:val="center"/>
              <w:rPr>
                <w:color w:val="auto"/>
                <w:sz w:val="28"/>
                <w:szCs w:val="28"/>
                <w:lang w:val="ru-RU" w:eastAsia="en-US"/>
              </w:rPr>
            </w:pPr>
            <w:r w:rsidRPr="00DC7190">
              <w:rPr>
                <w:color w:val="auto"/>
                <w:sz w:val="28"/>
                <w:szCs w:val="28"/>
                <w:lang w:val="ru-RU" w:eastAsia="en-US"/>
              </w:rPr>
              <w:t>1.29.</w:t>
            </w:r>
          </w:p>
        </w:tc>
        <w:tc>
          <w:tcPr>
            <w:tcW w:w="4886" w:type="dxa"/>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 xml:space="preserve">Отсутствует допуск транспортного </w:t>
            </w:r>
            <w:r w:rsidRPr="00DC7190">
              <w:rPr>
                <w:color w:val="auto"/>
                <w:sz w:val="28"/>
                <w:szCs w:val="28"/>
                <w:lang w:val="ru-RU" w:eastAsia="en-US"/>
              </w:rPr>
              <w:lastRenderedPageBreak/>
              <w:t>средства к перевозке ОГ.</w:t>
            </w:r>
          </w:p>
        </w:tc>
        <w:tc>
          <w:tcPr>
            <w:tcW w:w="3910" w:type="dxa"/>
            <w:gridSpan w:val="2"/>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lastRenderedPageBreak/>
              <w:t>1.Предостережение.</w:t>
            </w:r>
          </w:p>
          <w:p w:rsidR="00DC7190" w:rsidRPr="00DC7190" w:rsidRDefault="00DC7190" w:rsidP="00DC7190">
            <w:pPr>
              <w:jc w:val="both"/>
              <w:rPr>
                <w:color w:val="auto"/>
                <w:sz w:val="28"/>
                <w:szCs w:val="28"/>
                <w:lang w:val="ru-RU" w:eastAsia="en-US"/>
              </w:rPr>
            </w:pPr>
            <w:r w:rsidRPr="00DC7190">
              <w:rPr>
                <w:color w:val="auto"/>
                <w:sz w:val="28"/>
                <w:szCs w:val="28"/>
                <w:lang w:val="ru-RU" w:eastAsia="en-US"/>
              </w:rPr>
              <w:lastRenderedPageBreak/>
              <w:t>2.При повторном совершении - организация внеплановых проверок хозяйствующего субъекта с выдачей предписания и привлечение к административной ответственности</w:t>
            </w:r>
          </w:p>
        </w:tc>
      </w:tr>
      <w:tr w:rsidR="00DC7190" w:rsidRPr="00436D6E" w:rsidTr="00DC7190">
        <w:trPr>
          <w:gridAfter w:val="1"/>
          <w:wAfter w:w="273" w:type="dxa"/>
        </w:trPr>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rsidR="00DC7190" w:rsidRPr="00DC7190" w:rsidRDefault="00DC7190" w:rsidP="00DC7190">
            <w:pPr>
              <w:jc w:val="center"/>
              <w:rPr>
                <w:color w:val="auto"/>
                <w:sz w:val="28"/>
                <w:szCs w:val="28"/>
                <w:lang w:val="ru-RU" w:eastAsia="en-US"/>
              </w:rPr>
            </w:pPr>
            <w:r w:rsidRPr="00DC7190">
              <w:rPr>
                <w:color w:val="auto"/>
                <w:sz w:val="28"/>
                <w:szCs w:val="28"/>
                <w:lang w:val="ru-RU" w:eastAsia="en-US"/>
              </w:rPr>
              <w:lastRenderedPageBreak/>
              <w:t>№</w:t>
            </w:r>
          </w:p>
          <w:p w:rsidR="00DC7190" w:rsidRPr="00DC7190" w:rsidRDefault="00DC7190" w:rsidP="00DC7190">
            <w:pPr>
              <w:jc w:val="center"/>
              <w:rPr>
                <w:color w:val="auto"/>
                <w:sz w:val="28"/>
                <w:szCs w:val="28"/>
                <w:lang w:val="ru-RU" w:eastAsia="en-US"/>
              </w:rPr>
            </w:pPr>
            <w:proofErr w:type="gramStart"/>
            <w:r w:rsidRPr="00DC7190">
              <w:rPr>
                <w:color w:val="auto"/>
                <w:sz w:val="28"/>
                <w:szCs w:val="28"/>
                <w:lang w:val="ru-RU" w:eastAsia="en-US"/>
              </w:rPr>
              <w:t>п</w:t>
            </w:r>
            <w:proofErr w:type="gramEnd"/>
            <w:r w:rsidRPr="00DC7190">
              <w:rPr>
                <w:color w:val="auto"/>
                <w:sz w:val="28"/>
                <w:szCs w:val="28"/>
                <w:lang w:val="ru-RU" w:eastAsia="en-US"/>
              </w:rPr>
              <w:t>/п</w:t>
            </w:r>
          </w:p>
        </w:tc>
        <w:tc>
          <w:tcPr>
            <w:tcW w:w="4886" w:type="dxa"/>
            <w:tcBorders>
              <w:top w:val="single" w:sz="4" w:space="0" w:color="auto"/>
              <w:left w:val="single" w:sz="4" w:space="0" w:color="auto"/>
              <w:bottom w:val="single" w:sz="4" w:space="0" w:color="auto"/>
              <w:right w:val="single" w:sz="4" w:space="0" w:color="auto"/>
            </w:tcBorders>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Наименование типового нарушения</w:t>
            </w:r>
          </w:p>
        </w:tc>
        <w:tc>
          <w:tcPr>
            <w:tcW w:w="3910" w:type="dxa"/>
            <w:gridSpan w:val="2"/>
            <w:tcBorders>
              <w:top w:val="single" w:sz="4" w:space="0" w:color="auto"/>
              <w:left w:val="single" w:sz="4" w:space="0" w:color="auto"/>
              <w:bottom w:val="single" w:sz="4" w:space="0" w:color="auto"/>
              <w:right w:val="single" w:sz="4" w:space="0" w:color="auto"/>
            </w:tcBorders>
            <w:shd w:val="clear" w:color="auto" w:fill="auto"/>
          </w:tcPr>
          <w:p w:rsidR="00DC7190" w:rsidRPr="00DC7190" w:rsidRDefault="00DC7190" w:rsidP="00DC7190">
            <w:pPr>
              <w:jc w:val="both"/>
              <w:rPr>
                <w:color w:val="auto"/>
                <w:sz w:val="28"/>
                <w:szCs w:val="28"/>
                <w:lang w:val="ru-RU" w:eastAsia="en-US"/>
              </w:rPr>
            </w:pPr>
            <w:r w:rsidRPr="00DC7190">
              <w:rPr>
                <w:color w:val="auto"/>
                <w:sz w:val="28"/>
                <w:szCs w:val="28"/>
                <w:lang w:val="ru-RU" w:eastAsia="en-US"/>
              </w:rPr>
              <w:t>Возможные мероприятия</w:t>
            </w:r>
          </w:p>
          <w:p w:rsidR="00DC7190" w:rsidRPr="00DC7190" w:rsidRDefault="00DC7190" w:rsidP="00DC7190">
            <w:pPr>
              <w:jc w:val="both"/>
              <w:rPr>
                <w:color w:val="auto"/>
                <w:sz w:val="28"/>
                <w:szCs w:val="28"/>
                <w:lang w:val="ru-RU" w:eastAsia="en-US"/>
              </w:rPr>
            </w:pPr>
            <w:r w:rsidRPr="00DC7190">
              <w:rPr>
                <w:color w:val="auto"/>
                <w:sz w:val="28"/>
                <w:szCs w:val="28"/>
                <w:lang w:val="ru-RU" w:eastAsia="en-US"/>
              </w:rPr>
              <w:t>по его устранению со стороны органа надзора</w:t>
            </w:r>
          </w:p>
        </w:tc>
      </w:tr>
      <w:tr w:rsidR="00DC7190" w:rsidRPr="00436D6E" w:rsidTr="00DC7190">
        <w:tc>
          <w:tcPr>
            <w:tcW w:w="9845" w:type="dxa"/>
            <w:gridSpan w:val="5"/>
            <w:shd w:val="clear" w:color="auto" w:fill="auto"/>
            <w:vAlign w:val="center"/>
          </w:tcPr>
          <w:p w:rsidR="00DC7190" w:rsidRDefault="00F66C05" w:rsidP="00BB14DF">
            <w:pPr>
              <w:jc w:val="both"/>
              <w:rPr>
                <w:sz w:val="28"/>
                <w:szCs w:val="28"/>
              </w:rPr>
            </w:pPr>
            <w:r w:rsidRPr="00813C69">
              <w:rPr>
                <w:b/>
                <w:sz w:val="28"/>
                <w:szCs w:val="28"/>
              </w:rPr>
              <w:t>Государственный контроль (надзор) за осуществлением международных автомобильных пере</w:t>
            </w:r>
            <w:r w:rsidR="00BB14DF">
              <w:rPr>
                <w:b/>
                <w:sz w:val="28"/>
                <w:szCs w:val="28"/>
                <w:lang w:val="ru-RU"/>
              </w:rPr>
              <w:t>возок</w:t>
            </w:r>
          </w:p>
        </w:tc>
      </w:tr>
      <w:tr w:rsidR="00DC7190" w:rsidRPr="00436D6E" w:rsidTr="00DC7190">
        <w:tc>
          <w:tcPr>
            <w:tcW w:w="776" w:type="dxa"/>
            <w:shd w:val="clear" w:color="auto" w:fill="auto"/>
            <w:vAlign w:val="center"/>
          </w:tcPr>
          <w:p w:rsidR="00DC7190" w:rsidRPr="00436D6E" w:rsidRDefault="00DC7190" w:rsidP="00DC7190">
            <w:pPr>
              <w:jc w:val="center"/>
              <w:rPr>
                <w:sz w:val="28"/>
                <w:szCs w:val="28"/>
              </w:rPr>
            </w:pPr>
            <w:r w:rsidRPr="00436D6E">
              <w:rPr>
                <w:sz w:val="28"/>
                <w:szCs w:val="28"/>
              </w:rPr>
              <w:t>1.30.</w:t>
            </w:r>
          </w:p>
        </w:tc>
        <w:tc>
          <w:tcPr>
            <w:tcW w:w="5056" w:type="dxa"/>
            <w:gridSpan w:val="2"/>
            <w:shd w:val="clear" w:color="auto" w:fill="auto"/>
          </w:tcPr>
          <w:p w:rsidR="00DC7190" w:rsidRPr="00436D6E" w:rsidRDefault="00DC7190" w:rsidP="00DC7190">
            <w:pPr>
              <w:jc w:val="both"/>
              <w:rPr>
                <w:sz w:val="28"/>
                <w:szCs w:val="28"/>
              </w:rPr>
            </w:pPr>
            <w:r w:rsidRPr="00436D6E">
              <w:rPr>
                <w:sz w:val="28"/>
                <w:szCs w:val="28"/>
              </w:rPr>
              <w:t>Осуществление международных автомобильных перевозок без разрешений, либо с незаполненными разрешениями, разрешениями, заполненными с нарушением установленных правил</w:t>
            </w:r>
            <w:r>
              <w:rPr>
                <w:sz w:val="28"/>
                <w:szCs w:val="28"/>
              </w:rPr>
              <w:t>.</w:t>
            </w:r>
          </w:p>
        </w:tc>
        <w:tc>
          <w:tcPr>
            <w:tcW w:w="4013" w:type="dxa"/>
            <w:gridSpan w:val="2"/>
            <w:shd w:val="clear" w:color="auto" w:fill="auto"/>
          </w:tcPr>
          <w:p w:rsidR="00DC7190" w:rsidRPr="00436D6E" w:rsidRDefault="00DC7190" w:rsidP="00DC7190">
            <w:pPr>
              <w:jc w:val="both"/>
              <w:rPr>
                <w:sz w:val="28"/>
                <w:szCs w:val="28"/>
              </w:rPr>
            </w:pPr>
            <w:r>
              <w:rPr>
                <w:sz w:val="28"/>
                <w:szCs w:val="28"/>
              </w:rPr>
              <w:t xml:space="preserve">Привлечение к </w:t>
            </w:r>
            <w:r w:rsidRPr="00436D6E">
              <w:rPr>
                <w:sz w:val="28"/>
                <w:szCs w:val="28"/>
              </w:rPr>
              <w:t>административ</w:t>
            </w:r>
            <w:r>
              <w:rPr>
                <w:sz w:val="28"/>
                <w:szCs w:val="28"/>
              </w:rPr>
              <w:t xml:space="preserve">ной </w:t>
            </w:r>
            <w:r w:rsidRPr="00436D6E">
              <w:rPr>
                <w:sz w:val="28"/>
                <w:szCs w:val="28"/>
              </w:rPr>
              <w:t>ответственности водителя.</w:t>
            </w:r>
          </w:p>
          <w:p w:rsidR="00DC7190" w:rsidRPr="00436D6E" w:rsidRDefault="00DC7190" w:rsidP="00DC7190">
            <w:pPr>
              <w:jc w:val="both"/>
              <w:rPr>
                <w:sz w:val="28"/>
                <w:szCs w:val="28"/>
              </w:rPr>
            </w:pPr>
            <w:r w:rsidRPr="00436D6E">
              <w:rPr>
                <w:sz w:val="28"/>
                <w:szCs w:val="28"/>
              </w:rPr>
              <w:t xml:space="preserve">Задержание </w:t>
            </w:r>
            <w:proofErr w:type="gramStart"/>
            <w:r w:rsidRPr="00436D6E">
              <w:rPr>
                <w:sz w:val="28"/>
                <w:szCs w:val="28"/>
              </w:rPr>
              <w:t>транспортного</w:t>
            </w:r>
            <w:proofErr w:type="gramEnd"/>
          </w:p>
          <w:p w:rsidR="00DC7190" w:rsidRPr="00436D6E" w:rsidRDefault="00DC7190" w:rsidP="00DC7190">
            <w:pPr>
              <w:jc w:val="both"/>
              <w:rPr>
                <w:sz w:val="28"/>
                <w:szCs w:val="28"/>
              </w:rPr>
            </w:pPr>
            <w:r w:rsidRPr="00436D6E">
              <w:rPr>
                <w:sz w:val="28"/>
                <w:szCs w:val="28"/>
              </w:rPr>
              <w:t>средства до устранения</w:t>
            </w:r>
          </w:p>
          <w:p w:rsidR="00DC7190" w:rsidRPr="00436D6E" w:rsidRDefault="00DC7190" w:rsidP="00DC7190">
            <w:pPr>
              <w:jc w:val="both"/>
              <w:rPr>
                <w:sz w:val="28"/>
                <w:szCs w:val="28"/>
              </w:rPr>
            </w:pPr>
            <w:r w:rsidRPr="00436D6E">
              <w:rPr>
                <w:sz w:val="28"/>
                <w:szCs w:val="28"/>
              </w:rPr>
              <w:t>нарушения и оплаты</w:t>
            </w:r>
            <w:r>
              <w:rPr>
                <w:sz w:val="28"/>
                <w:szCs w:val="28"/>
              </w:rPr>
              <w:t xml:space="preserve"> </w:t>
            </w:r>
            <w:r w:rsidRPr="00436D6E">
              <w:rPr>
                <w:sz w:val="28"/>
                <w:szCs w:val="28"/>
              </w:rPr>
              <w:t>административного штрафа в</w:t>
            </w:r>
            <w:r>
              <w:rPr>
                <w:sz w:val="28"/>
                <w:szCs w:val="28"/>
              </w:rPr>
              <w:t xml:space="preserve"> </w:t>
            </w:r>
            <w:r w:rsidRPr="00436D6E">
              <w:rPr>
                <w:sz w:val="28"/>
                <w:szCs w:val="28"/>
              </w:rPr>
              <w:t>соответствии с ст.</w:t>
            </w:r>
            <w:r>
              <w:rPr>
                <w:sz w:val="28"/>
                <w:szCs w:val="28"/>
              </w:rPr>
              <w:t xml:space="preserve"> </w:t>
            </w:r>
            <w:r w:rsidRPr="00436D6E">
              <w:rPr>
                <w:sz w:val="28"/>
                <w:szCs w:val="28"/>
              </w:rPr>
              <w:t>27.13 КоАП РФ</w:t>
            </w:r>
            <w:r>
              <w:rPr>
                <w:sz w:val="28"/>
                <w:szCs w:val="28"/>
              </w:rPr>
              <w:t>.</w:t>
            </w:r>
          </w:p>
        </w:tc>
      </w:tr>
      <w:tr w:rsidR="00DC7190" w:rsidRPr="00436D6E" w:rsidTr="00DC7190">
        <w:tc>
          <w:tcPr>
            <w:tcW w:w="776" w:type="dxa"/>
            <w:shd w:val="clear" w:color="auto" w:fill="auto"/>
            <w:vAlign w:val="center"/>
          </w:tcPr>
          <w:p w:rsidR="00DC7190" w:rsidRPr="00436D6E" w:rsidRDefault="00DC7190" w:rsidP="00DC7190">
            <w:pPr>
              <w:jc w:val="center"/>
              <w:rPr>
                <w:sz w:val="28"/>
                <w:szCs w:val="28"/>
              </w:rPr>
            </w:pPr>
            <w:r w:rsidRPr="00436D6E">
              <w:rPr>
                <w:sz w:val="28"/>
                <w:szCs w:val="28"/>
              </w:rPr>
              <w:t>1.31.</w:t>
            </w:r>
          </w:p>
        </w:tc>
        <w:tc>
          <w:tcPr>
            <w:tcW w:w="5056" w:type="dxa"/>
            <w:gridSpan w:val="2"/>
            <w:shd w:val="clear" w:color="auto" w:fill="auto"/>
          </w:tcPr>
          <w:p w:rsidR="00DC7190" w:rsidRPr="00436D6E" w:rsidRDefault="00DC7190" w:rsidP="00DC7190">
            <w:pPr>
              <w:jc w:val="both"/>
              <w:rPr>
                <w:sz w:val="28"/>
                <w:szCs w:val="28"/>
              </w:rPr>
            </w:pPr>
            <w:r w:rsidRPr="00436D6E">
              <w:rPr>
                <w:sz w:val="28"/>
                <w:szCs w:val="28"/>
              </w:rPr>
              <w:t>Осуществление перевозок без внесения платы в счет возмещения вреда «Платон»</w:t>
            </w:r>
            <w:r>
              <w:rPr>
                <w:sz w:val="28"/>
                <w:szCs w:val="28"/>
              </w:rPr>
              <w:t>.</w:t>
            </w:r>
          </w:p>
        </w:tc>
        <w:tc>
          <w:tcPr>
            <w:tcW w:w="4013" w:type="dxa"/>
            <w:gridSpan w:val="2"/>
            <w:shd w:val="clear" w:color="auto" w:fill="auto"/>
          </w:tcPr>
          <w:p w:rsidR="00DC7190" w:rsidRPr="00436D6E" w:rsidRDefault="00DC7190" w:rsidP="00DC7190">
            <w:pPr>
              <w:jc w:val="both"/>
              <w:rPr>
                <w:sz w:val="28"/>
                <w:szCs w:val="28"/>
              </w:rPr>
            </w:pPr>
            <w:r w:rsidRPr="00436D6E">
              <w:rPr>
                <w:sz w:val="28"/>
                <w:szCs w:val="28"/>
              </w:rPr>
              <w:t>Привлечение к административ</w:t>
            </w:r>
            <w:r>
              <w:rPr>
                <w:sz w:val="28"/>
                <w:szCs w:val="28"/>
              </w:rPr>
              <w:t xml:space="preserve">ной </w:t>
            </w:r>
            <w:r w:rsidRPr="00436D6E">
              <w:rPr>
                <w:sz w:val="28"/>
                <w:szCs w:val="28"/>
              </w:rPr>
              <w:t>ответственности водителя</w:t>
            </w:r>
          </w:p>
          <w:p w:rsidR="00DC7190" w:rsidRPr="00436D6E" w:rsidRDefault="00DC7190" w:rsidP="00DC7190">
            <w:pPr>
              <w:jc w:val="both"/>
              <w:rPr>
                <w:sz w:val="28"/>
                <w:szCs w:val="28"/>
              </w:rPr>
            </w:pPr>
            <w:r w:rsidRPr="00436D6E">
              <w:rPr>
                <w:sz w:val="28"/>
                <w:szCs w:val="28"/>
              </w:rPr>
              <w:t>(иностранного), собственника</w:t>
            </w:r>
          </w:p>
          <w:p w:rsidR="00DC7190" w:rsidRPr="00436D6E" w:rsidRDefault="00DC7190" w:rsidP="00DC7190">
            <w:pPr>
              <w:jc w:val="both"/>
              <w:rPr>
                <w:sz w:val="28"/>
                <w:szCs w:val="28"/>
              </w:rPr>
            </w:pPr>
            <w:r w:rsidRPr="00436D6E">
              <w:rPr>
                <w:sz w:val="28"/>
                <w:szCs w:val="28"/>
              </w:rPr>
              <w:t>(российского) транспортного</w:t>
            </w:r>
          </w:p>
          <w:p w:rsidR="00DC7190" w:rsidRPr="00436D6E" w:rsidRDefault="00DC7190" w:rsidP="00DC7190">
            <w:pPr>
              <w:jc w:val="both"/>
              <w:rPr>
                <w:sz w:val="28"/>
                <w:szCs w:val="28"/>
              </w:rPr>
            </w:pPr>
            <w:r w:rsidRPr="00436D6E">
              <w:rPr>
                <w:sz w:val="28"/>
                <w:szCs w:val="28"/>
              </w:rPr>
              <w:t>средства. Задержание транс</w:t>
            </w:r>
            <w:r>
              <w:rPr>
                <w:sz w:val="28"/>
                <w:szCs w:val="28"/>
              </w:rPr>
              <w:t xml:space="preserve">портного средства до </w:t>
            </w:r>
            <w:r w:rsidRPr="00436D6E">
              <w:rPr>
                <w:sz w:val="28"/>
                <w:szCs w:val="28"/>
              </w:rPr>
              <w:t>оплаты ад</w:t>
            </w:r>
            <w:r>
              <w:rPr>
                <w:sz w:val="28"/>
                <w:szCs w:val="28"/>
              </w:rPr>
              <w:t xml:space="preserve">министративного </w:t>
            </w:r>
            <w:r w:rsidRPr="00436D6E">
              <w:rPr>
                <w:sz w:val="28"/>
                <w:szCs w:val="28"/>
              </w:rPr>
              <w:t>штрафа в соответ</w:t>
            </w:r>
            <w:r>
              <w:rPr>
                <w:sz w:val="28"/>
                <w:szCs w:val="28"/>
              </w:rPr>
              <w:t xml:space="preserve">ствии с ст.27.13 </w:t>
            </w:r>
            <w:r w:rsidRPr="00436D6E">
              <w:rPr>
                <w:sz w:val="28"/>
                <w:szCs w:val="28"/>
              </w:rPr>
              <w:t>КоАП РФ</w:t>
            </w:r>
            <w:r>
              <w:rPr>
                <w:sz w:val="28"/>
                <w:szCs w:val="28"/>
              </w:rPr>
              <w:t>.</w:t>
            </w:r>
          </w:p>
        </w:tc>
      </w:tr>
      <w:tr w:rsidR="00F66C05" w:rsidRPr="00436D6E" w:rsidTr="00BC679B">
        <w:tc>
          <w:tcPr>
            <w:tcW w:w="9845" w:type="dxa"/>
            <w:gridSpan w:val="5"/>
            <w:shd w:val="clear" w:color="auto" w:fill="auto"/>
            <w:vAlign w:val="center"/>
          </w:tcPr>
          <w:p w:rsidR="00F66C05" w:rsidRPr="00436D6E" w:rsidRDefault="00F66C05" w:rsidP="00DC7190">
            <w:pPr>
              <w:jc w:val="both"/>
              <w:rPr>
                <w:sz w:val="28"/>
                <w:szCs w:val="28"/>
              </w:rPr>
            </w:pPr>
            <w:r w:rsidRPr="00813C69">
              <w:rPr>
                <w:b/>
                <w:sz w:val="28"/>
                <w:szCs w:val="28"/>
              </w:rPr>
              <w:t>Контроль весогабаритных параметров транспортных средств</w:t>
            </w:r>
          </w:p>
        </w:tc>
      </w:tr>
      <w:tr w:rsidR="00DC7190" w:rsidRPr="00436D6E" w:rsidTr="00DC7190">
        <w:tc>
          <w:tcPr>
            <w:tcW w:w="776" w:type="dxa"/>
            <w:shd w:val="clear" w:color="auto" w:fill="auto"/>
            <w:vAlign w:val="center"/>
          </w:tcPr>
          <w:p w:rsidR="00DC7190" w:rsidRPr="00436D6E" w:rsidRDefault="00DC7190" w:rsidP="00DC7190">
            <w:pPr>
              <w:jc w:val="center"/>
              <w:rPr>
                <w:sz w:val="28"/>
                <w:szCs w:val="28"/>
              </w:rPr>
            </w:pPr>
            <w:r>
              <w:rPr>
                <w:sz w:val="28"/>
                <w:szCs w:val="28"/>
              </w:rPr>
              <w:t>1.32.</w:t>
            </w:r>
          </w:p>
        </w:tc>
        <w:tc>
          <w:tcPr>
            <w:tcW w:w="5056" w:type="dxa"/>
            <w:gridSpan w:val="2"/>
            <w:shd w:val="clear" w:color="auto" w:fill="auto"/>
          </w:tcPr>
          <w:p w:rsidR="00DC7190" w:rsidRPr="00436D6E" w:rsidRDefault="00DC7190" w:rsidP="00DC7190">
            <w:pPr>
              <w:jc w:val="both"/>
              <w:rPr>
                <w:sz w:val="28"/>
                <w:szCs w:val="28"/>
              </w:rPr>
            </w:pPr>
            <w:r w:rsidRPr="003716C2">
              <w:rPr>
                <w:rStyle w:val="hl"/>
                <w:rFonts w:eastAsia="Calibri"/>
                <w:kern w:val="36"/>
                <w:sz w:val="28"/>
                <w:szCs w:val="28"/>
              </w:rPr>
              <w:t>Нарушение правил движения тяжеловесного и (или) крупногабаритного транспортного средства</w:t>
            </w:r>
            <w:r>
              <w:rPr>
                <w:rStyle w:val="hl"/>
                <w:rFonts w:eastAsia="Calibri"/>
                <w:kern w:val="36"/>
                <w:sz w:val="28"/>
                <w:szCs w:val="28"/>
              </w:rPr>
              <w:t xml:space="preserve"> без специального разрешения, либо с нарушением </w:t>
            </w:r>
            <w:r w:rsidRPr="003716C2">
              <w:rPr>
                <w:sz w:val="28"/>
                <w:szCs w:val="28"/>
              </w:rPr>
              <w:t>указанных в специальном разрешении</w:t>
            </w:r>
            <w:r>
              <w:rPr>
                <w:sz w:val="28"/>
                <w:szCs w:val="28"/>
              </w:rPr>
              <w:t xml:space="preserve"> допустимых массы и (или) нагрузки на ось транспортного средства </w:t>
            </w:r>
            <w:r w:rsidRPr="003716C2">
              <w:rPr>
                <w:sz w:val="28"/>
                <w:szCs w:val="28"/>
              </w:rPr>
              <w:t>либо допустимых габаритов транспортного средства, либо габаритов, указанных в специальном разрешении</w:t>
            </w:r>
            <w:r>
              <w:rPr>
                <w:sz w:val="28"/>
                <w:szCs w:val="28"/>
              </w:rPr>
              <w:t>.</w:t>
            </w:r>
          </w:p>
        </w:tc>
        <w:tc>
          <w:tcPr>
            <w:tcW w:w="4013" w:type="dxa"/>
            <w:gridSpan w:val="2"/>
            <w:shd w:val="clear" w:color="auto" w:fill="auto"/>
          </w:tcPr>
          <w:p w:rsidR="00DC7190" w:rsidRPr="00436D6E" w:rsidRDefault="00DC7190" w:rsidP="00DC7190">
            <w:pPr>
              <w:jc w:val="both"/>
              <w:rPr>
                <w:sz w:val="28"/>
                <w:szCs w:val="28"/>
              </w:rPr>
            </w:pPr>
            <w:r w:rsidRPr="00436D6E">
              <w:rPr>
                <w:sz w:val="28"/>
                <w:szCs w:val="28"/>
              </w:rPr>
              <w:t>Привлечение к административ</w:t>
            </w:r>
            <w:r>
              <w:rPr>
                <w:sz w:val="28"/>
                <w:szCs w:val="28"/>
              </w:rPr>
              <w:t xml:space="preserve">ной ответственности водителя, </w:t>
            </w:r>
            <w:r w:rsidRPr="003716C2">
              <w:rPr>
                <w:sz w:val="28"/>
                <w:szCs w:val="28"/>
              </w:rPr>
              <w:t>должностных лиц, ответственных за перевозку, юридических лиц</w:t>
            </w:r>
            <w:r>
              <w:rPr>
                <w:sz w:val="28"/>
                <w:szCs w:val="28"/>
              </w:rPr>
              <w:t xml:space="preserve">, индивидуальных предпринимателей </w:t>
            </w:r>
            <w:r w:rsidRPr="00436D6E">
              <w:rPr>
                <w:sz w:val="28"/>
                <w:szCs w:val="28"/>
              </w:rPr>
              <w:t>в соответ</w:t>
            </w:r>
            <w:r>
              <w:rPr>
                <w:sz w:val="28"/>
                <w:szCs w:val="28"/>
              </w:rPr>
              <w:t xml:space="preserve">ствии с ст. 12.21.1 </w:t>
            </w:r>
            <w:r w:rsidRPr="00436D6E">
              <w:rPr>
                <w:sz w:val="28"/>
                <w:szCs w:val="28"/>
              </w:rPr>
              <w:t>КоАП РФ</w:t>
            </w:r>
            <w:r>
              <w:rPr>
                <w:sz w:val="28"/>
                <w:szCs w:val="28"/>
              </w:rPr>
              <w:t>.</w:t>
            </w:r>
          </w:p>
          <w:p w:rsidR="00DC7190" w:rsidRPr="00436D6E" w:rsidRDefault="00DC7190" w:rsidP="00DC7190">
            <w:pPr>
              <w:jc w:val="both"/>
              <w:rPr>
                <w:sz w:val="28"/>
                <w:szCs w:val="28"/>
              </w:rPr>
            </w:pPr>
            <w:r w:rsidRPr="00436D6E">
              <w:rPr>
                <w:sz w:val="28"/>
                <w:szCs w:val="28"/>
              </w:rPr>
              <w:t>Задержание транс</w:t>
            </w:r>
            <w:r>
              <w:rPr>
                <w:sz w:val="28"/>
                <w:szCs w:val="28"/>
              </w:rPr>
              <w:t>портного средства</w:t>
            </w:r>
            <w:r w:rsidRPr="00CF2F76">
              <w:rPr>
                <w:sz w:val="28"/>
                <w:szCs w:val="28"/>
              </w:rPr>
              <w:t>, перемещение и помещение на специализированную стоянку транспортного средства,</w:t>
            </w:r>
            <w:r>
              <w:rPr>
                <w:rFonts w:ascii="Arial" w:hAnsi="Arial" w:cs="Arial"/>
              </w:rPr>
              <w:t xml:space="preserve"> </w:t>
            </w:r>
            <w:r>
              <w:rPr>
                <w:sz w:val="28"/>
                <w:szCs w:val="28"/>
              </w:rPr>
              <w:t xml:space="preserve">до </w:t>
            </w:r>
            <w:r>
              <w:rPr>
                <w:sz w:val="28"/>
                <w:szCs w:val="28"/>
              </w:rPr>
              <w:lastRenderedPageBreak/>
              <w:t xml:space="preserve">момента устранения выявленных нарушений, </w:t>
            </w:r>
            <w:r w:rsidRPr="00436D6E">
              <w:rPr>
                <w:sz w:val="28"/>
                <w:szCs w:val="28"/>
              </w:rPr>
              <w:t>в соответ</w:t>
            </w:r>
            <w:r>
              <w:rPr>
                <w:sz w:val="28"/>
                <w:szCs w:val="28"/>
              </w:rPr>
              <w:t xml:space="preserve">ствии с ст. 27.13 </w:t>
            </w:r>
            <w:r w:rsidRPr="00436D6E">
              <w:rPr>
                <w:sz w:val="28"/>
                <w:szCs w:val="28"/>
              </w:rPr>
              <w:t>КоАП РФ</w:t>
            </w:r>
            <w:r>
              <w:rPr>
                <w:sz w:val="28"/>
                <w:szCs w:val="28"/>
              </w:rPr>
              <w:t xml:space="preserve">. </w:t>
            </w:r>
          </w:p>
        </w:tc>
      </w:tr>
      <w:tr w:rsidR="00DC7190" w:rsidRPr="00436D6E" w:rsidTr="00DC7190">
        <w:tc>
          <w:tcPr>
            <w:tcW w:w="776" w:type="dxa"/>
            <w:shd w:val="clear" w:color="auto" w:fill="auto"/>
            <w:vAlign w:val="center"/>
          </w:tcPr>
          <w:p w:rsidR="00DC7190" w:rsidRDefault="00DC7190" w:rsidP="00DC7190">
            <w:pPr>
              <w:jc w:val="center"/>
              <w:rPr>
                <w:sz w:val="28"/>
                <w:szCs w:val="28"/>
              </w:rPr>
            </w:pPr>
            <w:r>
              <w:rPr>
                <w:sz w:val="28"/>
                <w:szCs w:val="28"/>
              </w:rPr>
              <w:lastRenderedPageBreak/>
              <w:t xml:space="preserve">1.33. </w:t>
            </w:r>
          </w:p>
        </w:tc>
        <w:tc>
          <w:tcPr>
            <w:tcW w:w="5056" w:type="dxa"/>
            <w:gridSpan w:val="2"/>
            <w:shd w:val="clear" w:color="auto" w:fill="auto"/>
          </w:tcPr>
          <w:p w:rsidR="00DC7190" w:rsidRPr="003716C2" w:rsidRDefault="00DC7190" w:rsidP="00DC7190">
            <w:pPr>
              <w:jc w:val="both"/>
              <w:rPr>
                <w:rStyle w:val="hl"/>
                <w:rFonts w:eastAsia="Calibri"/>
                <w:kern w:val="36"/>
                <w:sz w:val="28"/>
                <w:szCs w:val="28"/>
              </w:rPr>
            </w:pPr>
            <w:r w:rsidRPr="003716C2">
              <w:rPr>
                <w:sz w:val="28"/>
                <w:szCs w:val="28"/>
              </w:rPr>
              <w:t xml:space="preserve">Превышение допустимой массы транспортного средства и (или) допустимой нагрузки на ось транспортного средства, либо массы транспортного средства и (или) нагрузки на ось транспортного средства, указанных в специальном разрешении, либо допустимых габаритов транспортного средства, либо габаритов, указанных в специальном разрешении, юридическими лицами или индивидуальными предпринимателями, осуществившими погрузку </w:t>
            </w:r>
            <w:r>
              <w:rPr>
                <w:sz w:val="28"/>
                <w:szCs w:val="28"/>
              </w:rPr>
              <w:t>груза в транспортное средство.</w:t>
            </w:r>
          </w:p>
        </w:tc>
        <w:tc>
          <w:tcPr>
            <w:tcW w:w="4013" w:type="dxa"/>
            <w:gridSpan w:val="2"/>
            <w:shd w:val="clear" w:color="auto" w:fill="auto"/>
          </w:tcPr>
          <w:p w:rsidR="00DC7190" w:rsidRPr="00436D6E" w:rsidRDefault="00DC7190" w:rsidP="00DC7190">
            <w:pPr>
              <w:jc w:val="both"/>
              <w:rPr>
                <w:sz w:val="28"/>
                <w:szCs w:val="28"/>
              </w:rPr>
            </w:pPr>
            <w:r w:rsidRPr="00436D6E">
              <w:rPr>
                <w:sz w:val="28"/>
                <w:szCs w:val="28"/>
              </w:rPr>
              <w:t>Привлечение к административ</w:t>
            </w:r>
            <w:r>
              <w:rPr>
                <w:sz w:val="28"/>
                <w:szCs w:val="28"/>
              </w:rPr>
              <w:t xml:space="preserve">ной ответственности </w:t>
            </w:r>
            <w:r w:rsidRPr="003716C2">
              <w:rPr>
                <w:sz w:val="28"/>
                <w:szCs w:val="28"/>
              </w:rPr>
              <w:t>юридических лиц</w:t>
            </w:r>
            <w:r>
              <w:rPr>
                <w:sz w:val="28"/>
                <w:szCs w:val="28"/>
              </w:rPr>
              <w:t xml:space="preserve">, индивидуальных предпринимателей </w:t>
            </w:r>
            <w:r w:rsidRPr="00436D6E">
              <w:rPr>
                <w:sz w:val="28"/>
                <w:szCs w:val="28"/>
              </w:rPr>
              <w:t>в соответ</w:t>
            </w:r>
            <w:r>
              <w:rPr>
                <w:sz w:val="28"/>
                <w:szCs w:val="28"/>
              </w:rPr>
              <w:t xml:space="preserve">ствии с ст. 12.21.1 </w:t>
            </w:r>
            <w:r w:rsidRPr="00436D6E">
              <w:rPr>
                <w:sz w:val="28"/>
                <w:szCs w:val="28"/>
              </w:rPr>
              <w:t>КоАП РФ</w:t>
            </w:r>
            <w:r>
              <w:rPr>
                <w:sz w:val="28"/>
                <w:szCs w:val="28"/>
              </w:rPr>
              <w:t>.</w:t>
            </w:r>
          </w:p>
          <w:p w:rsidR="00DC7190" w:rsidRPr="00436D6E" w:rsidRDefault="00DC7190" w:rsidP="00DC7190">
            <w:pPr>
              <w:rPr>
                <w:sz w:val="28"/>
                <w:szCs w:val="28"/>
              </w:rPr>
            </w:pPr>
          </w:p>
        </w:tc>
      </w:tr>
      <w:tr w:rsidR="00DC7190" w:rsidRPr="00436D6E" w:rsidTr="00DC7190">
        <w:tc>
          <w:tcPr>
            <w:tcW w:w="776" w:type="dxa"/>
            <w:shd w:val="clear" w:color="auto" w:fill="auto"/>
            <w:vAlign w:val="center"/>
          </w:tcPr>
          <w:p w:rsidR="00DC7190" w:rsidRDefault="00DC7190" w:rsidP="00DC7190">
            <w:pPr>
              <w:rPr>
                <w:sz w:val="28"/>
                <w:szCs w:val="28"/>
              </w:rPr>
            </w:pPr>
            <w:r>
              <w:rPr>
                <w:sz w:val="28"/>
                <w:szCs w:val="28"/>
              </w:rPr>
              <w:t>1.34.</w:t>
            </w:r>
          </w:p>
        </w:tc>
        <w:tc>
          <w:tcPr>
            <w:tcW w:w="5056" w:type="dxa"/>
            <w:gridSpan w:val="2"/>
            <w:shd w:val="clear" w:color="auto" w:fill="auto"/>
          </w:tcPr>
          <w:p w:rsidR="00DC7190" w:rsidRPr="003716C2" w:rsidRDefault="00DC7190" w:rsidP="00DC7190">
            <w:pPr>
              <w:jc w:val="both"/>
              <w:rPr>
                <w:sz w:val="28"/>
                <w:szCs w:val="28"/>
              </w:rPr>
            </w:pPr>
            <w:proofErr w:type="gramStart"/>
            <w:r w:rsidRPr="00704303">
              <w:rPr>
                <w:sz w:val="28"/>
                <w:szCs w:val="28"/>
              </w:rPr>
              <w:t>Несоблюдение требований, предписанных</w:t>
            </w:r>
            <w:r w:rsidRPr="008C7F21">
              <w:rPr>
                <w:sz w:val="28"/>
                <w:szCs w:val="28"/>
              </w:rPr>
              <w:t xml:space="preserve"> </w:t>
            </w:r>
            <w:hyperlink r:id="rId10" w:anchor="dst100524" w:history="1">
              <w:r w:rsidRPr="008C7F21">
                <w:rPr>
                  <w:rStyle w:val="a3"/>
                  <w:rFonts w:eastAsia="Calibri"/>
                  <w:color w:val="auto"/>
                  <w:sz w:val="28"/>
                  <w:szCs w:val="28"/>
                </w:rPr>
                <w:t>дорожными знаками</w:t>
              </w:r>
            </w:hyperlink>
            <w:r w:rsidRPr="008C7F21">
              <w:rPr>
                <w:sz w:val="28"/>
                <w:szCs w:val="28"/>
              </w:rPr>
              <w:t>, запрещ</w:t>
            </w:r>
            <w:r w:rsidRPr="00704303">
              <w:rPr>
                <w:sz w:val="28"/>
                <w:szCs w:val="28"/>
              </w:rPr>
              <w:t>ающими движение транспортных средств, общая фактическая масса которых либо нагрузка на ось которых превышает указанные на дорожном знаке, если движение таких транспортных средств осуществляется без специального разрешения</w:t>
            </w:r>
            <w:r>
              <w:rPr>
                <w:rFonts w:ascii="Arial" w:hAnsi="Arial" w:cs="Arial"/>
              </w:rPr>
              <w:t>.</w:t>
            </w:r>
            <w:proofErr w:type="gramEnd"/>
          </w:p>
        </w:tc>
        <w:tc>
          <w:tcPr>
            <w:tcW w:w="4013" w:type="dxa"/>
            <w:gridSpan w:val="2"/>
            <w:shd w:val="clear" w:color="auto" w:fill="auto"/>
          </w:tcPr>
          <w:p w:rsidR="00DC7190" w:rsidRPr="00436D6E" w:rsidRDefault="00DC7190" w:rsidP="00DC7190">
            <w:pPr>
              <w:jc w:val="both"/>
              <w:rPr>
                <w:sz w:val="28"/>
                <w:szCs w:val="28"/>
              </w:rPr>
            </w:pPr>
            <w:r w:rsidRPr="00436D6E">
              <w:rPr>
                <w:sz w:val="28"/>
                <w:szCs w:val="28"/>
              </w:rPr>
              <w:t>Привлечение к административ</w:t>
            </w:r>
            <w:r>
              <w:rPr>
                <w:sz w:val="28"/>
                <w:szCs w:val="28"/>
              </w:rPr>
              <w:t xml:space="preserve">ной </w:t>
            </w:r>
            <w:r w:rsidRPr="00436D6E">
              <w:rPr>
                <w:sz w:val="28"/>
                <w:szCs w:val="28"/>
              </w:rPr>
              <w:t>ответственности водителя</w:t>
            </w:r>
          </w:p>
          <w:p w:rsidR="00DC7190" w:rsidRPr="00704303" w:rsidRDefault="00DC7190" w:rsidP="00DC7190">
            <w:pPr>
              <w:jc w:val="both"/>
              <w:rPr>
                <w:sz w:val="28"/>
                <w:szCs w:val="28"/>
              </w:rPr>
            </w:pPr>
            <w:r>
              <w:rPr>
                <w:sz w:val="28"/>
                <w:szCs w:val="28"/>
              </w:rPr>
              <w:t>в</w:t>
            </w:r>
            <w:r w:rsidRPr="00704303">
              <w:rPr>
                <w:sz w:val="28"/>
                <w:szCs w:val="28"/>
              </w:rPr>
              <w:t xml:space="preserve"> виде наложения административного штрафа в размере пяти тысяч рублей</w:t>
            </w:r>
            <w:r>
              <w:rPr>
                <w:sz w:val="28"/>
                <w:szCs w:val="28"/>
              </w:rPr>
              <w:t xml:space="preserve"> </w:t>
            </w:r>
            <w:r w:rsidRPr="00436D6E">
              <w:rPr>
                <w:sz w:val="28"/>
                <w:szCs w:val="28"/>
              </w:rPr>
              <w:t>в соответ</w:t>
            </w:r>
            <w:r>
              <w:rPr>
                <w:sz w:val="28"/>
                <w:szCs w:val="28"/>
              </w:rPr>
              <w:t xml:space="preserve">ствии с частью 11 статьи 12.21.1 </w:t>
            </w:r>
            <w:r w:rsidRPr="00436D6E">
              <w:rPr>
                <w:sz w:val="28"/>
                <w:szCs w:val="28"/>
              </w:rPr>
              <w:t>КоАП РФ</w:t>
            </w:r>
            <w:r>
              <w:rPr>
                <w:sz w:val="28"/>
                <w:szCs w:val="28"/>
              </w:rPr>
              <w:t>.</w:t>
            </w:r>
          </w:p>
        </w:tc>
      </w:tr>
      <w:tr w:rsidR="00DC7190" w:rsidRPr="00436D6E" w:rsidTr="00DC7190">
        <w:tc>
          <w:tcPr>
            <w:tcW w:w="9845" w:type="dxa"/>
            <w:gridSpan w:val="5"/>
            <w:shd w:val="clear" w:color="auto" w:fill="auto"/>
            <w:vAlign w:val="center"/>
          </w:tcPr>
          <w:p w:rsidR="00DC7190" w:rsidRPr="00436D6E" w:rsidRDefault="00834075" w:rsidP="00834075">
            <w:pPr>
              <w:ind w:left="360"/>
              <w:jc w:val="center"/>
              <w:rPr>
                <w:b/>
                <w:sz w:val="28"/>
                <w:szCs w:val="28"/>
              </w:rPr>
            </w:pPr>
            <w:r>
              <w:rPr>
                <w:b/>
                <w:sz w:val="28"/>
                <w:szCs w:val="28"/>
                <w:lang w:val="ru-RU"/>
              </w:rPr>
              <w:t xml:space="preserve">2. </w:t>
            </w:r>
            <w:r w:rsidR="00DC7190" w:rsidRPr="00436D6E">
              <w:rPr>
                <w:b/>
                <w:sz w:val="28"/>
                <w:szCs w:val="28"/>
              </w:rPr>
              <w:t>Проверки муниципальных образований</w:t>
            </w:r>
          </w:p>
        </w:tc>
      </w:tr>
      <w:tr w:rsidR="00DC7190" w:rsidRPr="00436D6E" w:rsidTr="00DC7190">
        <w:tc>
          <w:tcPr>
            <w:tcW w:w="776" w:type="dxa"/>
            <w:shd w:val="clear" w:color="auto" w:fill="auto"/>
            <w:vAlign w:val="center"/>
          </w:tcPr>
          <w:p w:rsidR="00DC7190" w:rsidRPr="00436D6E" w:rsidRDefault="00DC7190" w:rsidP="00DC7190">
            <w:pPr>
              <w:jc w:val="center"/>
              <w:rPr>
                <w:sz w:val="28"/>
                <w:szCs w:val="28"/>
              </w:rPr>
            </w:pPr>
            <w:r w:rsidRPr="00436D6E">
              <w:rPr>
                <w:sz w:val="28"/>
                <w:szCs w:val="28"/>
              </w:rPr>
              <w:t>2.1.</w:t>
            </w:r>
          </w:p>
        </w:tc>
        <w:tc>
          <w:tcPr>
            <w:tcW w:w="5056" w:type="dxa"/>
            <w:gridSpan w:val="2"/>
            <w:shd w:val="clear" w:color="auto" w:fill="auto"/>
          </w:tcPr>
          <w:p w:rsidR="00DC7190" w:rsidRPr="00436D6E" w:rsidRDefault="00DC7190" w:rsidP="00DC7190">
            <w:pPr>
              <w:jc w:val="both"/>
              <w:rPr>
                <w:sz w:val="28"/>
                <w:szCs w:val="28"/>
              </w:rPr>
            </w:pPr>
            <w:r w:rsidRPr="00436D6E">
              <w:rPr>
                <w:rFonts w:eastAsia="MS Mincho"/>
                <w:sz w:val="28"/>
                <w:szCs w:val="20"/>
              </w:rPr>
              <w:t xml:space="preserve">Не осуществляется муниципальный </w:t>
            </w:r>
            <w:proofErr w:type="gramStart"/>
            <w:r w:rsidRPr="00436D6E">
              <w:rPr>
                <w:rFonts w:eastAsia="MS Mincho"/>
                <w:sz w:val="28"/>
                <w:szCs w:val="20"/>
              </w:rPr>
              <w:t>контроль за</w:t>
            </w:r>
            <w:proofErr w:type="gramEnd"/>
            <w:r w:rsidRPr="00436D6E">
              <w:rPr>
                <w:rFonts w:eastAsia="MS Mincho"/>
                <w:sz w:val="28"/>
                <w:szCs w:val="20"/>
              </w:rPr>
              <w:t xml:space="preserve"> обеспечением сохранности автомобильных дорог общего пользования местного значения (отсутствуют утвержденные Порядок и административный регламент, структурное подразделение и его полномочия, ответственные должностные лица и их полномочия, должностные регламенты, годовые планы работ, согласованные с прокуратурой, акты проверок и контроль за его осуществлением)</w:t>
            </w:r>
            <w:r>
              <w:rPr>
                <w:rFonts w:eastAsia="MS Mincho"/>
                <w:sz w:val="28"/>
                <w:szCs w:val="20"/>
              </w:rPr>
              <w:t>.</w:t>
            </w:r>
          </w:p>
        </w:tc>
        <w:tc>
          <w:tcPr>
            <w:tcW w:w="4013" w:type="dxa"/>
            <w:gridSpan w:val="2"/>
            <w:shd w:val="clear" w:color="auto" w:fill="auto"/>
          </w:tcPr>
          <w:p w:rsidR="00DC7190" w:rsidRPr="00436D6E" w:rsidRDefault="00DC7190" w:rsidP="00DC7190">
            <w:pPr>
              <w:rPr>
                <w:sz w:val="28"/>
                <w:szCs w:val="28"/>
              </w:rPr>
            </w:pPr>
            <w:r w:rsidRPr="00436D6E">
              <w:rPr>
                <w:sz w:val="28"/>
                <w:szCs w:val="28"/>
              </w:rPr>
              <w:t>Выдача предписания</w:t>
            </w:r>
            <w:r>
              <w:rPr>
                <w:sz w:val="28"/>
                <w:szCs w:val="28"/>
              </w:rPr>
              <w:t>.</w:t>
            </w:r>
          </w:p>
        </w:tc>
      </w:tr>
      <w:tr w:rsidR="00DC7190" w:rsidRPr="00436D6E" w:rsidTr="00DC7190">
        <w:tc>
          <w:tcPr>
            <w:tcW w:w="776" w:type="dxa"/>
            <w:shd w:val="clear" w:color="auto" w:fill="auto"/>
            <w:vAlign w:val="center"/>
          </w:tcPr>
          <w:p w:rsidR="00DC7190" w:rsidRPr="00436D6E" w:rsidRDefault="00DC7190" w:rsidP="00DC7190">
            <w:pPr>
              <w:jc w:val="center"/>
              <w:rPr>
                <w:sz w:val="28"/>
                <w:szCs w:val="28"/>
              </w:rPr>
            </w:pPr>
            <w:r w:rsidRPr="00436D6E">
              <w:rPr>
                <w:sz w:val="28"/>
                <w:szCs w:val="28"/>
              </w:rPr>
              <w:t>2.2.</w:t>
            </w:r>
          </w:p>
        </w:tc>
        <w:tc>
          <w:tcPr>
            <w:tcW w:w="5056" w:type="dxa"/>
            <w:gridSpan w:val="2"/>
            <w:shd w:val="clear" w:color="auto" w:fill="auto"/>
          </w:tcPr>
          <w:p w:rsidR="00DC7190" w:rsidRPr="00436D6E" w:rsidRDefault="00DC7190" w:rsidP="00DC7190">
            <w:pPr>
              <w:jc w:val="both"/>
              <w:rPr>
                <w:sz w:val="28"/>
                <w:szCs w:val="28"/>
              </w:rPr>
            </w:pPr>
            <w:r w:rsidRPr="00436D6E">
              <w:rPr>
                <w:sz w:val="28"/>
                <w:szCs w:val="28"/>
              </w:rPr>
              <w:t xml:space="preserve">Не утверждены решением органов местного самоуправления нормативы затрат на капитальный ремонт, ремонт, содержание автомобильных дорог местного значения и Правила расчета </w:t>
            </w:r>
            <w:proofErr w:type="gramStart"/>
            <w:r w:rsidRPr="00436D6E">
              <w:rPr>
                <w:sz w:val="28"/>
                <w:szCs w:val="28"/>
              </w:rPr>
              <w:lastRenderedPageBreak/>
              <w:t>размера ассигнований местного бюджета нормативов финансовых затрат</w:t>
            </w:r>
            <w:proofErr w:type="gramEnd"/>
            <w:r w:rsidRPr="00436D6E">
              <w:rPr>
                <w:sz w:val="28"/>
                <w:szCs w:val="28"/>
              </w:rPr>
              <w:t xml:space="preserve"> на капитальный ремонт, ремонт, содержание автомобильных дорог местного значения</w:t>
            </w:r>
            <w:r>
              <w:rPr>
                <w:sz w:val="28"/>
                <w:szCs w:val="28"/>
              </w:rPr>
              <w:t>.</w:t>
            </w:r>
          </w:p>
        </w:tc>
        <w:tc>
          <w:tcPr>
            <w:tcW w:w="4013" w:type="dxa"/>
            <w:gridSpan w:val="2"/>
            <w:shd w:val="clear" w:color="auto" w:fill="auto"/>
          </w:tcPr>
          <w:p w:rsidR="00DC7190" w:rsidRPr="00436D6E" w:rsidRDefault="00DC7190" w:rsidP="00DC7190">
            <w:pPr>
              <w:rPr>
                <w:sz w:val="28"/>
                <w:szCs w:val="28"/>
              </w:rPr>
            </w:pPr>
            <w:r w:rsidRPr="00436D6E">
              <w:rPr>
                <w:sz w:val="28"/>
                <w:szCs w:val="28"/>
              </w:rPr>
              <w:lastRenderedPageBreak/>
              <w:t>Выдача предписания</w:t>
            </w:r>
            <w:r>
              <w:rPr>
                <w:sz w:val="28"/>
                <w:szCs w:val="28"/>
              </w:rPr>
              <w:t>.</w:t>
            </w:r>
          </w:p>
        </w:tc>
      </w:tr>
      <w:tr w:rsidR="00DC7190" w:rsidRPr="00436D6E" w:rsidTr="00DC7190">
        <w:tc>
          <w:tcPr>
            <w:tcW w:w="776" w:type="dxa"/>
            <w:shd w:val="clear" w:color="auto" w:fill="auto"/>
            <w:vAlign w:val="center"/>
          </w:tcPr>
          <w:p w:rsidR="00DC7190" w:rsidRPr="00436D6E" w:rsidRDefault="00DC7190" w:rsidP="00DC7190">
            <w:pPr>
              <w:jc w:val="center"/>
              <w:rPr>
                <w:sz w:val="28"/>
                <w:szCs w:val="28"/>
              </w:rPr>
            </w:pPr>
            <w:r w:rsidRPr="00436D6E">
              <w:rPr>
                <w:sz w:val="28"/>
                <w:szCs w:val="28"/>
              </w:rPr>
              <w:lastRenderedPageBreak/>
              <w:t>2.3.</w:t>
            </w:r>
          </w:p>
        </w:tc>
        <w:tc>
          <w:tcPr>
            <w:tcW w:w="5056" w:type="dxa"/>
            <w:gridSpan w:val="2"/>
            <w:shd w:val="clear" w:color="auto" w:fill="auto"/>
          </w:tcPr>
          <w:p w:rsidR="00DC7190" w:rsidRPr="00436D6E" w:rsidRDefault="00DC7190" w:rsidP="00DC7190">
            <w:pPr>
              <w:jc w:val="both"/>
              <w:rPr>
                <w:sz w:val="28"/>
                <w:szCs w:val="28"/>
              </w:rPr>
            </w:pPr>
            <w:r w:rsidRPr="00436D6E">
              <w:rPr>
                <w:sz w:val="28"/>
                <w:szCs w:val="28"/>
              </w:rPr>
              <w:t xml:space="preserve">Не разработан и не утвержден  решением органов местного самоуправления  Порядок установления и использования полос </w:t>
            </w:r>
            <w:proofErr w:type="gramStart"/>
            <w:r w:rsidRPr="00436D6E">
              <w:rPr>
                <w:sz w:val="28"/>
                <w:szCs w:val="28"/>
              </w:rPr>
              <w:t>отвода</w:t>
            </w:r>
            <w:proofErr w:type="gramEnd"/>
            <w:r w:rsidRPr="00436D6E">
              <w:rPr>
                <w:sz w:val="28"/>
                <w:szCs w:val="28"/>
              </w:rPr>
              <w:t xml:space="preserve"> автомобильных дорог местного значения</w:t>
            </w:r>
            <w:r>
              <w:rPr>
                <w:sz w:val="28"/>
                <w:szCs w:val="28"/>
              </w:rPr>
              <w:t>.</w:t>
            </w:r>
          </w:p>
        </w:tc>
        <w:tc>
          <w:tcPr>
            <w:tcW w:w="4013" w:type="dxa"/>
            <w:gridSpan w:val="2"/>
            <w:shd w:val="clear" w:color="auto" w:fill="auto"/>
          </w:tcPr>
          <w:p w:rsidR="00DC7190" w:rsidRPr="00436D6E" w:rsidRDefault="00DC7190" w:rsidP="00DC7190">
            <w:pPr>
              <w:rPr>
                <w:sz w:val="28"/>
                <w:szCs w:val="28"/>
              </w:rPr>
            </w:pPr>
            <w:r w:rsidRPr="00436D6E">
              <w:rPr>
                <w:sz w:val="28"/>
                <w:szCs w:val="28"/>
              </w:rPr>
              <w:t>Выдача предписания</w:t>
            </w:r>
            <w:r>
              <w:rPr>
                <w:sz w:val="28"/>
                <w:szCs w:val="28"/>
              </w:rPr>
              <w:t>.</w:t>
            </w:r>
          </w:p>
        </w:tc>
      </w:tr>
      <w:tr w:rsidR="00DC7190" w:rsidRPr="00436D6E" w:rsidTr="00DC7190">
        <w:tc>
          <w:tcPr>
            <w:tcW w:w="776" w:type="dxa"/>
            <w:shd w:val="clear" w:color="auto" w:fill="auto"/>
            <w:vAlign w:val="center"/>
          </w:tcPr>
          <w:p w:rsidR="00DC7190" w:rsidRPr="00436D6E" w:rsidRDefault="00DC7190" w:rsidP="00DC7190">
            <w:pPr>
              <w:jc w:val="center"/>
              <w:rPr>
                <w:sz w:val="28"/>
                <w:szCs w:val="28"/>
              </w:rPr>
            </w:pPr>
            <w:r w:rsidRPr="00436D6E">
              <w:rPr>
                <w:sz w:val="28"/>
                <w:szCs w:val="28"/>
              </w:rPr>
              <w:t>2.4.</w:t>
            </w:r>
          </w:p>
        </w:tc>
        <w:tc>
          <w:tcPr>
            <w:tcW w:w="5056" w:type="dxa"/>
            <w:gridSpan w:val="2"/>
            <w:shd w:val="clear" w:color="auto" w:fill="auto"/>
          </w:tcPr>
          <w:p w:rsidR="00DC7190" w:rsidRPr="00436D6E" w:rsidRDefault="00DC7190" w:rsidP="00DC7190">
            <w:pPr>
              <w:jc w:val="both"/>
              <w:rPr>
                <w:sz w:val="28"/>
                <w:szCs w:val="28"/>
              </w:rPr>
            </w:pPr>
            <w:r w:rsidRPr="00436D6E">
              <w:rPr>
                <w:sz w:val="28"/>
                <w:szCs w:val="28"/>
              </w:rPr>
              <w:t>Не проводится  государственная регистрация автомобильных дорог общего пользования местного</w:t>
            </w:r>
            <w:r>
              <w:rPr>
                <w:sz w:val="28"/>
                <w:szCs w:val="28"/>
              </w:rPr>
              <w:t xml:space="preserve"> значения</w:t>
            </w:r>
            <w:r w:rsidRPr="00436D6E">
              <w:rPr>
                <w:sz w:val="28"/>
                <w:szCs w:val="28"/>
              </w:rPr>
              <w:t xml:space="preserve"> в Едином государственном Реестре</w:t>
            </w:r>
            <w:r>
              <w:rPr>
                <w:sz w:val="28"/>
                <w:szCs w:val="28"/>
              </w:rPr>
              <w:t>.</w:t>
            </w:r>
          </w:p>
        </w:tc>
        <w:tc>
          <w:tcPr>
            <w:tcW w:w="4013" w:type="dxa"/>
            <w:gridSpan w:val="2"/>
            <w:shd w:val="clear" w:color="auto" w:fill="auto"/>
          </w:tcPr>
          <w:p w:rsidR="00DC7190" w:rsidRPr="00436D6E" w:rsidRDefault="00DC7190" w:rsidP="00DC7190">
            <w:pPr>
              <w:rPr>
                <w:sz w:val="28"/>
                <w:szCs w:val="28"/>
              </w:rPr>
            </w:pPr>
            <w:r w:rsidRPr="00436D6E">
              <w:rPr>
                <w:sz w:val="28"/>
                <w:szCs w:val="28"/>
              </w:rPr>
              <w:t>Выдача предписания</w:t>
            </w:r>
            <w:r>
              <w:rPr>
                <w:sz w:val="28"/>
                <w:szCs w:val="28"/>
              </w:rPr>
              <w:t>.</w:t>
            </w:r>
          </w:p>
        </w:tc>
      </w:tr>
      <w:tr w:rsidR="00DC7190" w:rsidRPr="00436D6E" w:rsidTr="00DC7190">
        <w:tc>
          <w:tcPr>
            <w:tcW w:w="776" w:type="dxa"/>
            <w:shd w:val="clear" w:color="auto" w:fill="auto"/>
            <w:vAlign w:val="center"/>
          </w:tcPr>
          <w:p w:rsidR="00DC7190" w:rsidRPr="00436D6E" w:rsidRDefault="00DC7190" w:rsidP="00DC7190">
            <w:pPr>
              <w:jc w:val="center"/>
              <w:rPr>
                <w:sz w:val="28"/>
                <w:szCs w:val="28"/>
              </w:rPr>
            </w:pPr>
            <w:r w:rsidRPr="00436D6E">
              <w:rPr>
                <w:sz w:val="28"/>
                <w:szCs w:val="28"/>
              </w:rPr>
              <w:t>2.5.</w:t>
            </w:r>
          </w:p>
        </w:tc>
        <w:tc>
          <w:tcPr>
            <w:tcW w:w="5056" w:type="dxa"/>
            <w:gridSpan w:val="2"/>
            <w:shd w:val="clear" w:color="auto" w:fill="auto"/>
          </w:tcPr>
          <w:p w:rsidR="00DC7190" w:rsidRPr="00436D6E" w:rsidRDefault="00DC7190" w:rsidP="00DC7190">
            <w:pPr>
              <w:jc w:val="both"/>
              <w:rPr>
                <w:sz w:val="28"/>
                <w:szCs w:val="28"/>
              </w:rPr>
            </w:pPr>
            <w:r w:rsidRPr="00436D6E">
              <w:rPr>
                <w:sz w:val="28"/>
                <w:szCs w:val="28"/>
              </w:rPr>
              <w:t>Не разработан и не утвержден  решением органов местного самоуправления  Порядок содержания автомобильных дорог местного значения</w:t>
            </w:r>
            <w:r>
              <w:rPr>
                <w:sz w:val="28"/>
                <w:szCs w:val="28"/>
              </w:rPr>
              <w:t>.</w:t>
            </w:r>
          </w:p>
        </w:tc>
        <w:tc>
          <w:tcPr>
            <w:tcW w:w="4013" w:type="dxa"/>
            <w:gridSpan w:val="2"/>
            <w:shd w:val="clear" w:color="auto" w:fill="auto"/>
          </w:tcPr>
          <w:p w:rsidR="00DC7190" w:rsidRPr="00436D6E" w:rsidRDefault="00DC7190" w:rsidP="00DC7190">
            <w:pPr>
              <w:rPr>
                <w:sz w:val="28"/>
                <w:szCs w:val="28"/>
              </w:rPr>
            </w:pPr>
            <w:r w:rsidRPr="00436D6E">
              <w:rPr>
                <w:sz w:val="28"/>
                <w:szCs w:val="28"/>
              </w:rPr>
              <w:t>Выдача предписания</w:t>
            </w:r>
            <w:r>
              <w:rPr>
                <w:sz w:val="28"/>
                <w:szCs w:val="28"/>
              </w:rPr>
              <w:t>.</w:t>
            </w:r>
          </w:p>
        </w:tc>
      </w:tr>
      <w:tr w:rsidR="00DC7190" w:rsidRPr="00436D6E" w:rsidTr="00DC7190">
        <w:tc>
          <w:tcPr>
            <w:tcW w:w="776" w:type="dxa"/>
            <w:shd w:val="clear" w:color="auto" w:fill="auto"/>
            <w:vAlign w:val="center"/>
          </w:tcPr>
          <w:p w:rsidR="00DC7190" w:rsidRPr="00436D6E" w:rsidRDefault="00DC7190" w:rsidP="00DC7190">
            <w:pPr>
              <w:jc w:val="center"/>
              <w:rPr>
                <w:sz w:val="28"/>
                <w:szCs w:val="28"/>
              </w:rPr>
            </w:pPr>
            <w:r w:rsidRPr="00436D6E">
              <w:rPr>
                <w:sz w:val="28"/>
                <w:szCs w:val="28"/>
              </w:rPr>
              <w:t>2.6.</w:t>
            </w:r>
          </w:p>
        </w:tc>
        <w:tc>
          <w:tcPr>
            <w:tcW w:w="5056" w:type="dxa"/>
            <w:gridSpan w:val="2"/>
            <w:shd w:val="clear" w:color="auto" w:fill="auto"/>
          </w:tcPr>
          <w:p w:rsidR="00DC7190" w:rsidRPr="00436D6E" w:rsidRDefault="00DC7190" w:rsidP="00DC7190">
            <w:pPr>
              <w:jc w:val="both"/>
              <w:rPr>
                <w:sz w:val="28"/>
                <w:szCs w:val="28"/>
              </w:rPr>
            </w:pPr>
            <w:r w:rsidRPr="00436D6E">
              <w:rPr>
                <w:sz w:val="28"/>
                <w:szCs w:val="28"/>
              </w:rPr>
              <w:t>Не разработан и не утвержден  решением органов местного самоуправления  Порядок Ремонта автомобильных дорог местного значения</w:t>
            </w:r>
            <w:r>
              <w:rPr>
                <w:sz w:val="28"/>
                <w:szCs w:val="28"/>
              </w:rPr>
              <w:t>.</w:t>
            </w:r>
          </w:p>
        </w:tc>
        <w:tc>
          <w:tcPr>
            <w:tcW w:w="4013" w:type="dxa"/>
            <w:gridSpan w:val="2"/>
            <w:shd w:val="clear" w:color="auto" w:fill="auto"/>
          </w:tcPr>
          <w:p w:rsidR="00DC7190" w:rsidRPr="00436D6E" w:rsidRDefault="00DC7190" w:rsidP="00DC7190">
            <w:pPr>
              <w:rPr>
                <w:sz w:val="28"/>
                <w:szCs w:val="28"/>
              </w:rPr>
            </w:pPr>
            <w:r w:rsidRPr="00436D6E">
              <w:rPr>
                <w:sz w:val="28"/>
                <w:szCs w:val="28"/>
              </w:rPr>
              <w:t>Выдача предписания</w:t>
            </w:r>
            <w:r>
              <w:rPr>
                <w:sz w:val="28"/>
                <w:szCs w:val="28"/>
              </w:rPr>
              <w:t>.</w:t>
            </w:r>
          </w:p>
        </w:tc>
      </w:tr>
      <w:tr w:rsidR="00DC7190" w:rsidRPr="00436D6E" w:rsidTr="00DC7190">
        <w:tc>
          <w:tcPr>
            <w:tcW w:w="776" w:type="dxa"/>
            <w:shd w:val="clear" w:color="auto" w:fill="auto"/>
            <w:vAlign w:val="center"/>
          </w:tcPr>
          <w:p w:rsidR="00DC7190" w:rsidRPr="00436D6E" w:rsidRDefault="00DC7190" w:rsidP="00DC7190">
            <w:pPr>
              <w:jc w:val="center"/>
              <w:rPr>
                <w:sz w:val="28"/>
                <w:szCs w:val="28"/>
              </w:rPr>
            </w:pPr>
            <w:r w:rsidRPr="00436D6E">
              <w:rPr>
                <w:sz w:val="28"/>
                <w:szCs w:val="28"/>
              </w:rPr>
              <w:t>2.7.</w:t>
            </w:r>
          </w:p>
        </w:tc>
        <w:tc>
          <w:tcPr>
            <w:tcW w:w="5056" w:type="dxa"/>
            <w:gridSpan w:val="2"/>
            <w:shd w:val="clear" w:color="auto" w:fill="auto"/>
          </w:tcPr>
          <w:p w:rsidR="00DC7190" w:rsidRPr="00436D6E" w:rsidRDefault="00DC7190" w:rsidP="00DC7190">
            <w:pPr>
              <w:jc w:val="both"/>
              <w:rPr>
                <w:sz w:val="28"/>
                <w:szCs w:val="28"/>
              </w:rPr>
            </w:pPr>
            <w:r w:rsidRPr="00436D6E">
              <w:rPr>
                <w:sz w:val="28"/>
                <w:szCs w:val="28"/>
              </w:rPr>
              <w:t>Не проводится паспортизация автодорог общего пользования местного значения</w:t>
            </w:r>
            <w:r>
              <w:rPr>
                <w:sz w:val="28"/>
                <w:szCs w:val="28"/>
              </w:rPr>
              <w:t>.</w:t>
            </w:r>
          </w:p>
        </w:tc>
        <w:tc>
          <w:tcPr>
            <w:tcW w:w="4013" w:type="dxa"/>
            <w:gridSpan w:val="2"/>
            <w:shd w:val="clear" w:color="auto" w:fill="auto"/>
          </w:tcPr>
          <w:p w:rsidR="00DC7190" w:rsidRPr="00436D6E" w:rsidRDefault="00DC7190" w:rsidP="00DC7190">
            <w:pPr>
              <w:rPr>
                <w:sz w:val="28"/>
                <w:szCs w:val="28"/>
              </w:rPr>
            </w:pPr>
            <w:r w:rsidRPr="00436D6E">
              <w:rPr>
                <w:sz w:val="28"/>
                <w:szCs w:val="28"/>
              </w:rPr>
              <w:t>Выдача предписания</w:t>
            </w:r>
            <w:r>
              <w:rPr>
                <w:sz w:val="28"/>
                <w:szCs w:val="28"/>
              </w:rPr>
              <w:t>.</w:t>
            </w:r>
          </w:p>
        </w:tc>
      </w:tr>
      <w:tr w:rsidR="00DC7190" w:rsidRPr="00436D6E" w:rsidTr="00DC7190">
        <w:tc>
          <w:tcPr>
            <w:tcW w:w="776" w:type="dxa"/>
            <w:shd w:val="clear" w:color="auto" w:fill="auto"/>
            <w:vAlign w:val="center"/>
          </w:tcPr>
          <w:p w:rsidR="00DC7190" w:rsidRPr="00436D6E" w:rsidRDefault="00DC7190" w:rsidP="00DC7190">
            <w:pPr>
              <w:jc w:val="center"/>
              <w:rPr>
                <w:sz w:val="28"/>
                <w:szCs w:val="28"/>
              </w:rPr>
            </w:pPr>
            <w:r w:rsidRPr="00436D6E">
              <w:rPr>
                <w:sz w:val="28"/>
                <w:szCs w:val="28"/>
              </w:rPr>
              <w:t>2.8.</w:t>
            </w:r>
          </w:p>
        </w:tc>
        <w:tc>
          <w:tcPr>
            <w:tcW w:w="5056" w:type="dxa"/>
            <w:gridSpan w:val="2"/>
            <w:shd w:val="clear" w:color="auto" w:fill="auto"/>
          </w:tcPr>
          <w:p w:rsidR="00DC7190" w:rsidRPr="00436D6E" w:rsidRDefault="00DC7190" w:rsidP="00DC7190">
            <w:pPr>
              <w:jc w:val="both"/>
              <w:rPr>
                <w:sz w:val="28"/>
                <w:szCs w:val="28"/>
              </w:rPr>
            </w:pPr>
            <w:r w:rsidRPr="00436D6E">
              <w:rPr>
                <w:sz w:val="28"/>
                <w:szCs w:val="28"/>
              </w:rPr>
              <w:t>Не проводятся оценки состояния  автодорог общего пользования местного значения</w:t>
            </w:r>
            <w:r>
              <w:rPr>
                <w:sz w:val="28"/>
                <w:szCs w:val="28"/>
              </w:rPr>
              <w:t>.</w:t>
            </w:r>
          </w:p>
        </w:tc>
        <w:tc>
          <w:tcPr>
            <w:tcW w:w="4013" w:type="dxa"/>
            <w:gridSpan w:val="2"/>
            <w:shd w:val="clear" w:color="auto" w:fill="auto"/>
          </w:tcPr>
          <w:p w:rsidR="00DC7190" w:rsidRPr="00436D6E" w:rsidRDefault="00DC7190" w:rsidP="00DC7190">
            <w:pPr>
              <w:rPr>
                <w:sz w:val="28"/>
                <w:szCs w:val="28"/>
              </w:rPr>
            </w:pPr>
            <w:r w:rsidRPr="00436D6E">
              <w:rPr>
                <w:sz w:val="28"/>
                <w:szCs w:val="28"/>
              </w:rPr>
              <w:t>Выдача предписания</w:t>
            </w:r>
            <w:r>
              <w:rPr>
                <w:sz w:val="28"/>
                <w:szCs w:val="28"/>
              </w:rPr>
              <w:t>.</w:t>
            </w:r>
          </w:p>
        </w:tc>
      </w:tr>
      <w:tr w:rsidR="00DC7190" w:rsidRPr="00436D6E" w:rsidTr="00DC7190">
        <w:tc>
          <w:tcPr>
            <w:tcW w:w="776" w:type="dxa"/>
            <w:shd w:val="clear" w:color="auto" w:fill="auto"/>
            <w:vAlign w:val="center"/>
          </w:tcPr>
          <w:p w:rsidR="00DC7190" w:rsidRPr="00436D6E" w:rsidRDefault="00DC7190" w:rsidP="00DC7190">
            <w:pPr>
              <w:jc w:val="center"/>
              <w:rPr>
                <w:sz w:val="28"/>
                <w:szCs w:val="28"/>
              </w:rPr>
            </w:pPr>
            <w:r w:rsidRPr="00436D6E">
              <w:rPr>
                <w:sz w:val="28"/>
                <w:szCs w:val="28"/>
              </w:rPr>
              <w:t>2.9.</w:t>
            </w:r>
          </w:p>
        </w:tc>
        <w:tc>
          <w:tcPr>
            <w:tcW w:w="5056" w:type="dxa"/>
            <w:gridSpan w:val="2"/>
            <w:shd w:val="clear" w:color="auto" w:fill="auto"/>
          </w:tcPr>
          <w:p w:rsidR="00DC7190" w:rsidRPr="00436D6E" w:rsidRDefault="00DC7190" w:rsidP="00DC7190">
            <w:pPr>
              <w:jc w:val="both"/>
              <w:rPr>
                <w:sz w:val="28"/>
                <w:szCs w:val="28"/>
              </w:rPr>
            </w:pPr>
            <w:r w:rsidRPr="00436D6E">
              <w:rPr>
                <w:sz w:val="28"/>
                <w:szCs w:val="28"/>
              </w:rPr>
              <w:t>Не</w:t>
            </w:r>
            <w:r>
              <w:rPr>
                <w:sz w:val="28"/>
                <w:szCs w:val="28"/>
              </w:rPr>
              <w:t xml:space="preserve">  </w:t>
            </w:r>
            <w:r w:rsidRPr="00436D6E">
              <w:rPr>
                <w:sz w:val="28"/>
                <w:szCs w:val="28"/>
              </w:rPr>
              <w:t xml:space="preserve"> присвоены </w:t>
            </w:r>
            <w:r>
              <w:rPr>
                <w:sz w:val="28"/>
                <w:szCs w:val="28"/>
              </w:rPr>
              <w:t xml:space="preserve">  </w:t>
            </w:r>
            <w:r w:rsidRPr="00436D6E">
              <w:rPr>
                <w:sz w:val="28"/>
                <w:szCs w:val="28"/>
              </w:rPr>
              <w:t xml:space="preserve">идентификационные номера и не внесены </w:t>
            </w:r>
            <w:r>
              <w:rPr>
                <w:sz w:val="28"/>
                <w:szCs w:val="28"/>
              </w:rPr>
              <w:t xml:space="preserve"> </w:t>
            </w:r>
            <w:r w:rsidRPr="00436D6E">
              <w:rPr>
                <w:sz w:val="28"/>
                <w:szCs w:val="28"/>
              </w:rPr>
              <w:t xml:space="preserve">в </w:t>
            </w:r>
            <w:r>
              <w:rPr>
                <w:sz w:val="28"/>
                <w:szCs w:val="28"/>
              </w:rPr>
              <w:t xml:space="preserve"> </w:t>
            </w:r>
            <w:r w:rsidRPr="00436D6E">
              <w:rPr>
                <w:sz w:val="28"/>
                <w:szCs w:val="28"/>
              </w:rPr>
              <w:t xml:space="preserve">утвержденный </w:t>
            </w:r>
            <w:r>
              <w:rPr>
                <w:sz w:val="28"/>
                <w:szCs w:val="28"/>
              </w:rPr>
              <w:t xml:space="preserve">   </w:t>
            </w:r>
            <w:r w:rsidRPr="00436D6E">
              <w:rPr>
                <w:sz w:val="28"/>
                <w:szCs w:val="28"/>
              </w:rPr>
              <w:t xml:space="preserve">решением </w:t>
            </w:r>
            <w:r>
              <w:rPr>
                <w:sz w:val="28"/>
                <w:szCs w:val="28"/>
              </w:rPr>
              <w:t xml:space="preserve">  </w:t>
            </w:r>
            <w:r w:rsidRPr="00436D6E">
              <w:rPr>
                <w:sz w:val="28"/>
                <w:szCs w:val="28"/>
              </w:rPr>
              <w:t xml:space="preserve">органов </w:t>
            </w:r>
            <w:r>
              <w:rPr>
                <w:sz w:val="28"/>
                <w:szCs w:val="28"/>
              </w:rPr>
              <w:t xml:space="preserve"> </w:t>
            </w:r>
            <w:r w:rsidRPr="00436D6E">
              <w:rPr>
                <w:sz w:val="28"/>
                <w:szCs w:val="28"/>
              </w:rPr>
              <w:t>местного</w:t>
            </w:r>
            <w:r>
              <w:rPr>
                <w:sz w:val="28"/>
                <w:szCs w:val="28"/>
              </w:rPr>
              <w:t xml:space="preserve"> </w:t>
            </w:r>
            <w:r w:rsidRPr="00436D6E">
              <w:rPr>
                <w:sz w:val="28"/>
                <w:szCs w:val="28"/>
              </w:rPr>
              <w:t xml:space="preserve"> самоуправления Перечень автодорог общего пользования местного значения</w:t>
            </w:r>
            <w:r>
              <w:rPr>
                <w:sz w:val="28"/>
                <w:szCs w:val="28"/>
              </w:rPr>
              <w:t>.</w:t>
            </w:r>
          </w:p>
        </w:tc>
        <w:tc>
          <w:tcPr>
            <w:tcW w:w="4013" w:type="dxa"/>
            <w:gridSpan w:val="2"/>
            <w:shd w:val="clear" w:color="auto" w:fill="auto"/>
          </w:tcPr>
          <w:p w:rsidR="00DC7190" w:rsidRPr="00436D6E" w:rsidRDefault="00DC7190" w:rsidP="00DC7190">
            <w:pPr>
              <w:rPr>
                <w:sz w:val="28"/>
                <w:szCs w:val="28"/>
              </w:rPr>
            </w:pPr>
            <w:r w:rsidRPr="00436D6E">
              <w:rPr>
                <w:sz w:val="28"/>
                <w:szCs w:val="28"/>
              </w:rPr>
              <w:t>Выдача предписания</w:t>
            </w:r>
            <w:r>
              <w:rPr>
                <w:sz w:val="28"/>
                <w:szCs w:val="28"/>
              </w:rPr>
              <w:t>.</w:t>
            </w:r>
          </w:p>
        </w:tc>
      </w:tr>
      <w:tr w:rsidR="00DC7190" w:rsidRPr="00436D6E" w:rsidTr="00DC7190">
        <w:tc>
          <w:tcPr>
            <w:tcW w:w="9845" w:type="dxa"/>
            <w:gridSpan w:val="5"/>
            <w:shd w:val="clear" w:color="auto" w:fill="auto"/>
            <w:vAlign w:val="center"/>
          </w:tcPr>
          <w:p w:rsidR="00DC7190" w:rsidRPr="00436D6E" w:rsidRDefault="00DC7190" w:rsidP="00DC7190">
            <w:pPr>
              <w:numPr>
                <w:ilvl w:val="0"/>
                <w:numId w:val="3"/>
              </w:numPr>
              <w:ind w:left="0"/>
              <w:jc w:val="center"/>
              <w:rPr>
                <w:b/>
                <w:sz w:val="28"/>
                <w:szCs w:val="28"/>
              </w:rPr>
            </w:pPr>
            <w:r w:rsidRPr="00436D6E">
              <w:rPr>
                <w:b/>
                <w:sz w:val="28"/>
                <w:szCs w:val="28"/>
              </w:rPr>
              <w:t>Дорожное хозяйство</w:t>
            </w:r>
          </w:p>
        </w:tc>
      </w:tr>
      <w:tr w:rsidR="00DC7190" w:rsidRPr="00436D6E" w:rsidTr="00DC7190">
        <w:tc>
          <w:tcPr>
            <w:tcW w:w="776" w:type="dxa"/>
            <w:shd w:val="clear" w:color="auto" w:fill="auto"/>
            <w:vAlign w:val="center"/>
          </w:tcPr>
          <w:p w:rsidR="00DC7190" w:rsidRPr="00436D6E" w:rsidRDefault="00DC7190" w:rsidP="00DC7190">
            <w:pPr>
              <w:jc w:val="center"/>
              <w:rPr>
                <w:sz w:val="28"/>
                <w:szCs w:val="28"/>
              </w:rPr>
            </w:pPr>
            <w:r w:rsidRPr="00436D6E">
              <w:rPr>
                <w:sz w:val="28"/>
                <w:szCs w:val="28"/>
              </w:rPr>
              <w:t>3.1.</w:t>
            </w:r>
          </w:p>
        </w:tc>
        <w:tc>
          <w:tcPr>
            <w:tcW w:w="5056" w:type="dxa"/>
            <w:gridSpan w:val="2"/>
            <w:shd w:val="clear" w:color="auto" w:fill="auto"/>
          </w:tcPr>
          <w:p w:rsidR="00DC7190" w:rsidRPr="00436D6E" w:rsidRDefault="00DC7190" w:rsidP="00DC7190">
            <w:pPr>
              <w:jc w:val="both"/>
              <w:rPr>
                <w:sz w:val="28"/>
                <w:szCs w:val="28"/>
              </w:rPr>
            </w:pPr>
            <w:r w:rsidRPr="00436D6E">
              <w:rPr>
                <w:sz w:val="28"/>
                <w:szCs w:val="28"/>
              </w:rPr>
              <w:t xml:space="preserve">Разрушение дорожного покрытия  (выбоины, </w:t>
            </w:r>
            <w:proofErr w:type="spellStart"/>
            <w:r w:rsidRPr="00436D6E">
              <w:rPr>
                <w:sz w:val="28"/>
                <w:szCs w:val="28"/>
              </w:rPr>
              <w:t>колейность</w:t>
            </w:r>
            <w:proofErr w:type="spellEnd"/>
            <w:r w:rsidRPr="00436D6E">
              <w:rPr>
                <w:sz w:val="28"/>
                <w:szCs w:val="28"/>
              </w:rPr>
              <w:t>, трещины и др.)</w:t>
            </w:r>
            <w:r>
              <w:rPr>
                <w:sz w:val="28"/>
                <w:szCs w:val="28"/>
              </w:rPr>
              <w:t>.</w:t>
            </w:r>
          </w:p>
        </w:tc>
        <w:tc>
          <w:tcPr>
            <w:tcW w:w="4013" w:type="dxa"/>
            <w:gridSpan w:val="2"/>
            <w:shd w:val="clear" w:color="auto" w:fill="auto"/>
          </w:tcPr>
          <w:p w:rsidR="00DC7190" w:rsidRPr="00436D6E" w:rsidRDefault="00DC7190" w:rsidP="00DC7190">
            <w:pPr>
              <w:rPr>
                <w:sz w:val="28"/>
                <w:szCs w:val="28"/>
              </w:rPr>
            </w:pPr>
            <w:r w:rsidRPr="00436D6E">
              <w:rPr>
                <w:sz w:val="28"/>
                <w:szCs w:val="28"/>
              </w:rPr>
              <w:t>Выдача предписания</w:t>
            </w:r>
            <w:r>
              <w:rPr>
                <w:sz w:val="28"/>
                <w:szCs w:val="28"/>
              </w:rPr>
              <w:t>.</w:t>
            </w:r>
          </w:p>
        </w:tc>
      </w:tr>
      <w:tr w:rsidR="00DC7190" w:rsidRPr="00436D6E" w:rsidTr="00DC7190">
        <w:tc>
          <w:tcPr>
            <w:tcW w:w="776" w:type="dxa"/>
            <w:shd w:val="clear" w:color="auto" w:fill="auto"/>
            <w:vAlign w:val="center"/>
          </w:tcPr>
          <w:p w:rsidR="00DC7190" w:rsidRPr="00436D6E" w:rsidRDefault="00DC7190" w:rsidP="00DC7190">
            <w:pPr>
              <w:jc w:val="center"/>
              <w:rPr>
                <w:sz w:val="28"/>
                <w:szCs w:val="28"/>
              </w:rPr>
            </w:pPr>
            <w:r w:rsidRPr="00436D6E">
              <w:rPr>
                <w:sz w:val="28"/>
                <w:szCs w:val="28"/>
              </w:rPr>
              <w:t>3.2.</w:t>
            </w:r>
          </w:p>
        </w:tc>
        <w:tc>
          <w:tcPr>
            <w:tcW w:w="5056" w:type="dxa"/>
            <w:gridSpan w:val="2"/>
            <w:shd w:val="clear" w:color="auto" w:fill="auto"/>
          </w:tcPr>
          <w:p w:rsidR="00DC7190" w:rsidRPr="00436D6E" w:rsidRDefault="00DC7190" w:rsidP="00DC7190">
            <w:pPr>
              <w:jc w:val="both"/>
              <w:rPr>
                <w:sz w:val="28"/>
                <w:szCs w:val="28"/>
              </w:rPr>
            </w:pPr>
            <w:r w:rsidRPr="00436D6E">
              <w:rPr>
                <w:sz w:val="28"/>
                <w:szCs w:val="28"/>
              </w:rPr>
              <w:t>Разрушение обочин  (выбоины)</w:t>
            </w:r>
            <w:r>
              <w:rPr>
                <w:sz w:val="28"/>
                <w:szCs w:val="28"/>
              </w:rPr>
              <w:t>.</w:t>
            </w:r>
          </w:p>
        </w:tc>
        <w:tc>
          <w:tcPr>
            <w:tcW w:w="4013" w:type="dxa"/>
            <w:gridSpan w:val="2"/>
            <w:shd w:val="clear" w:color="auto" w:fill="auto"/>
          </w:tcPr>
          <w:p w:rsidR="00DC7190" w:rsidRPr="00436D6E" w:rsidRDefault="00DC7190" w:rsidP="00DC7190">
            <w:pPr>
              <w:rPr>
                <w:sz w:val="28"/>
                <w:szCs w:val="28"/>
              </w:rPr>
            </w:pPr>
            <w:r w:rsidRPr="00436D6E">
              <w:rPr>
                <w:sz w:val="28"/>
                <w:szCs w:val="28"/>
              </w:rPr>
              <w:t>Выдача предписания</w:t>
            </w:r>
            <w:r>
              <w:rPr>
                <w:sz w:val="28"/>
                <w:szCs w:val="28"/>
              </w:rPr>
              <w:t>.</w:t>
            </w:r>
          </w:p>
        </w:tc>
      </w:tr>
      <w:tr w:rsidR="00DC7190" w:rsidRPr="00436D6E" w:rsidTr="00DC7190">
        <w:tc>
          <w:tcPr>
            <w:tcW w:w="776" w:type="dxa"/>
            <w:shd w:val="clear" w:color="auto" w:fill="auto"/>
            <w:vAlign w:val="center"/>
          </w:tcPr>
          <w:p w:rsidR="00DC7190" w:rsidRPr="00436D6E" w:rsidRDefault="00DC7190" w:rsidP="00DC7190">
            <w:pPr>
              <w:jc w:val="center"/>
              <w:rPr>
                <w:sz w:val="28"/>
                <w:szCs w:val="28"/>
              </w:rPr>
            </w:pPr>
            <w:r w:rsidRPr="00436D6E">
              <w:rPr>
                <w:sz w:val="28"/>
                <w:szCs w:val="28"/>
              </w:rPr>
              <w:t>3.3.</w:t>
            </w:r>
          </w:p>
        </w:tc>
        <w:tc>
          <w:tcPr>
            <w:tcW w:w="5056" w:type="dxa"/>
            <w:gridSpan w:val="2"/>
            <w:shd w:val="clear" w:color="auto" w:fill="auto"/>
          </w:tcPr>
          <w:p w:rsidR="00DC7190" w:rsidRPr="00436D6E" w:rsidRDefault="00DC7190" w:rsidP="00DC7190">
            <w:pPr>
              <w:rPr>
                <w:sz w:val="28"/>
                <w:szCs w:val="28"/>
              </w:rPr>
            </w:pPr>
            <w:r w:rsidRPr="00436D6E">
              <w:rPr>
                <w:sz w:val="28"/>
                <w:szCs w:val="28"/>
              </w:rPr>
              <w:t>Разрушение обочин (несанкционированные съезды)</w:t>
            </w:r>
            <w:r>
              <w:rPr>
                <w:sz w:val="28"/>
                <w:szCs w:val="28"/>
              </w:rPr>
              <w:t>.</w:t>
            </w:r>
          </w:p>
        </w:tc>
        <w:tc>
          <w:tcPr>
            <w:tcW w:w="4013" w:type="dxa"/>
            <w:gridSpan w:val="2"/>
            <w:shd w:val="clear" w:color="auto" w:fill="auto"/>
          </w:tcPr>
          <w:p w:rsidR="00DC7190" w:rsidRPr="00436D6E" w:rsidRDefault="00DC7190" w:rsidP="00DC7190">
            <w:pPr>
              <w:rPr>
                <w:sz w:val="28"/>
                <w:szCs w:val="28"/>
              </w:rPr>
            </w:pPr>
            <w:r w:rsidRPr="00436D6E">
              <w:rPr>
                <w:sz w:val="28"/>
                <w:szCs w:val="28"/>
              </w:rPr>
              <w:t>Выдача предписания</w:t>
            </w:r>
            <w:r>
              <w:rPr>
                <w:sz w:val="28"/>
                <w:szCs w:val="28"/>
              </w:rPr>
              <w:t>.</w:t>
            </w:r>
          </w:p>
        </w:tc>
      </w:tr>
      <w:tr w:rsidR="00DC7190" w:rsidRPr="00436D6E" w:rsidTr="00DC7190">
        <w:tc>
          <w:tcPr>
            <w:tcW w:w="776" w:type="dxa"/>
            <w:shd w:val="clear" w:color="auto" w:fill="auto"/>
            <w:vAlign w:val="center"/>
          </w:tcPr>
          <w:p w:rsidR="00DC7190" w:rsidRPr="00436D6E" w:rsidRDefault="00DC7190" w:rsidP="00DC7190">
            <w:pPr>
              <w:jc w:val="center"/>
              <w:rPr>
                <w:sz w:val="28"/>
                <w:szCs w:val="28"/>
              </w:rPr>
            </w:pPr>
            <w:r w:rsidRPr="00436D6E">
              <w:rPr>
                <w:sz w:val="28"/>
                <w:szCs w:val="28"/>
              </w:rPr>
              <w:t>3.4.</w:t>
            </w:r>
          </w:p>
        </w:tc>
        <w:tc>
          <w:tcPr>
            <w:tcW w:w="5056" w:type="dxa"/>
            <w:gridSpan w:val="2"/>
            <w:shd w:val="clear" w:color="auto" w:fill="auto"/>
          </w:tcPr>
          <w:p w:rsidR="00DC7190" w:rsidRPr="00436D6E" w:rsidRDefault="00DC7190" w:rsidP="00DC7190">
            <w:pPr>
              <w:jc w:val="both"/>
              <w:rPr>
                <w:sz w:val="28"/>
                <w:szCs w:val="28"/>
              </w:rPr>
            </w:pPr>
            <w:r w:rsidRPr="00436D6E">
              <w:rPr>
                <w:sz w:val="28"/>
                <w:szCs w:val="28"/>
              </w:rPr>
              <w:t>Отсутствие или разрушение сигнальных столбиков на водопропускных трубах</w:t>
            </w:r>
            <w:r>
              <w:rPr>
                <w:sz w:val="28"/>
                <w:szCs w:val="28"/>
              </w:rPr>
              <w:t>.</w:t>
            </w:r>
          </w:p>
        </w:tc>
        <w:tc>
          <w:tcPr>
            <w:tcW w:w="4013" w:type="dxa"/>
            <w:gridSpan w:val="2"/>
            <w:shd w:val="clear" w:color="auto" w:fill="auto"/>
          </w:tcPr>
          <w:p w:rsidR="00DC7190" w:rsidRPr="00436D6E" w:rsidRDefault="00DC7190" w:rsidP="00DC7190">
            <w:pPr>
              <w:rPr>
                <w:sz w:val="28"/>
                <w:szCs w:val="28"/>
              </w:rPr>
            </w:pPr>
            <w:r w:rsidRPr="00436D6E">
              <w:rPr>
                <w:sz w:val="28"/>
                <w:szCs w:val="28"/>
              </w:rPr>
              <w:t>Выдача предписания</w:t>
            </w:r>
            <w:r>
              <w:rPr>
                <w:sz w:val="28"/>
                <w:szCs w:val="28"/>
              </w:rPr>
              <w:t>.</w:t>
            </w:r>
          </w:p>
        </w:tc>
      </w:tr>
      <w:tr w:rsidR="00DC7190" w:rsidRPr="00436D6E" w:rsidTr="00DC7190">
        <w:tc>
          <w:tcPr>
            <w:tcW w:w="776" w:type="dxa"/>
            <w:shd w:val="clear" w:color="auto" w:fill="auto"/>
            <w:vAlign w:val="center"/>
          </w:tcPr>
          <w:p w:rsidR="00DC7190" w:rsidRPr="00436D6E" w:rsidRDefault="00DC7190" w:rsidP="00DC7190">
            <w:pPr>
              <w:jc w:val="center"/>
              <w:rPr>
                <w:sz w:val="28"/>
                <w:szCs w:val="28"/>
              </w:rPr>
            </w:pPr>
            <w:r w:rsidRPr="00436D6E">
              <w:rPr>
                <w:sz w:val="28"/>
                <w:szCs w:val="28"/>
              </w:rPr>
              <w:t>3.5.</w:t>
            </w:r>
          </w:p>
        </w:tc>
        <w:tc>
          <w:tcPr>
            <w:tcW w:w="5056" w:type="dxa"/>
            <w:gridSpan w:val="2"/>
            <w:shd w:val="clear" w:color="auto" w:fill="auto"/>
          </w:tcPr>
          <w:p w:rsidR="00DC7190" w:rsidRPr="00436D6E" w:rsidRDefault="00DC7190" w:rsidP="00DC7190">
            <w:pPr>
              <w:jc w:val="both"/>
              <w:rPr>
                <w:sz w:val="28"/>
                <w:szCs w:val="28"/>
              </w:rPr>
            </w:pPr>
            <w:r w:rsidRPr="00436D6E">
              <w:rPr>
                <w:sz w:val="28"/>
                <w:szCs w:val="28"/>
              </w:rPr>
              <w:t xml:space="preserve">Отсутствие дорожного знака 2.4 </w:t>
            </w:r>
            <w:r w:rsidRPr="00436D6E">
              <w:rPr>
                <w:sz w:val="28"/>
                <w:szCs w:val="28"/>
              </w:rPr>
              <w:lastRenderedPageBreak/>
              <w:t>"Пересечение с главной дорогой" на примыканиях</w:t>
            </w:r>
          </w:p>
        </w:tc>
        <w:tc>
          <w:tcPr>
            <w:tcW w:w="4013" w:type="dxa"/>
            <w:gridSpan w:val="2"/>
            <w:shd w:val="clear" w:color="auto" w:fill="auto"/>
          </w:tcPr>
          <w:p w:rsidR="00DC7190" w:rsidRPr="00436D6E" w:rsidRDefault="00DC7190" w:rsidP="00DC7190">
            <w:pPr>
              <w:rPr>
                <w:sz w:val="28"/>
                <w:szCs w:val="28"/>
              </w:rPr>
            </w:pPr>
            <w:r w:rsidRPr="00436D6E">
              <w:rPr>
                <w:sz w:val="28"/>
                <w:szCs w:val="28"/>
              </w:rPr>
              <w:lastRenderedPageBreak/>
              <w:t>Выдача предписания</w:t>
            </w:r>
            <w:r>
              <w:rPr>
                <w:sz w:val="28"/>
                <w:szCs w:val="28"/>
              </w:rPr>
              <w:t>.</w:t>
            </w:r>
          </w:p>
        </w:tc>
      </w:tr>
      <w:tr w:rsidR="00DC7190" w:rsidRPr="00436D6E" w:rsidTr="00DC7190">
        <w:tc>
          <w:tcPr>
            <w:tcW w:w="776" w:type="dxa"/>
            <w:shd w:val="clear" w:color="auto" w:fill="auto"/>
            <w:vAlign w:val="center"/>
          </w:tcPr>
          <w:p w:rsidR="00DC7190" w:rsidRPr="00436D6E" w:rsidRDefault="00DC7190" w:rsidP="00DC7190">
            <w:pPr>
              <w:jc w:val="center"/>
              <w:rPr>
                <w:sz w:val="28"/>
                <w:szCs w:val="28"/>
              </w:rPr>
            </w:pPr>
            <w:r w:rsidRPr="00436D6E">
              <w:rPr>
                <w:sz w:val="28"/>
                <w:szCs w:val="28"/>
              </w:rPr>
              <w:lastRenderedPageBreak/>
              <w:t>3.6.</w:t>
            </w:r>
          </w:p>
        </w:tc>
        <w:tc>
          <w:tcPr>
            <w:tcW w:w="5056" w:type="dxa"/>
            <w:gridSpan w:val="2"/>
            <w:shd w:val="clear" w:color="auto" w:fill="auto"/>
          </w:tcPr>
          <w:p w:rsidR="00DC7190" w:rsidRPr="00436D6E" w:rsidRDefault="00DC7190" w:rsidP="00DC7190">
            <w:pPr>
              <w:jc w:val="both"/>
              <w:rPr>
                <w:sz w:val="28"/>
                <w:szCs w:val="28"/>
              </w:rPr>
            </w:pPr>
            <w:r w:rsidRPr="00436D6E">
              <w:rPr>
                <w:sz w:val="28"/>
                <w:szCs w:val="28"/>
              </w:rPr>
              <w:t>Разрушение или повреждение дорожного барьерного ограждения</w:t>
            </w:r>
            <w:r>
              <w:rPr>
                <w:sz w:val="28"/>
                <w:szCs w:val="28"/>
              </w:rPr>
              <w:t>.</w:t>
            </w:r>
          </w:p>
        </w:tc>
        <w:tc>
          <w:tcPr>
            <w:tcW w:w="4013" w:type="dxa"/>
            <w:gridSpan w:val="2"/>
            <w:shd w:val="clear" w:color="auto" w:fill="auto"/>
          </w:tcPr>
          <w:p w:rsidR="00DC7190" w:rsidRPr="00436D6E" w:rsidRDefault="00DC7190" w:rsidP="00DC7190">
            <w:pPr>
              <w:rPr>
                <w:sz w:val="28"/>
                <w:szCs w:val="28"/>
              </w:rPr>
            </w:pPr>
            <w:r w:rsidRPr="00436D6E">
              <w:rPr>
                <w:sz w:val="28"/>
                <w:szCs w:val="28"/>
              </w:rPr>
              <w:t>Выдача предписания</w:t>
            </w:r>
            <w:r>
              <w:rPr>
                <w:sz w:val="28"/>
                <w:szCs w:val="28"/>
              </w:rPr>
              <w:t>.</w:t>
            </w:r>
          </w:p>
        </w:tc>
      </w:tr>
      <w:tr w:rsidR="00DC7190" w:rsidRPr="00436D6E" w:rsidTr="00DC7190">
        <w:tc>
          <w:tcPr>
            <w:tcW w:w="776" w:type="dxa"/>
            <w:shd w:val="clear" w:color="auto" w:fill="auto"/>
            <w:vAlign w:val="center"/>
          </w:tcPr>
          <w:p w:rsidR="00DC7190" w:rsidRPr="00436D6E" w:rsidRDefault="00DC7190" w:rsidP="00DC7190">
            <w:pPr>
              <w:jc w:val="center"/>
              <w:rPr>
                <w:sz w:val="28"/>
                <w:szCs w:val="28"/>
              </w:rPr>
            </w:pPr>
            <w:r w:rsidRPr="00436D6E">
              <w:rPr>
                <w:sz w:val="28"/>
                <w:szCs w:val="28"/>
              </w:rPr>
              <w:t>3.7.</w:t>
            </w:r>
          </w:p>
        </w:tc>
        <w:tc>
          <w:tcPr>
            <w:tcW w:w="5056" w:type="dxa"/>
            <w:gridSpan w:val="2"/>
            <w:shd w:val="clear" w:color="auto" w:fill="auto"/>
          </w:tcPr>
          <w:p w:rsidR="00DC7190" w:rsidRPr="00436D6E" w:rsidRDefault="00DC7190" w:rsidP="00DC7190">
            <w:pPr>
              <w:jc w:val="both"/>
              <w:rPr>
                <w:sz w:val="28"/>
                <w:szCs w:val="28"/>
              </w:rPr>
            </w:pPr>
            <w:r w:rsidRPr="00436D6E">
              <w:rPr>
                <w:sz w:val="28"/>
                <w:szCs w:val="28"/>
              </w:rPr>
              <w:t>Отсутствие или загрязнение светоотражающих элементов на дорожном барьерном ограждении</w:t>
            </w:r>
            <w:r>
              <w:rPr>
                <w:sz w:val="28"/>
                <w:szCs w:val="28"/>
              </w:rPr>
              <w:t>.</w:t>
            </w:r>
          </w:p>
        </w:tc>
        <w:tc>
          <w:tcPr>
            <w:tcW w:w="4013" w:type="dxa"/>
            <w:gridSpan w:val="2"/>
            <w:shd w:val="clear" w:color="auto" w:fill="auto"/>
          </w:tcPr>
          <w:p w:rsidR="00DC7190" w:rsidRPr="00436D6E" w:rsidRDefault="00DC7190" w:rsidP="00DC7190">
            <w:pPr>
              <w:rPr>
                <w:sz w:val="28"/>
                <w:szCs w:val="28"/>
              </w:rPr>
            </w:pPr>
            <w:r w:rsidRPr="00436D6E">
              <w:rPr>
                <w:sz w:val="28"/>
                <w:szCs w:val="28"/>
              </w:rPr>
              <w:t>Выдача предписания</w:t>
            </w:r>
            <w:r>
              <w:rPr>
                <w:sz w:val="28"/>
                <w:szCs w:val="28"/>
              </w:rPr>
              <w:t>.</w:t>
            </w:r>
          </w:p>
        </w:tc>
      </w:tr>
      <w:tr w:rsidR="00DC7190" w:rsidRPr="00436D6E" w:rsidTr="00DC7190">
        <w:tc>
          <w:tcPr>
            <w:tcW w:w="776" w:type="dxa"/>
            <w:shd w:val="clear" w:color="auto" w:fill="auto"/>
            <w:vAlign w:val="center"/>
          </w:tcPr>
          <w:p w:rsidR="00DC7190" w:rsidRPr="00436D6E" w:rsidRDefault="00DC7190" w:rsidP="00DC7190">
            <w:pPr>
              <w:jc w:val="center"/>
              <w:rPr>
                <w:sz w:val="28"/>
                <w:szCs w:val="28"/>
              </w:rPr>
            </w:pPr>
            <w:r w:rsidRPr="00436D6E">
              <w:rPr>
                <w:sz w:val="28"/>
                <w:szCs w:val="28"/>
              </w:rPr>
              <w:t>3.8.</w:t>
            </w:r>
          </w:p>
        </w:tc>
        <w:tc>
          <w:tcPr>
            <w:tcW w:w="5056" w:type="dxa"/>
            <w:gridSpan w:val="2"/>
            <w:shd w:val="clear" w:color="auto" w:fill="auto"/>
          </w:tcPr>
          <w:p w:rsidR="00DC7190" w:rsidRPr="00436D6E" w:rsidRDefault="00DC7190" w:rsidP="00DC7190">
            <w:pPr>
              <w:jc w:val="both"/>
              <w:rPr>
                <w:sz w:val="28"/>
                <w:szCs w:val="28"/>
              </w:rPr>
            </w:pPr>
            <w:r w:rsidRPr="00436D6E">
              <w:rPr>
                <w:sz w:val="28"/>
                <w:szCs w:val="28"/>
              </w:rPr>
              <w:t>Объект рекламы в полосе отвода дороги</w:t>
            </w:r>
          </w:p>
        </w:tc>
        <w:tc>
          <w:tcPr>
            <w:tcW w:w="4013" w:type="dxa"/>
            <w:gridSpan w:val="2"/>
            <w:shd w:val="clear" w:color="auto" w:fill="auto"/>
          </w:tcPr>
          <w:p w:rsidR="00DC7190" w:rsidRPr="00436D6E" w:rsidRDefault="00DC7190" w:rsidP="00DC7190">
            <w:pPr>
              <w:rPr>
                <w:sz w:val="28"/>
                <w:szCs w:val="28"/>
              </w:rPr>
            </w:pPr>
            <w:r w:rsidRPr="00436D6E">
              <w:rPr>
                <w:sz w:val="28"/>
                <w:szCs w:val="28"/>
              </w:rPr>
              <w:t>Выдача предписания</w:t>
            </w:r>
            <w:r>
              <w:rPr>
                <w:sz w:val="28"/>
                <w:szCs w:val="28"/>
              </w:rPr>
              <w:t>.</w:t>
            </w:r>
          </w:p>
        </w:tc>
      </w:tr>
      <w:tr w:rsidR="00DC7190" w:rsidRPr="00436D6E" w:rsidTr="00DC7190">
        <w:tc>
          <w:tcPr>
            <w:tcW w:w="776" w:type="dxa"/>
            <w:shd w:val="clear" w:color="auto" w:fill="auto"/>
            <w:vAlign w:val="center"/>
          </w:tcPr>
          <w:p w:rsidR="00DC7190" w:rsidRPr="00436D6E" w:rsidRDefault="00DC7190" w:rsidP="00DC7190">
            <w:pPr>
              <w:jc w:val="center"/>
              <w:rPr>
                <w:sz w:val="28"/>
                <w:szCs w:val="28"/>
              </w:rPr>
            </w:pPr>
            <w:r w:rsidRPr="00436D6E">
              <w:rPr>
                <w:sz w:val="28"/>
                <w:szCs w:val="28"/>
              </w:rPr>
              <w:t>3.9.</w:t>
            </w:r>
          </w:p>
        </w:tc>
        <w:tc>
          <w:tcPr>
            <w:tcW w:w="5056" w:type="dxa"/>
            <w:gridSpan w:val="2"/>
            <w:shd w:val="clear" w:color="auto" w:fill="auto"/>
          </w:tcPr>
          <w:p w:rsidR="00DC7190" w:rsidRPr="00436D6E" w:rsidRDefault="00DC7190" w:rsidP="00DC7190">
            <w:pPr>
              <w:jc w:val="both"/>
              <w:rPr>
                <w:sz w:val="28"/>
                <w:szCs w:val="28"/>
              </w:rPr>
            </w:pPr>
            <w:r w:rsidRPr="00436D6E">
              <w:rPr>
                <w:sz w:val="28"/>
                <w:szCs w:val="28"/>
              </w:rPr>
              <w:t>Посторонние предметы в пределах полосы отвода дороги</w:t>
            </w:r>
            <w:r>
              <w:rPr>
                <w:sz w:val="28"/>
                <w:szCs w:val="28"/>
              </w:rPr>
              <w:t>.</w:t>
            </w:r>
          </w:p>
        </w:tc>
        <w:tc>
          <w:tcPr>
            <w:tcW w:w="4013" w:type="dxa"/>
            <w:gridSpan w:val="2"/>
            <w:shd w:val="clear" w:color="auto" w:fill="auto"/>
          </w:tcPr>
          <w:p w:rsidR="00DC7190" w:rsidRPr="00436D6E" w:rsidRDefault="00DC7190" w:rsidP="00DC7190">
            <w:pPr>
              <w:rPr>
                <w:sz w:val="28"/>
                <w:szCs w:val="28"/>
              </w:rPr>
            </w:pPr>
            <w:r w:rsidRPr="00436D6E">
              <w:rPr>
                <w:sz w:val="28"/>
                <w:szCs w:val="28"/>
              </w:rPr>
              <w:t>Выдача предписания</w:t>
            </w:r>
            <w:r>
              <w:rPr>
                <w:sz w:val="28"/>
                <w:szCs w:val="28"/>
              </w:rPr>
              <w:t>.</w:t>
            </w:r>
          </w:p>
        </w:tc>
      </w:tr>
    </w:tbl>
    <w:p w:rsidR="00DC7190" w:rsidRDefault="00DC7190" w:rsidP="008030F9">
      <w:pPr>
        <w:pStyle w:val="ab"/>
        <w:spacing w:line="360" w:lineRule="auto"/>
        <w:rPr>
          <w:sz w:val="28"/>
          <w:szCs w:val="28"/>
          <w:lang w:val="ru-RU"/>
        </w:rPr>
      </w:pPr>
    </w:p>
    <w:p w:rsidR="009D125A" w:rsidRPr="00813C69" w:rsidRDefault="009D125A" w:rsidP="008030F9">
      <w:pPr>
        <w:pStyle w:val="ab"/>
        <w:spacing w:line="360" w:lineRule="auto"/>
        <w:rPr>
          <w:sz w:val="28"/>
          <w:szCs w:val="28"/>
        </w:rPr>
        <w:sectPr w:rsidR="009D125A" w:rsidRPr="00813C69" w:rsidSect="00454B9B">
          <w:headerReference w:type="default" r:id="rId11"/>
          <w:footerReference w:type="default" r:id="rId12"/>
          <w:type w:val="continuous"/>
          <w:pgSz w:w="11907" w:h="16839" w:code="9"/>
          <w:pgMar w:top="851" w:right="1277" w:bottom="709" w:left="1123" w:header="0" w:footer="3" w:gutter="0"/>
          <w:cols w:space="720"/>
          <w:noEndnote/>
          <w:titlePg/>
          <w:docGrid w:linePitch="360"/>
        </w:sectPr>
      </w:pPr>
    </w:p>
    <w:p w:rsidR="00F96045" w:rsidRDefault="00F96045" w:rsidP="008030F9">
      <w:pPr>
        <w:pStyle w:val="ab"/>
        <w:spacing w:line="360" w:lineRule="auto"/>
        <w:jc w:val="center"/>
        <w:rPr>
          <w:b/>
          <w:sz w:val="28"/>
          <w:szCs w:val="28"/>
          <w:lang w:val="ru-RU"/>
        </w:rPr>
      </w:pPr>
      <w:bookmarkStart w:id="16" w:name="bookmark11"/>
    </w:p>
    <w:p w:rsidR="009D125A" w:rsidRPr="00813C69" w:rsidRDefault="00EF017D" w:rsidP="00E97FB9">
      <w:pPr>
        <w:pStyle w:val="ab"/>
        <w:spacing w:line="360" w:lineRule="auto"/>
        <w:jc w:val="center"/>
        <w:outlineLvl w:val="1"/>
        <w:rPr>
          <w:b/>
          <w:sz w:val="28"/>
          <w:szCs w:val="28"/>
          <w:lang w:val="ru-RU"/>
        </w:rPr>
      </w:pPr>
      <w:bookmarkStart w:id="17" w:name="_Toc499635215"/>
      <w:r w:rsidRPr="00813C69">
        <w:rPr>
          <w:b/>
          <w:sz w:val="28"/>
          <w:szCs w:val="28"/>
        </w:rPr>
        <w:t>2.3. Дополнительные рекомендации подконтрольным субъектам по соблюдению обязательных требований</w:t>
      </w:r>
      <w:bookmarkEnd w:id="16"/>
      <w:bookmarkEnd w:id="17"/>
    </w:p>
    <w:p w:rsidR="00484EDA" w:rsidRPr="00813C69" w:rsidRDefault="00484EDA" w:rsidP="008030F9">
      <w:pPr>
        <w:pStyle w:val="ab"/>
        <w:spacing w:line="360" w:lineRule="auto"/>
        <w:jc w:val="center"/>
        <w:rPr>
          <w:b/>
          <w:sz w:val="28"/>
          <w:szCs w:val="28"/>
          <w:lang w:val="ru-RU"/>
        </w:rPr>
      </w:pPr>
    </w:p>
    <w:p w:rsidR="009D125A" w:rsidRPr="00813C69" w:rsidRDefault="00EF017D" w:rsidP="008030F9">
      <w:pPr>
        <w:pStyle w:val="ab"/>
        <w:spacing w:line="360" w:lineRule="auto"/>
        <w:ind w:firstLine="993"/>
        <w:rPr>
          <w:sz w:val="28"/>
          <w:szCs w:val="28"/>
        </w:rPr>
      </w:pPr>
      <w:r w:rsidRPr="00813C69">
        <w:rPr>
          <w:sz w:val="28"/>
          <w:szCs w:val="28"/>
        </w:rPr>
        <w:t>В целях устранения типовых нарушений подконтрольными субъектами транспортной деятельности целесообразно:</w:t>
      </w:r>
    </w:p>
    <w:p w:rsidR="009D125A" w:rsidRPr="00813C69" w:rsidRDefault="00EF017D" w:rsidP="008030F9">
      <w:pPr>
        <w:pStyle w:val="ab"/>
        <w:spacing w:line="360" w:lineRule="auto"/>
        <w:ind w:firstLine="993"/>
        <w:rPr>
          <w:sz w:val="28"/>
          <w:szCs w:val="28"/>
        </w:rPr>
      </w:pPr>
      <w:r w:rsidRPr="00813C69">
        <w:rPr>
          <w:sz w:val="28"/>
          <w:szCs w:val="28"/>
        </w:rPr>
        <w:t>1. Провести анализ причин и условий возникновения типовых массовых нарушений, разработать меры по организации их устранения, в том числе:</w:t>
      </w:r>
    </w:p>
    <w:p w:rsidR="009D125A" w:rsidRPr="00813C69" w:rsidRDefault="00EF017D" w:rsidP="008030F9">
      <w:pPr>
        <w:pStyle w:val="ab"/>
        <w:spacing w:line="360" w:lineRule="auto"/>
        <w:ind w:firstLine="993"/>
        <w:rPr>
          <w:sz w:val="28"/>
          <w:szCs w:val="28"/>
        </w:rPr>
      </w:pPr>
      <w:r w:rsidRPr="00813C69">
        <w:rPr>
          <w:sz w:val="28"/>
          <w:szCs w:val="28"/>
        </w:rPr>
        <w:t>1.1. Провести дополнительное изучение ответственными должностными лицами и водительским составом требований соответствующих нормативных правовых актов.</w:t>
      </w:r>
    </w:p>
    <w:p w:rsidR="009D125A" w:rsidRPr="00813C69" w:rsidRDefault="00484EDA" w:rsidP="008030F9">
      <w:pPr>
        <w:pStyle w:val="ab"/>
        <w:spacing w:line="360" w:lineRule="auto"/>
        <w:ind w:firstLine="993"/>
        <w:rPr>
          <w:sz w:val="28"/>
          <w:szCs w:val="28"/>
        </w:rPr>
      </w:pPr>
      <w:r w:rsidRPr="00813C69">
        <w:rPr>
          <w:sz w:val="28"/>
          <w:szCs w:val="28"/>
          <w:lang w:val="ru-RU"/>
        </w:rPr>
        <w:t xml:space="preserve">1.2. </w:t>
      </w:r>
      <w:r w:rsidR="00EF017D" w:rsidRPr="00813C69">
        <w:rPr>
          <w:sz w:val="28"/>
          <w:szCs w:val="28"/>
        </w:rPr>
        <w:t>Провести мониторинг существующей на предприятии системы контроля обеспечения соблюдения требований, предъявляемых к перевозкам.</w:t>
      </w:r>
    </w:p>
    <w:p w:rsidR="009D125A" w:rsidRPr="00813C69" w:rsidRDefault="00484EDA" w:rsidP="008030F9">
      <w:pPr>
        <w:pStyle w:val="ab"/>
        <w:spacing w:line="360" w:lineRule="auto"/>
        <w:ind w:firstLine="993"/>
        <w:rPr>
          <w:sz w:val="28"/>
          <w:szCs w:val="28"/>
        </w:rPr>
      </w:pPr>
      <w:r w:rsidRPr="00813C69">
        <w:rPr>
          <w:sz w:val="28"/>
          <w:szCs w:val="28"/>
          <w:lang w:val="ru-RU"/>
        </w:rPr>
        <w:t xml:space="preserve">1.3. </w:t>
      </w:r>
      <w:r w:rsidR="00EF017D" w:rsidRPr="00813C69">
        <w:rPr>
          <w:sz w:val="28"/>
          <w:szCs w:val="28"/>
        </w:rPr>
        <w:t>Усилить на предприятиях ответственность за допускаемые типичные нарушения, в том числе с использованием мер материального стимулирования.</w:t>
      </w:r>
    </w:p>
    <w:p w:rsidR="009D125A" w:rsidRPr="00813C69" w:rsidRDefault="00484EDA" w:rsidP="008030F9">
      <w:pPr>
        <w:pStyle w:val="ab"/>
        <w:spacing w:line="360" w:lineRule="auto"/>
        <w:ind w:firstLine="993"/>
        <w:rPr>
          <w:sz w:val="28"/>
          <w:szCs w:val="28"/>
        </w:rPr>
      </w:pPr>
      <w:r w:rsidRPr="00813C69">
        <w:rPr>
          <w:sz w:val="28"/>
          <w:szCs w:val="28"/>
          <w:lang w:val="ru-RU"/>
        </w:rPr>
        <w:t xml:space="preserve">2. </w:t>
      </w:r>
      <w:r w:rsidR="00EF017D" w:rsidRPr="00813C69">
        <w:rPr>
          <w:sz w:val="28"/>
          <w:szCs w:val="28"/>
        </w:rPr>
        <w:t>Проводить ежемесячный анализ количественных и качественных показателей допущенных нарушений с принятием дополнительных адекватных управленческих решений.</w:t>
      </w:r>
    </w:p>
    <w:p w:rsidR="009D125A" w:rsidRPr="00813C69" w:rsidRDefault="00484EDA" w:rsidP="008030F9">
      <w:pPr>
        <w:pStyle w:val="ab"/>
        <w:spacing w:line="360" w:lineRule="auto"/>
        <w:ind w:firstLine="993"/>
        <w:rPr>
          <w:sz w:val="28"/>
          <w:szCs w:val="28"/>
        </w:rPr>
      </w:pPr>
      <w:r w:rsidRPr="00813C69">
        <w:rPr>
          <w:sz w:val="28"/>
          <w:szCs w:val="28"/>
          <w:lang w:val="ru-RU"/>
        </w:rPr>
        <w:t xml:space="preserve">3. </w:t>
      </w:r>
      <w:r w:rsidR="00EF017D" w:rsidRPr="00813C69">
        <w:rPr>
          <w:sz w:val="28"/>
          <w:szCs w:val="28"/>
        </w:rPr>
        <w:t>Ввести в практику проведение консультаций в</w:t>
      </w:r>
      <w:r w:rsidR="00DC7A6A">
        <w:rPr>
          <w:sz w:val="28"/>
          <w:szCs w:val="28"/>
          <w:lang w:val="ru-RU"/>
        </w:rPr>
        <w:t xml:space="preserve"> Восточном  Межрегиональном </w:t>
      </w:r>
      <w:r w:rsidR="00EF017D" w:rsidRPr="00813C69">
        <w:rPr>
          <w:sz w:val="28"/>
          <w:szCs w:val="28"/>
        </w:rPr>
        <w:t xml:space="preserve"> </w:t>
      </w:r>
      <w:r w:rsidR="00DC7A6A">
        <w:rPr>
          <w:sz w:val="28"/>
          <w:szCs w:val="28"/>
          <w:lang w:val="ru-RU"/>
        </w:rPr>
        <w:t xml:space="preserve">Управлении </w:t>
      </w:r>
      <w:proofErr w:type="spellStart"/>
      <w:r w:rsidR="00DC7A6A">
        <w:rPr>
          <w:sz w:val="28"/>
          <w:szCs w:val="28"/>
          <w:lang w:val="ru-RU"/>
        </w:rPr>
        <w:t>госавтодорнадзора</w:t>
      </w:r>
      <w:proofErr w:type="spellEnd"/>
      <w:r w:rsidR="00DC7A6A">
        <w:rPr>
          <w:sz w:val="28"/>
          <w:szCs w:val="28"/>
          <w:lang w:val="ru-RU"/>
        </w:rPr>
        <w:t xml:space="preserve">  и его территориальных отделах </w:t>
      </w:r>
      <w:r w:rsidR="00AC685D" w:rsidRPr="00813C69">
        <w:rPr>
          <w:sz w:val="28"/>
          <w:szCs w:val="28"/>
          <w:lang w:val="ru-RU"/>
        </w:rPr>
        <w:t xml:space="preserve"> </w:t>
      </w:r>
      <w:r w:rsidR="00EF017D" w:rsidRPr="00813C69">
        <w:rPr>
          <w:sz w:val="28"/>
          <w:szCs w:val="28"/>
        </w:rPr>
        <w:t>по разъяснению новых требований нормативных правовых актов, неоднозначных или неясных обязательных требований.</w:t>
      </w:r>
    </w:p>
    <w:p w:rsidR="009D125A" w:rsidRPr="00813C69" w:rsidRDefault="00EF017D" w:rsidP="00E97FB9">
      <w:pPr>
        <w:pStyle w:val="ab"/>
        <w:spacing w:line="360" w:lineRule="auto"/>
        <w:jc w:val="center"/>
        <w:outlineLvl w:val="1"/>
        <w:rPr>
          <w:b/>
          <w:sz w:val="28"/>
          <w:szCs w:val="28"/>
          <w:lang w:val="ru-RU"/>
        </w:rPr>
      </w:pPr>
      <w:bookmarkStart w:id="18" w:name="bookmark12"/>
      <w:bookmarkStart w:id="19" w:name="_Toc499635216"/>
      <w:r w:rsidRPr="00813C69">
        <w:rPr>
          <w:b/>
          <w:sz w:val="28"/>
          <w:szCs w:val="28"/>
        </w:rPr>
        <w:lastRenderedPageBreak/>
        <w:t>2.4. Наложенные по результатам контрольно-надзорных мероприятий меры административной и иной публично-правовой ответственности</w:t>
      </w:r>
      <w:bookmarkEnd w:id="18"/>
      <w:bookmarkEnd w:id="19"/>
    </w:p>
    <w:p w:rsidR="00F81327" w:rsidRDefault="00F81327" w:rsidP="008030F9">
      <w:pPr>
        <w:pStyle w:val="ab"/>
        <w:spacing w:line="360" w:lineRule="auto"/>
        <w:rPr>
          <w:sz w:val="28"/>
          <w:szCs w:val="28"/>
          <w:lang w:val="ru-RU"/>
        </w:rPr>
      </w:pPr>
    </w:p>
    <w:p w:rsidR="00F81327" w:rsidRPr="00F81327" w:rsidRDefault="00F81327" w:rsidP="00E97FB9">
      <w:pPr>
        <w:pStyle w:val="ab"/>
        <w:spacing w:line="360" w:lineRule="auto"/>
        <w:rPr>
          <w:b/>
          <w:sz w:val="28"/>
          <w:szCs w:val="28"/>
          <w:lang w:val="ru-RU"/>
        </w:rPr>
      </w:pPr>
      <w:r w:rsidRPr="00F81327">
        <w:rPr>
          <w:b/>
          <w:sz w:val="28"/>
          <w:szCs w:val="28"/>
          <w:lang w:val="ru-RU"/>
        </w:rPr>
        <w:t>Восточное МУГАДН ЦФО</w:t>
      </w:r>
    </w:p>
    <w:tbl>
      <w:tblPr>
        <w:tblW w:w="9738" w:type="dxa"/>
        <w:jc w:val="center"/>
        <w:tblInd w:w="1445" w:type="dxa"/>
        <w:tblLayout w:type="fixed"/>
        <w:tblCellMar>
          <w:left w:w="10" w:type="dxa"/>
          <w:right w:w="10" w:type="dxa"/>
        </w:tblCellMar>
        <w:tblLook w:val="04A0" w:firstRow="1" w:lastRow="0" w:firstColumn="1" w:lastColumn="0" w:noHBand="0" w:noVBand="1"/>
      </w:tblPr>
      <w:tblGrid>
        <w:gridCol w:w="2567"/>
        <w:gridCol w:w="1701"/>
        <w:gridCol w:w="1985"/>
        <w:gridCol w:w="1828"/>
        <w:gridCol w:w="1657"/>
      </w:tblGrid>
      <w:tr w:rsidR="009D125A" w:rsidRPr="00813C69" w:rsidTr="006268A4">
        <w:trPr>
          <w:trHeight w:val="1839"/>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9D125A" w:rsidRPr="00813C69" w:rsidRDefault="00EF017D" w:rsidP="008030F9">
            <w:pPr>
              <w:pStyle w:val="ab"/>
              <w:spacing w:line="360" w:lineRule="auto"/>
              <w:jc w:val="center"/>
              <w:rPr>
                <w:sz w:val="28"/>
                <w:szCs w:val="28"/>
              </w:rPr>
            </w:pPr>
            <w:r w:rsidRPr="00813C69">
              <w:rPr>
                <w:sz w:val="28"/>
                <w:szCs w:val="28"/>
              </w:rPr>
              <w:t>Показатели</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9D125A" w:rsidRPr="00813C69" w:rsidRDefault="00EF017D" w:rsidP="008030F9">
            <w:pPr>
              <w:pStyle w:val="ab"/>
              <w:spacing w:line="360" w:lineRule="auto"/>
              <w:jc w:val="center"/>
              <w:rPr>
                <w:sz w:val="28"/>
                <w:szCs w:val="28"/>
              </w:rPr>
            </w:pPr>
            <w:r w:rsidRPr="00813C69">
              <w:rPr>
                <w:sz w:val="28"/>
                <w:szCs w:val="28"/>
              </w:rPr>
              <w:t>Государственный надзор в области автомобильного транспорта</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9D125A" w:rsidRPr="00813C69" w:rsidRDefault="00EF017D" w:rsidP="008030F9">
            <w:pPr>
              <w:pStyle w:val="ab"/>
              <w:spacing w:line="360" w:lineRule="auto"/>
              <w:jc w:val="center"/>
              <w:rPr>
                <w:sz w:val="28"/>
                <w:szCs w:val="28"/>
              </w:rPr>
            </w:pPr>
            <w:r w:rsidRPr="00813C69">
              <w:rPr>
                <w:sz w:val="28"/>
                <w:szCs w:val="28"/>
              </w:rPr>
              <w:t>Государственный контроль (надзор) за осуществлением международных автомобильных перевозок</w:t>
            </w:r>
          </w:p>
        </w:tc>
        <w:tc>
          <w:tcPr>
            <w:tcW w:w="1828" w:type="dxa"/>
            <w:tcBorders>
              <w:top w:val="single" w:sz="4" w:space="0" w:color="auto"/>
              <w:left w:val="single" w:sz="4" w:space="0" w:color="auto"/>
              <w:bottom w:val="single" w:sz="4" w:space="0" w:color="auto"/>
              <w:right w:val="single" w:sz="4" w:space="0" w:color="auto"/>
            </w:tcBorders>
            <w:shd w:val="clear" w:color="auto" w:fill="FFFFFF"/>
          </w:tcPr>
          <w:p w:rsidR="009D125A" w:rsidRPr="00813C69" w:rsidRDefault="00EF017D" w:rsidP="008030F9">
            <w:pPr>
              <w:pStyle w:val="ab"/>
              <w:spacing w:line="360" w:lineRule="auto"/>
              <w:jc w:val="center"/>
              <w:rPr>
                <w:sz w:val="28"/>
                <w:szCs w:val="28"/>
              </w:rPr>
            </w:pPr>
            <w:r w:rsidRPr="00813C69">
              <w:rPr>
                <w:sz w:val="28"/>
                <w:szCs w:val="28"/>
              </w:rPr>
              <w:t>Контроль весогабаритных</w:t>
            </w:r>
            <w:r w:rsidR="00500E13" w:rsidRPr="00813C69">
              <w:rPr>
                <w:sz w:val="28"/>
                <w:szCs w:val="28"/>
                <w:lang w:val="ru-RU"/>
              </w:rPr>
              <w:t xml:space="preserve"> </w:t>
            </w:r>
            <w:r w:rsidRPr="00813C69">
              <w:rPr>
                <w:sz w:val="28"/>
                <w:szCs w:val="28"/>
              </w:rPr>
              <w:t>параметров транспортных средств</w:t>
            </w:r>
          </w:p>
        </w:tc>
        <w:tc>
          <w:tcPr>
            <w:tcW w:w="1657" w:type="dxa"/>
            <w:tcBorders>
              <w:top w:val="single" w:sz="4" w:space="0" w:color="auto"/>
              <w:left w:val="single" w:sz="4" w:space="0" w:color="auto"/>
              <w:bottom w:val="single" w:sz="4" w:space="0" w:color="auto"/>
              <w:right w:val="single" w:sz="4" w:space="0" w:color="auto"/>
            </w:tcBorders>
            <w:shd w:val="clear" w:color="auto" w:fill="FFFFFF"/>
          </w:tcPr>
          <w:p w:rsidR="009D125A" w:rsidRPr="00813C69" w:rsidRDefault="00EF017D" w:rsidP="008030F9">
            <w:pPr>
              <w:pStyle w:val="ab"/>
              <w:spacing w:line="360" w:lineRule="auto"/>
              <w:jc w:val="center"/>
              <w:rPr>
                <w:sz w:val="28"/>
                <w:szCs w:val="28"/>
              </w:rPr>
            </w:pPr>
            <w:r w:rsidRPr="00813C69">
              <w:rPr>
                <w:sz w:val="28"/>
                <w:szCs w:val="28"/>
              </w:rPr>
              <w:t>ВСЕГО</w:t>
            </w:r>
          </w:p>
        </w:tc>
      </w:tr>
      <w:tr w:rsidR="00F81327" w:rsidRPr="00813C69" w:rsidTr="000E549A">
        <w:trPr>
          <w:trHeight w:val="845"/>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F81327" w:rsidRPr="00813C69" w:rsidRDefault="00F81327" w:rsidP="008030F9">
            <w:pPr>
              <w:pStyle w:val="ab"/>
              <w:spacing w:line="360" w:lineRule="auto"/>
              <w:rPr>
                <w:sz w:val="28"/>
                <w:szCs w:val="28"/>
              </w:rPr>
            </w:pPr>
            <w:r w:rsidRPr="00813C69">
              <w:rPr>
                <w:sz w:val="28"/>
                <w:szCs w:val="28"/>
              </w:rPr>
              <w:t>Составлено протоколов об административном правонарушении</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879</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608</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227</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1726</w:t>
            </w:r>
          </w:p>
        </w:tc>
      </w:tr>
      <w:tr w:rsidR="00F81327" w:rsidRPr="00813C69" w:rsidTr="000E549A">
        <w:trPr>
          <w:trHeight w:val="1652"/>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F81327" w:rsidRPr="00813C69" w:rsidRDefault="00F81327" w:rsidP="008030F9">
            <w:pPr>
              <w:pStyle w:val="ab"/>
              <w:spacing w:line="360" w:lineRule="auto"/>
              <w:rPr>
                <w:sz w:val="28"/>
                <w:szCs w:val="28"/>
              </w:rPr>
            </w:pPr>
            <w:r w:rsidRPr="00813C69">
              <w:rPr>
                <w:sz w:val="28"/>
                <w:szCs w:val="28"/>
              </w:rPr>
              <w:t>Вынесено</w:t>
            </w:r>
          </w:p>
          <w:p w:rsidR="00F81327" w:rsidRPr="00813C69" w:rsidRDefault="00F81327" w:rsidP="008030F9">
            <w:pPr>
              <w:pStyle w:val="ab"/>
              <w:spacing w:line="360" w:lineRule="auto"/>
              <w:rPr>
                <w:sz w:val="28"/>
                <w:szCs w:val="28"/>
              </w:rPr>
            </w:pPr>
            <w:r w:rsidRPr="00813C69">
              <w:rPr>
                <w:sz w:val="28"/>
                <w:szCs w:val="28"/>
                <w:lang w:val="ru-RU"/>
              </w:rPr>
              <w:t>п</w:t>
            </w:r>
            <w:proofErr w:type="spellStart"/>
            <w:r w:rsidRPr="00813C69">
              <w:rPr>
                <w:sz w:val="28"/>
                <w:szCs w:val="28"/>
              </w:rPr>
              <w:t>остановлений</w:t>
            </w:r>
            <w:proofErr w:type="spellEnd"/>
            <w:r w:rsidRPr="00813C69">
              <w:rPr>
                <w:sz w:val="28"/>
                <w:szCs w:val="28"/>
                <w:lang w:val="ru-RU"/>
              </w:rPr>
              <w:t xml:space="preserve"> </w:t>
            </w:r>
            <w:r w:rsidRPr="00813C69">
              <w:rPr>
                <w:sz w:val="28"/>
                <w:szCs w:val="28"/>
              </w:rPr>
              <w:t>(принято решений) о</w:t>
            </w:r>
            <w:r w:rsidRPr="00813C69">
              <w:rPr>
                <w:sz w:val="28"/>
                <w:szCs w:val="28"/>
                <w:lang w:val="ru-RU"/>
              </w:rPr>
              <w:t xml:space="preserve"> </w:t>
            </w:r>
            <w:r w:rsidRPr="00813C69">
              <w:rPr>
                <w:sz w:val="28"/>
                <w:szCs w:val="28"/>
              </w:rPr>
              <w:t xml:space="preserve">привлечении </w:t>
            </w:r>
            <w:proofErr w:type="gramStart"/>
            <w:r w:rsidRPr="00813C69">
              <w:rPr>
                <w:sz w:val="28"/>
                <w:szCs w:val="28"/>
              </w:rPr>
              <w:t>к</w:t>
            </w:r>
            <w:proofErr w:type="gramEnd"/>
          </w:p>
          <w:p w:rsidR="00F81327" w:rsidRPr="00813C69" w:rsidRDefault="00F81327" w:rsidP="008030F9">
            <w:pPr>
              <w:pStyle w:val="ab"/>
              <w:spacing w:line="360" w:lineRule="auto"/>
              <w:rPr>
                <w:sz w:val="28"/>
                <w:szCs w:val="28"/>
              </w:rPr>
            </w:pPr>
            <w:r w:rsidRPr="00813C69">
              <w:rPr>
                <w:sz w:val="28"/>
                <w:szCs w:val="28"/>
              </w:rPr>
              <w:t>административной</w:t>
            </w:r>
            <w:r w:rsidRPr="00813C69">
              <w:rPr>
                <w:sz w:val="28"/>
                <w:szCs w:val="28"/>
                <w:lang w:val="ru-RU"/>
              </w:rPr>
              <w:t xml:space="preserve"> </w:t>
            </w:r>
            <w:r w:rsidRPr="00813C69">
              <w:rPr>
                <w:sz w:val="28"/>
                <w:szCs w:val="28"/>
              </w:rPr>
              <w:t>ответственности,</w:t>
            </w:r>
            <w:r w:rsidRPr="00813C69">
              <w:rPr>
                <w:sz w:val="28"/>
                <w:szCs w:val="28"/>
                <w:lang w:val="ru-RU"/>
              </w:rPr>
              <w:t xml:space="preserve"> </w:t>
            </w:r>
            <w:r w:rsidRPr="00813C69">
              <w:rPr>
                <w:sz w:val="28"/>
                <w:szCs w:val="28"/>
              </w:rPr>
              <w:t>всего</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908</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608</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227</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1742</w:t>
            </w:r>
          </w:p>
        </w:tc>
      </w:tr>
      <w:tr w:rsidR="00F81327" w:rsidRPr="00813C69" w:rsidTr="000E549A">
        <w:trPr>
          <w:trHeight w:val="595"/>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F81327" w:rsidRPr="00813C69" w:rsidRDefault="00F81327" w:rsidP="008030F9">
            <w:pPr>
              <w:pStyle w:val="ab"/>
              <w:spacing w:line="360" w:lineRule="auto"/>
              <w:rPr>
                <w:sz w:val="28"/>
                <w:szCs w:val="28"/>
              </w:rPr>
            </w:pPr>
            <w:r w:rsidRPr="00813C69">
              <w:rPr>
                <w:sz w:val="28"/>
                <w:szCs w:val="28"/>
              </w:rPr>
              <w:t>в том числе должностных лиц</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234</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3</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6</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243</w:t>
            </w:r>
          </w:p>
        </w:tc>
      </w:tr>
      <w:tr w:rsidR="00F81327" w:rsidRPr="00813C69" w:rsidTr="000E549A">
        <w:trPr>
          <w:trHeight w:val="355"/>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F81327" w:rsidRPr="00813C69" w:rsidRDefault="00F81327" w:rsidP="008030F9">
            <w:pPr>
              <w:pStyle w:val="ab"/>
              <w:spacing w:line="360" w:lineRule="auto"/>
              <w:rPr>
                <w:sz w:val="28"/>
                <w:szCs w:val="28"/>
              </w:rPr>
            </w:pPr>
            <w:r w:rsidRPr="00813C69">
              <w:rPr>
                <w:sz w:val="28"/>
                <w:szCs w:val="28"/>
              </w:rPr>
              <w:t>юридических лиц</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67</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0</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5</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72</w:t>
            </w:r>
          </w:p>
        </w:tc>
      </w:tr>
      <w:tr w:rsidR="00F81327" w:rsidRPr="00813C69" w:rsidTr="000E549A">
        <w:trPr>
          <w:trHeight w:val="346"/>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F81327" w:rsidRPr="00813C69" w:rsidRDefault="00F81327" w:rsidP="008030F9">
            <w:pPr>
              <w:pStyle w:val="ab"/>
              <w:spacing w:line="360" w:lineRule="auto"/>
              <w:rPr>
                <w:sz w:val="28"/>
                <w:szCs w:val="28"/>
              </w:rPr>
            </w:pPr>
            <w:r w:rsidRPr="00813C69">
              <w:rPr>
                <w:sz w:val="28"/>
                <w:szCs w:val="28"/>
              </w:rPr>
              <w:t>граждан (водителей)</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553</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605</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216</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2314</w:t>
            </w:r>
          </w:p>
        </w:tc>
      </w:tr>
      <w:tr w:rsidR="00F81327" w:rsidRPr="00813C69" w:rsidTr="000E549A">
        <w:trPr>
          <w:trHeight w:val="605"/>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F81327" w:rsidRPr="00813C69" w:rsidRDefault="00F81327" w:rsidP="008030F9">
            <w:pPr>
              <w:pStyle w:val="ab"/>
              <w:spacing w:line="360" w:lineRule="auto"/>
              <w:rPr>
                <w:sz w:val="28"/>
                <w:szCs w:val="28"/>
              </w:rPr>
            </w:pPr>
            <w:r w:rsidRPr="00813C69">
              <w:rPr>
                <w:sz w:val="28"/>
                <w:szCs w:val="28"/>
              </w:rPr>
              <w:t>индивидуальных предпринимателей</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100</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0</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0</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100</w:t>
            </w:r>
          </w:p>
        </w:tc>
      </w:tr>
      <w:tr w:rsidR="00F81327" w:rsidRPr="00813C69" w:rsidTr="000E549A">
        <w:trPr>
          <w:trHeight w:val="605"/>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F81327" w:rsidRPr="00813C69" w:rsidRDefault="00F81327" w:rsidP="008030F9">
            <w:pPr>
              <w:pStyle w:val="ab"/>
              <w:spacing w:line="360" w:lineRule="auto"/>
              <w:rPr>
                <w:sz w:val="28"/>
                <w:szCs w:val="28"/>
              </w:rPr>
            </w:pPr>
            <w:r w:rsidRPr="00813C69">
              <w:rPr>
                <w:sz w:val="28"/>
                <w:szCs w:val="28"/>
              </w:rPr>
              <w:t>Сумма наложенных штрафов, тыс. руб.</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5408</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1593,1</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1964</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27154</w:t>
            </w:r>
          </w:p>
        </w:tc>
      </w:tr>
    </w:tbl>
    <w:p w:rsidR="0090105E" w:rsidRDefault="0090105E" w:rsidP="00E97FB9">
      <w:pPr>
        <w:pStyle w:val="ab"/>
        <w:spacing w:line="360" w:lineRule="auto"/>
        <w:rPr>
          <w:b/>
          <w:sz w:val="28"/>
          <w:szCs w:val="28"/>
          <w:lang w:val="ru-RU"/>
        </w:rPr>
      </w:pPr>
      <w:bookmarkStart w:id="20" w:name="_Toc499635025"/>
    </w:p>
    <w:p w:rsidR="00F81327" w:rsidRPr="00F81327" w:rsidRDefault="00F81327" w:rsidP="00E97FB9">
      <w:pPr>
        <w:pStyle w:val="ab"/>
        <w:spacing w:line="360" w:lineRule="auto"/>
        <w:rPr>
          <w:b/>
          <w:sz w:val="28"/>
          <w:szCs w:val="28"/>
          <w:lang w:val="ru-RU"/>
        </w:rPr>
      </w:pPr>
      <w:proofErr w:type="gramStart"/>
      <w:r w:rsidRPr="00F81327">
        <w:rPr>
          <w:b/>
          <w:sz w:val="28"/>
          <w:szCs w:val="28"/>
          <w:lang w:val="ru-RU"/>
        </w:rPr>
        <w:t>Восточное</w:t>
      </w:r>
      <w:proofErr w:type="gramEnd"/>
      <w:r w:rsidRPr="00F81327">
        <w:rPr>
          <w:b/>
          <w:sz w:val="28"/>
          <w:szCs w:val="28"/>
          <w:lang w:val="ru-RU"/>
        </w:rPr>
        <w:t xml:space="preserve"> МУГАДН ЦФО</w:t>
      </w:r>
      <w:r>
        <w:rPr>
          <w:b/>
          <w:sz w:val="28"/>
          <w:szCs w:val="28"/>
          <w:lang w:val="ru-RU"/>
        </w:rPr>
        <w:t xml:space="preserve"> (Рязань)</w:t>
      </w:r>
      <w:bookmarkEnd w:id="20"/>
    </w:p>
    <w:tbl>
      <w:tblPr>
        <w:tblW w:w="9738" w:type="dxa"/>
        <w:jc w:val="center"/>
        <w:tblInd w:w="1445" w:type="dxa"/>
        <w:tblLayout w:type="fixed"/>
        <w:tblCellMar>
          <w:left w:w="10" w:type="dxa"/>
          <w:right w:w="10" w:type="dxa"/>
        </w:tblCellMar>
        <w:tblLook w:val="04A0" w:firstRow="1" w:lastRow="0" w:firstColumn="1" w:lastColumn="0" w:noHBand="0" w:noVBand="1"/>
      </w:tblPr>
      <w:tblGrid>
        <w:gridCol w:w="2567"/>
        <w:gridCol w:w="1701"/>
        <w:gridCol w:w="1985"/>
        <w:gridCol w:w="1828"/>
        <w:gridCol w:w="1657"/>
      </w:tblGrid>
      <w:tr w:rsidR="00F81327" w:rsidRPr="00813C69" w:rsidTr="000E549A">
        <w:trPr>
          <w:trHeight w:val="1839"/>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F81327" w:rsidRPr="00813C69" w:rsidRDefault="00F81327" w:rsidP="000E549A">
            <w:pPr>
              <w:pStyle w:val="ab"/>
              <w:spacing w:line="360" w:lineRule="auto"/>
              <w:jc w:val="center"/>
              <w:rPr>
                <w:sz w:val="28"/>
                <w:szCs w:val="28"/>
              </w:rPr>
            </w:pPr>
            <w:r w:rsidRPr="00813C69">
              <w:rPr>
                <w:sz w:val="28"/>
                <w:szCs w:val="28"/>
              </w:rPr>
              <w:t>Показатели</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F81327" w:rsidRPr="00813C69" w:rsidRDefault="00F81327" w:rsidP="000E549A">
            <w:pPr>
              <w:pStyle w:val="ab"/>
              <w:spacing w:line="360" w:lineRule="auto"/>
              <w:jc w:val="center"/>
              <w:rPr>
                <w:sz w:val="28"/>
                <w:szCs w:val="28"/>
              </w:rPr>
            </w:pPr>
            <w:r w:rsidRPr="00813C69">
              <w:rPr>
                <w:sz w:val="28"/>
                <w:szCs w:val="28"/>
              </w:rPr>
              <w:t>Государственный надзор в области автомобильного транспорта</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F81327" w:rsidRPr="00813C69" w:rsidRDefault="00F81327" w:rsidP="000E549A">
            <w:pPr>
              <w:pStyle w:val="ab"/>
              <w:spacing w:line="360" w:lineRule="auto"/>
              <w:jc w:val="center"/>
              <w:rPr>
                <w:sz w:val="28"/>
                <w:szCs w:val="28"/>
              </w:rPr>
            </w:pPr>
            <w:r w:rsidRPr="00813C69">
              <w:rPr>
                <w:sz w:val="28"/>
                <w:szCs w:val="28"/>
              </w:rPr>
              <w:t>Государственный контроль (надзор) за осуществлением международных автомобильных перевозок</w:t>
            </w:r>
          </w:p>
        </w:tc>
        <w:tc>
          <w:tcPr>
            <w:tcW w:w="1828" w:type="dxa"/>
            <w:tcBorders>
              <w:top w:val="single" w:sz="4" w:space="0" w:color="auto"/>
              <w:left w:val="single" w:sz="4" w:space="0" w:color="auto"/>
              <w:bottom w:val="single" w:sz="4" w:space="0" w:color="auto"/>
              <w:right w:val="single" w:sz="4" w:space="0" w:color="auto"/>
            </w:tcBorders>
            <w:shd w:val="clear" w:color="auto" w:fill="FFFFFF"/>
          </w:tcPr>
          <w:p w:rsidR="00F81327" w:rsidRPr="00813C69" w:rsidRDefault="00F81327" w:rsidP="000E549A">
            <w:pPr>
              <w:pStyle w:val="ab"/>
              <w:spacing w:line="360" w:lineRule="auto"/>
              <w:jc w:val="center"/>
              <w:rPr>
                <w:sz w:val="28"/>
                <w:szCs w:val="28"/>
              </w:rPr>
            </w:pPr>
            <w:r w:rsidRPr="00813C69">
              <w:rPr>
                <w:sz w:val="28"/>
                <w:szCs w:val="28"/>
              </w:rPr>
              <w:t>Контроль весогабаритных</w:t>
            </w:r>
            <w:r w:rsidRPr="00813C69">
              <w:rPr>
                <w:sz w:val="28"/>
                <w:szCs w:val="28"/>
                <w:lang w:val="ru-RU"/>
              </w:rPr>
              <w:t xml:space="preserve"> </w:t>
            </w:r>
            <w:r w:rsidRPr="00813C69">
              <w:rPr>
                <w:sz w:val="28"/>
                <w:szCs w:val="28"/>
              </w:rPr>
              <w:t>параметров транспортных средств</w:t>
            </w:r>
          </w:p>
        </w:tc>
        <w:tc>
          <w:tcPr>
            <w:tcW w:w="1657" w:type="dxa"/>
            <w:tcBorders>
              <w:top w:val="single" w:sz="4" w:space="0" w:color="auto"/>
              <w:left w:val="single" w:sz="4" w:space="0" w:color="auto"/>
              <w:bottom w:val="single" w:sz="4" w:space="0" w:color="auto"/>
              <w:right w:val="single" w:sz="4" w:space="0" w:color="auto"/>
            </w:tcBorders>
            <w:shd w:val="clear" w:color="auto" w:fill="FFFFFF"/>
          </w:tcPr>
          <w:p w:rsidR="00F81327" w:rsidRPr="00813C69" w:rsidRDefault="00F81327" w:rsidP="000E549A">
            <w:pPr>
              <w:pStyle w:val="ab"/>
              <w:spacing w:line="360" w:lineRule="auto"/>
              <w:jc w:val="center"/>
              <w:rPr>
                <w:sz w:val="28"/>
                <w:szCs w:val="28"/>
              </w:rPr>
            </w:pPr>
            <w:r w:rsidRPr="00813C69">
              <w:rPr>
                <w:sz w:val="28"/>
                <w:szCs w:val="28"/>
              </w:rPr>
              <w:t>ВСЕГО</w:t>
            </w:r>
          </w:p>
        </w:tc>
      </w:tr>
      <w:tr w:rsidR="00F81327" w:rsidRPr="00813C69" w:rsidTr="000E549A">
        <w:trPr>
          <w:trHeight w:val="845"/>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F81327" w:rsidRPr="00813C69" w:rsidRDefault="00F81327" w:rsidP="000E549A">
            <w:pPr>
              <w:pStyle w:val="ab"/>
              <w:spacing w:line="360" w:lineRule="auto"/>
              <w:rPr>
                <w:sz w:val="28"/>
                <w:szCs w:val="28"/>
              </w:rPr>
            </w:pPr>
            <w:r w:rsidRPr="00813C69">
              <w:rPr>
                <w:sz w:val="28"/>
                <w:szCs w:val="28"/>
              </w:rPr>
              <w:t>Составлено протоколов об административном правонарушении</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469</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254</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208</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943</w:t>
            </w:r>
          </w:p>
        </w:tc>
      </w:tr>
      <w:tr w:rsidR="00F81327" w:rsidRPr="00813C69" w:rsidTr="000E549A">
        <w:trPr>
          <w:trHeight w:val="1652"/>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F81327" w:rsidRPr="00813C69" w:rsidRDefault="00F81327" w:rsidP="000E549A">
            <w:pPr>
              <w:pStyle w:val="ab"/>
              <w:spacing w:line="360" w:lineRule="auto"/>
              <w:rPr>
                <w:sz w:val="28"/>
                <w:szCs w:val="28"/>
              </w:rPr>
            </w:pPr>
            <w:r w:rsidRPr="00813C69">
              <w:rPr>
                <w:sz w:val="28"/>
                <w:szCs w:val="28"/>
              </w:rPr>
              <w:t>Вынесено</w:t>
            </w:r>
          </w:p>
          <w:p w:rsidR="00F81327" w:rsidRPr="00813C69" w:rsidRDefault="00F81327" w:rsidP="000E549A">
            <w:pPr>
              <w:pStyle w:val="ab"/>
              <w:spacing w:line="360" w:lineRule="auto"/>
              <w:rPr>
                <w:sz w:val="28"/>
                <w:szCs w:val="28"/>
              </w:rPr>
            </w:pPr>
            <w:r w:rsidRPr="00813C69">
              <w:rPr>
                <w:sz w:val="28"/>
                <w:szCs w:val="28"/>
                <w:lang w:val="ru-RU"/>
              </w:rPr>
              <w:t>п</w:t>
            </w:r>
            <w:proofErr w:type="spellStart"/>
            <w:r w:rsidRPr="00813C69">
              <w:rPr>
                <w:sz w:val="28"/>
                <w:szCs w:val="28"/>
              </w:rPr>
              <w:t>остановлений</w:t>
            </w:r>
            <w:proofErr w:type="spellEnd"/>
            <w:r w:rsidRPr="00813C69">
              <w:rPr>
                <w:sz w:val="28"/>
                <w:szCs w:val="28"/>
                <w:lang w:val="ru-RU"/>
              </w:rPr>
              <w:t xml:space="preserve"> </w:t>
            </w:r>
            <w:r w:rsidRPr="00813C69">
              <w:rPr>
                <w:sz w:val="28"/>
                <w:szCs w:val="28"/>
              </w:rPr>
              <w:t>(принято решений) о</w:t>
            </w:r>
            <w:r w:rsidRPr="00813C69">
              <w:rPr>
                <w:sz w:val="28"/>
                <w:szCs w:val="28"/>
                <w:lang w:val="ru-RU"/>
              </w:rPr>
              <w:t xml:space="preserve"> </w:t>
            </w:r>
            <w:r w:rsidRPr="00813C69">
              <w:rPr>
                <w:sz w:val="28"/>
                <w:szCs w:val="28"/>
              </w:rPr>
              <w:t xml:space="preserve">привлечении </w:t>
            </w:r>
            <w:proofErr w:type="gramStart"/>
            <w:r w:rsidRPr="00813C69">
              <w:rPr>
                <w:sz w:val="28"/>
                <w:szCs w:val="28"/>
              </w:rPr>
              <w:t>к</w:t>
            </w:r>
            <w:proofErr w:type="gramEnd"/>
          </w:p>
          <w:p w:rsidR="00F81327" w:rsidRPr="00813C69" w:rsidRDefault="00F81327" w:rsidP="000E549A">
            <w:pPr>
              <w:pStyle w:val="ab"/>
              <w:spacing w:line="360" w:lineRule="auto"/>
              <w:rPr>
                <w:sz w:val="28"/>
                <w:szCs w:val="28"/>
              </w:rPr>
            </w:pPr>
            <w:r w:rsidRPr="00813C69">
              <w:rPr>
                <w:sz w:val="28"/>
                <w:szCs w:val="28"/>
              </w:rPr>
              <w:t>административной</w:t>
            </w:r>
            <w:r w:rsidRPr="00813C69">
              <w:rPr>
                <w:sz w:val="28"/>
                <w:szCs w:val="28"/>
                <w:lang w:val="ru-RU"/>
              </w:rPr>
              <w:t xml:space="preserve"> </w:t>
            </w:r>
            <w:r w:rsidRPr="00813C69">
              <w:rPr>
                <w:sz w:val="28"/>
                <w:szCs w:val="28"/>
              </w:rPr>
              <w:t>ответственности,</w:t>
            </w:r>
            <w:r w:rsidRPr="00813C69">
              <w:rPr>
                <w:sz w:val="28"/>
                <w:szCs w:val="28"/>
                <w:lang w:val="ru-RU"/>
              </w:rPr>
              <w:t xml:space="preserve"> </w:t>
            </w:r>
            <w:r w:rsidRPr="00813C69">
              <w:rPr>
                <w:sz w:val="28"/>
                <w:szCs w:val="28"/>
              </w:rPr>
              <w:t>всего</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465</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254</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208</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927</w:t>
            </w:r>
          </w:p>
        </w:tc>
      </w:tr>
      <w:tr w:rsidR="00F81327" w:rsidRPr="00813C69" w:rsidTr="000E549A">
        <w:trPr>
          <w:trHeight w:val="595"/>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F81327" w:rsidRPr="00813C69" w:rsidRDefault="00F81327" w:rsidP="000E549A">
            <w:pPr>
              <w:pStyle w:val="ab"/>
              <w:spacing w:line="360" w:lineRule="auto"/>
              <w:rPr>
                <w:sz w:val="28"/>
                <w:szCs w:val="28"/>
              </w:rPr>
            </w:pPr>
            <w:r w:rsidRPr="00813C69">
              <w:rPr>
                <w:sz w:val="28"/>
                <w:szCs w:val="28"/>
              </w:rPr>
              <w:t>в том числе должностных лиц</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50</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2</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5</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57</w:t>
            </w:r>
          </w:p>
        </w:tc>
      </w:tr>
      <w:tr w:rsidR="00F81327" w:rsidRPr="00813C69" w:rsidTr="000E549A">
        <w:trPr>
          <w:trHeight w:val="355"/>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F81327" w:rsidRPr="00813C69" w:rsidRDefault="00F81327" w:rsidP="000E549A">
            <w:pPr>
              <w:pStyle w:val="ab"/>
              <w:spacing w:line="360" w:lineRule="auto"/>
              <w:rPr>
                <w:sz w:val="28"/>
                <w:szCs w:val="28"/>
              </w:rPr>
            </w:pPr>
            <w:r w:rsidRPr="00813C69">
              <w:rPr>
                <w:sz w:val="28"/>
                <w:szCs w:val="28"/>
              </w:rPr>
              <w:t>юридических лиц</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12</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 </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1</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13</w:t>
            </w:r>
          </w:p>
        </w:tc>
      </w:tr>
      <w:tr w:rsidR="00F81327" w:rsidRPr="00813C69" w:rsidTr="000E549A">
        <w:trPr>
          <w:trHeight w:val="346"/>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F81327" w:rsidRPr="00813C69" w:rsidRDefault="00F81327" w:rsidP="000E549A">
            <w:pPr>
              <w:pStyle w:val="ab"/>
              <w:spacing w:line="360" w:lineRule="auto"/>
              <w:rPr>
                <w:sz w:val="28"/>
                <w:szCs w:val="28"/>
              </w:rPr>
            </w:pPr>
            <w:r w:rsidRPr="00813C69">
              <w:rPr>
                <w:sz w:val="28"/>
                <w:szCs w:val="28"/>
              </w:rPr>
              <w:t>граждан (водителей)</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387</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252</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202</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1781</w:t>
            </w:r>
          </w:p>
        </w:tc>
      </w:tr>
      <w:tr w:rsidR="00F81327" w:rsidRPr="00813C69" w:rsidTr="000E549A">
        <w:trPr>
          <w:trHeight w:val="605"/>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F81327" w:rsidRPr="00813C69" w:rsidRDefault="00F81327" w:rsidP="000E549A">
            <w:pPr>
              <w:pStyle w:val="ab"/>
              <w:spacing w:line="360" w:lineRule="auto"/>
              <w:rPr>
                <w:sz w:val="28"/>
                <w:szCs w:val="28"/>
              </w:rPr>
            </w:pPr>
            <w:r w:rsidRPr="00813C69">
              <w:rPr>
                <w:sz w:val="28"/>
                <w:szCs w:val="28"/>
              </w:rPr>
              <w:t>индивидуальных предпринимателей</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16</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 </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 </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16</w:t>
            </w:r>
          </w:p>
        </w:tc>
      </w:tr>
      <w:tr w:rsidR="00F81327" w:rsidRPr="00813C69" w:rsidTr="000E549A">
        <w:trPr>
          <w:trHeight w:val="605"/>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F81327" w:rsidRPr="00813C69" w:rsidRDefault="00F81327" w:rsidP="000E549A">
            <w:pPr>
              <w:pStyle w:val="ab"/>
              <w:spacing w:line="360" w:lineRule="auto"/>
              <w:rPr>
                <w:sz w:val="28"/>
                <w:szCs w:val="28"/>
              </w:rPr>
            </w:pPr>
            <w:r w:rsidRPr="00813C69">
              <w:rPr>
                <w:sz w:val="28"/>
                <w:szCs w:val="28"/>
              </w:rPr>
              <w:t>Сумма наложенных штрафов, тыс. руб.</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1137,5</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692,3</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935</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F81327" w:rsidRDefault="00F81327">
            <w:pPr>
              <w:jc w:val="center"/>
              <w:rPr>
                <w:sz w:val="28"/>
                <w:szCs w:val="28"/>
              </w:rPr>
            </w:pPr>
            <w:r>
              <w:rPr>
                <w:sz w:val="28"/>
                <w:szCs w:val="28"/>
              </w:rPr>
              <w:t>2764,8</w:t>
            </w:r>
          </w:p>
        </w:tc>
      </w:tr>
    </w:tbl>
    <w:p w:rsidR="00F81327" w:rsidRDefault="00F81327" w:rsidP="008030F9">
      <w:pPr>
        <w:pStyle w:val="ab"/>
        <w:spacing w:line="360" w:lineRule="auto"/>
        <w:jc w:val="center"/>
        <w:rPr>
          <w:b/>
          <w:sz w:val="28"/>
          <w:szCs w:val="28"/>
          <w:lang w:val="ru-RU"/>
        </w:rPr>
      </w:pPr>
    </w:p>
    <w:p w:rsidR="00756C40" w:rsidRDefault="00756C40" w:rsidP="008030F9">
      <w:pPr>
        <w:pStyle w:val="ab"/>
        <w:spacing w:line="360" w:lineRule="auto"/>
        <w:jc w:val="center"/>
        <w:rPr>
          <w:b/>
          <w:sz w:val="28"/>
          <w:szCs w:val="28"/>
          <w:lang w:val="ru-RU"/>
        </w:rPr>
      </w:pPr>
    </w:p>
    <w:p w:rsidR="00756C40" w:rsidRPr="00F81327" w:rsidRDefault="00756C40" w:rsidP="00E97FB9">
      <w:pPr>
        <w:pStyle w:val="ab"/>
        <w:spacing w:line="360" w:lineRule="auto"/>
        <w:rPr>
          <w:b/>
          <w:sz w:val="28"/>
          <w:szCs w:val="28"/>
          <w:lang w:val="ru-RU"/>
        </w:rPr>
      </w:pPr>
      <w:bookmarkStart w:id="21" w:name="_Toc499635026"/>
      <w:proofErr w:type="gramStart"/>
      <w:r w:rsidRPr="00F81327">
        <w:rPr>
          <w:b/>
          <w:sz w:val="28"/>
          <w:szCs w:val="28"/>
          <w:lang w:val="ru-RU"/>
        </w:rPr>
        <w:lastRenderedPageBreak/>
        <w:t>Восточное</w:t>
      </w:r>
      <w:proofErr w:type="gramEnd"/>
      <w:r w:rsidRPr="00F81327">
        <w:rPr>
          <w:b/>
          <w:sz w:val="28"/>
          <w:szCs w:val="28"/>
          <w:lang w:val="ru-RU"/>
        </w:rPr>
        <w:t xml:space="preserve"> МУГАДН ЦФО</w:t>
      </w:r>
      <w:r>
        <w:rPr>
          <w:b/>
          <w:sz w:val="28"/>
          <w:szCs w:val="28"/>
          <w:lang w:val="ru-RU"/>
        </w:rPr>
        <w:t xml:space="preserve"> (Владимир)</w:t>
      </w:r>
      <w:bookmarkEnd w:id="21"/>
    </w:p>
    <w:tbl>
      <w:tblPr>
        <w:tblW w:w="9738" w:type="dxa"/>
        <w:jc w:val="center"/>
        <w:tblInd w:w="1445" w:type="dxa"/>
        <w:tblLayout w:type="fixed"/>
        <w:tblCellMar>
          <w:left w:w="10" w:type="dxa"/>
          <w:right w:w="10" w:type="dxa"/>
        </w:tblCellMar>
        <w:tblLook w:val="04A0" w:firstRow="1" w:lastRow="0" w:firstColumn="1" w:lastColumn="0" w:noHBand="0" w:noVBand="1"/>
      </w:tblPr>
      <w:tblGrid>
        <w:gridCol w:w="2567"/>
        <w:gridCol w:w="1701"/>
        <w:gridCol w:w="1985"/>
        <w:gridCol w:w="1828"/>
        <w:gridCol w:w="1657"/>
      </w:tblGrid>
      <w:tr w:rsidR="00756C40" w:rsidRPr="00813C69" w:rsidTr="000E549A">
        <w:trPr>
          <w:trHeight w:val="1839"/>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756C40" w:rsidRPr="00813C69" w:rsidRDefault="00756C40" w:rsidP="000E549A">
            <w:pPr>
              <w:pStyle w:val="ab"/>
              <w:spacing w:line="360" w:lineRule="auto"/>
              <w:jc w:val="center"/>
              <w:rPr>
                <w:sz w:val="28"/>
                <w:szCs w:val="28"/>
              </w:rPr>
            </w:pPr>
            <w:r w:rsidRPr="00813C69">
              <w:rPr>
                <w:sz w:val="28"/>
                <w:szCs w:val="28"/>
              </w:rPr>
              <w:t>Показатели</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756C40" w:rsidRPr="00813C69" w:rsidRDefault="00756C40" w:rsidP="000E549A">
            <w:pPr>
              <w:pStyle w:val="ab"/>
              <w:spacing w:line="360" w:lineRule="auto"/>
              <w:jc w:val="center"/>
              <w:rPr>
                <w:sz w:val="28"/>
                <w:szCs w:val="28"/>
              </w:rPr>
            </w:pPr>
            <w:r w:rsidRPr="00813C69">
              <w:rPr>
                <w:sz w:val="28"/>
                <w:szCs w:val="28"/>
              </w:rPr>
              <w:t>Государственный надзор в области автомобильного транспорта</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6C40" w:rsidRPr="00813C69" w:rsidRDefault="00756C40" w:rsidP="000E549A">
            <w:pPr>
              <w:pStyle w:val="ab"/>
              <w:spacing w:line="360" w:lineRule="auto"/>
              <w:jc w:val="center"/>
              <w:rPr>
                <w:sz w:val="28"/>
                <w:szCs w:val="28"/>
              </w:rPr>
            </w:pPr>
            <w:r w:rsidRPr="00813C69">
              <w:rPr>
                <w:sz w:val="28"/>
                <w:szCs w:val="28"/>
              </w:rPr>
              <w:t>Государственный контроль (надзор) за осуществлением международных автомобильных перевозок</w:t>
            </w:r>
          </w:p>
        </w:tc>
        <w:tc>
          <w:tcPr>
            <w:tcW w:w="1828" w:type="dxa"/>
            <w:tcBorders>
              <w:top w:val="single" w:sz="4" w:space="0" w:color="auto"/>
              <w:left w:val="single" w:sz="4" w:space="0" w:color="auto"/>
              <w:bottom w:val="single" w:sz="4" w:space="0" w:color="auto"/>
              <w:right w:val="single" w:sz="4" w:space="0" w:color="auto"/>
            </w:tcBorders>
            <w:shd w:val="clear" w:color="auto" w:fill="FFFFFF"/>
          </w:tcPr>
          <w:p w:rsidR="00756C40" w:rsidRPr="00813C69" w:rsidRDefault="00756C40" w:rsidP="000E549A">
            <w:pPr>
              <w:pStyle w:val="ab"/>
              <w:spacing w:line="360" w:lineRule="auto"/>
              <w:jc w:val="center"/>
              <w:rPr>
                <w:sz w:val="28"/>
                <w:szCs w:val="28"/>
              </w:rPr>
            </w:pPr>
            <w:r w:rsidRPr="00813C69">
              <w:rPr>
                <w:sz w:val="28"/>
                <w:szCs w:val="28"/>
              </w:rPr>
              <w:t>Контроль весогабаритных</w:t>
            </w:r>
            <w:r w:rsidRPr="00813C69">
              <w:rPr>
                <w:sz w:val="28"/>
                <w:szCs w:val="28"/>
                <w:lang w:val="ru-RU"/>
              </w:rPr>
              <w:t xml:space="preserve"> </w:t>
            </w:r>
            <w:r w:rsidRPr="00813C69">
              <w:rPr>
                <w:sz w:val="28"/>
                <w:szCs w:val="28"/>
              </w:rPr>
              <w:t>параметров транспортных средств</w:t>
            </w:r>
          </w:p>
        </w:tc>
        <w:tc>
          <w:tcPr>
            <w:tcW w:w="1657" w:type="dxa"/>
            <w:tcBorders>
              <w:top w:val="single" w:sz="4" w:space="0" w:color="auto"/>
              <w:left w:val="single" w:sz="4" w:space="0" w:color="auto"/>
              <w:bottom w:val="single" w:sz="4" w:space="0" w:color="auto"/>
              <w:right w:val="single" w:sz="4" w:space="0" w:color="auto"/>
            </w:tcBorders>
            <w:shd w:val="clear" w:color="auto" w:fill="FFFFFF"/>
          </w:tcPr>
          <w:p w:rsidR="00756C40" w:rsidRPr="00813C69" w:rsidRDefault="00756C40" w:rsidP="000E549A">
            <w:pPr>
              <w:pStyle w:val="ab"/>
              <w:spacing w:line="360" w:lineRule="auto"/>
              <w:jc w:val="center"/>
              <w:rPr>
                <w:sz w:val="28"/>
                <w:szCs w:val="28"/>
              </w:rPr>
            </w:pPr>
            <w:r w:rsidRPr="00813C69">
              <w:rPr>
                <w:sz w:val="28"/>
                <w:szCs w:val="28"/>
              </w:rPr>
              <w:t>ВСЕГО</w:t>
            </w:r>
          </w:p>
        </w:tc>
      </w:tr>
      <w:tr w:rsidR="00DA6BFA" w:rsidRPr="00813C69" w:rsidTr="000E549A">
        <w:trPr>
          <w:trHeight w:val="845"/>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DA6BFA" w:rsidRPr="00813C69" w:rsidRDefault="00DA6BFA" w:rsidP="000E549A">
            <w:pPr>
              <w:pStyle w:val="ab"/>
              <w:spacing w:line="360" w:lineRule="auto"/>
              <w:rPr>
                <w:sz w:val="28"/>
                <w:szCs w:val="28"/>
              </w:rPr>
            </w:pPr>
            <w:r w:rsidRPr="00813C69">
              <w:rPr>
                <w:sz w:val="28"/>
                <w:szCs w:val="28"/>
              </w:rPr>
              <w:t>Составлено протоколов об административном правонарушении</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193</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184</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0</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377</w:t>
            </w:r>
          </w:p>
        </w:tc>
      </w:tr>
      <w:tr w:rsidR="00DA6BFA" w:rsidRPr="00813C69" w:rsidTr="000E549A">
        <w:trPr>
          <w:trHeight w:val="1652"/>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DA6BFA" w:rsidRPr="00813C69" w:rsidRDefault="00DA6BFA" w:rsidP="000E549A">
            <w:pPr>
              <w:pStyle w:val="ab"/>
              <w:spacing w:line="360" w:lineRule="auto"/>
              <w:rPr>
                <w:sz w:val="28"/>
                <w:szCs w:val="28"/>
              </w:rPr>
            </w:pPr>
            <w:r w:rsidRPr="00813C69">
              <w:rPr>
                <w:sz w:val="28"/>
                <w:szCs w:val="28"/>
              </w:rPr>
              <w:t>Вынесено</w:t>
            </w:r>
          </w:p>
          <w:p w:rsidR="00DA6BFA" w:rsidRPr="00813C69" w:rsidRDefault="00DA6BFA" w:rsidP="000E549A">
            <w:pPr>
              <w:pStyle w:val="ab"/>
              <w:spacing w:line="360" w:lineRule="auto"/>
              <w:rPr>
                <w:sz w:val="28"/>
                <w:szCs w:val="28"/>
              </w:rPr>
            </w:pPr>
            <w:r w:rsidRPr="00813C69">
              <w:rPr>
                <w:sz w:val="28"/>
                <w:szCs w:val="28"/>
                <w:lang w:val="ru-RU"/>
              </w:rPr>
              <w:t>п</w:t>
            </w:r>
            <w:proofErr w:type="spellStart"/>
            <w:r w:rsidRPr="00813C69">
              <w:rPr>
                <w:sz w:val="28"/>
                <w:szCs w:val="28"/>
              </w:rPr>
              <w:t>остановлений</w:t>
            </w:r>
            <w:proofErr w:type="spellEnd"/>
            <w:r w:rsidRPr="00813C69">
              <w:rPr>
                <w:sz w:val="28"/>
                <w:szCs w:val="28"/>
                <w:lang w:val="ru-RU"/>
              </w:rPr>
              <w:t xml:space="preserve"> </w:t>
            </w:r>
            <w:r w:rsidRPr="00813C69">
              <w:rPr>
                <w:sz w:val="28"/>
                <w:szCs w:val="28"/>
              </w:rPr>
              <w:t>(принято решений) о</w:t>
            </w:r>
            <w:r w:rsidRPr="00813C69">
              <w:rPr>
                <w:sz w:val="28"/>
                <w:szCs w:val="28"/>
                <w:lang w:val="ru-RU"/>
              </w:rPr>
              <w:t xml:space="preserve"> </w:t>
            </w:r>
            <w:r w:rsidRPr="00813C69">
              <w:rPr>
                <w:sz w:val="28"/>
                <w:szCs w:val="28"/>
              </w:rPr>
              <w:t xml:space="preserve">привлечении </w:t>
            </w:r>
            <w:proofErr w:type="gramStart"/>
            <w:r w:rsidRPr="00813C69">
              <w:rPr>
                <w:sz w:val="28"/>
                <w:szCs w:val="28"/>
              </w:rPr>
              <w:t>к</w:t>
            </w:r>
            <w:proofErr w:type="gramEnd"/>
          </w:p>
          <w:p w:rsidR="00DA6BFA" w:rsidRPr="00813C69" w:rsidRDefault="00DA6BFA" w:rsidP="000E549A">
            <w:pPr>
              <w:pStyle w:val="ab"/>
              <w:spacing w:line="360" w:lineRule="auto"/>
              <w:rPr>
                <w:sz w:val="28"/>
                <w:szCs w:val="28"/>
              </w:rPr>
            </w:pPr>
            <w:r w:rsidRPr="00813C69">
              <w:rPr>
                <w:sz w:val="28"/>
                <w:szCs w:val="28"/>
              </w:rPr>
              <w:t>административной</w:t>
            </w:r>
            <w:r w:rsidRPr="00813C69">
              <w:rPr>
                <w:sz w:val="28"/>
                <w:szCs w:val="28"/>
                <w:lang w:val="ru-RU"/>
              </w:rPr>
              <w:t xml:space="preserve"> </w:t>
            </w:r>
            <w:r w:rsidRPr="00813C69">
              <w:rPr>
                <w:sz w:val="28"/>
                <w:szCs w:val="28"/>
              </w:rPr>
              <w:t>ответственности,</w:t>
            </w:r>
            <w:r w:rsidRPr="00813C69">
              <w:rPr>
                <w:sz w:val="28"/>
                <w:szCs w:val="28"/>
                <w:lang w:val="ru-RU"/>
              </w:rPr>
              <w:t xml:space="preserve"> </w:t>
            </w:r>
            <w:r w:rsidRPr="00813C69">
              <w:rPr>
                <w:sz w:val="28"/>
                <w:szCs w:val="28"/>
              </w:rPr>
              <w:t>всего</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189</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184</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0</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373</w:t>
            </w:r>
          </w:p>
        </w:tc>
      </w:tr>
      <w:tr w:rsidR="00DA6BFA" w:rsidRPr="00813C69" w:rsidTr="000E549A">
        <w:trPr>
          <w:trHeight w:val="595"/>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DA6BFA" w:rsidRPr="00813C69" w:rsidRDefault="00DA6BFA" w:rsidP="000E549A">
            <w:pPr>
              <w:pStyle w:val="ab"/>
              <w:spacing w:line="360" w:lineRule="auto"/>
              <w:rPr>
                <w:sz w:val="28"/>
                <w:szCs w:val="28"/>
              </w:rPr>
            </w:pPr>
            <w:r w:rsidRPr="00813C69">
              <w:rPr>
                <w:sz w:val="28"/>
                <w:szCs w:val="28"/>
              </w:rPr>
              <w:t>в том числе должностных лиц</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56</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0</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0</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56</w:t>
            </w:r>
          </w:p>
        </w:tc>
      </w:tr>
      <w:tr w:rsidR="00DA6BFA" w:rsidRPr="00813C69" w:rsidTr="000E549A">
        <w:trPr>
          <w:trHeight w:val="355"/>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DA6BFA" w:rsidRPr="00813C69" w:rsidRDefault="00DA6BFA" w:rsidP="000E549A">
            <w:pPr>
              <w:pStyle w:val="ab"/>
              <w:spacing w:line="360" w:lineRule="auto"/>
              <w:rPr>
                <w:sz w:val="28"/>
                <w:szCs w:val="28"/>
              </w:rPr>
            </w:pPr>
            <w:r w:rsidRPr="00813C69">
              <w:rPr>
                <w:sz w:val="28"/>
                <w:szCs w:val="28"/>
              </w:rPr>
              <w:t>юридических лиц</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0</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0</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3</w:t>
            </w:r>
          </w:p>
        </w:tc>
      </w:tr>
      <w:tr w:rsidR="00DA6BFA" w:rsidRPr="00813C69" w:rsidTr="000E549A">
        <w:trPr>
          <w:trHeight w:val="346"/>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DA6BFA" w:rsidRPr="00813C69" w:rsidRDefault="00DA6BFA" w:rsidP="000E549A">
            <w:pPr>
              <w:pStyle w:val="ab"/>
              <w:spacing w:line="360" w:lineRule="auto"/>
              <w:rPr>
                <w:sz w:val="28"/>
                <w:szCs w:val="28"/>
              </w:rPr>
            </w:pPr>
            <w:r w:rsidRPr="00813C69">
              <w:rPr>
                <w:sz w:val="28"/>
                <w:szCs w:val="28"/>
              </w:rPr>
              <w:t>граждан (водителей)</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107</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184</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0</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291</w:t>
            </w:r>
          </w:p>
        </w:tc>
      </w:tr>
      <w:tr w:rsidR="00DA6BFA" w:rsidRPr="00813C69" w:rsidTr="000E549A">
        <w:trPr>
          <w:trHeight w:val="605"/>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DA6BFA" w:rsidRPr="00813C69" w:rsidRDefault="00DA6BFA" w:rsidP="000E549A">
            <w:pPr>
              <w:pStyle w:val="ab"/>
              <w:spacing w:line="360" w:lineRule="auto"/>
              <w:rPr>
                <w:sz w:val="28"/>
                <w:szCs w:val="28"/>
              </w:rPr>
            </w:pPr>
            <w:r w:rsidRPr="00813C69">
              <w:rPr>
                <w:sz w:val="28"/>
                <w:szCs w:val="28"/>
              </w:rPr>
              <w:t>индивидуальных предпринимателей</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22</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0</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0</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22</w:t>
            </w:r>
          </w:p>
        </w:tc>
      </w:tr>
      <w:tr w:rsidR="00DA6BFA" w:rsidRPr="00813C69" w:rsidTr="000E549A">
        <w:trPr>
          <w:trHeight w:val="605"/>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DA6BFA" w:rsidRPr="00813C69" w:rsidRDefault="00DA6BFA" w:rsidP="000E549A">
            <w:pPr>
              <w:pStyle w:val="ab"/>
              <w:spacing w:line="360" w:lineRule="auto"/>
              <w:rPr>
                <w:sz w:val="28"/>
                <w:szCs w:val="28"/>
              </w:rPr>
            </w:pPr>
            <w:r w:rsidRPr="00813C69">
              <w:rPr>
                <w:sz w:val="28"/>
                <w:szCs w:val="28"/>
              </w:rPr>
              <w:t>Сумма наложенных штрафов, тыс. руб.</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722</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443</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0</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1165</w:t>
            </w:r>
          </w:p>
        </w:tc>
      </w:tr>
    </w:tbl>
    <w:p w:rsidR="00756C40" w:rsidRDefault="00756C40" w:rsidP="008030F9">
      <w:pPr>
        <w:pStyle w:val="ab"/>
        <w:spacing w:line="360" w:lineRule="auto"/>
        <w:jc w:val="center"/>
        <w:rPr>
          <w:b/>
          <w:sz w:val="28"/>
          <w:szCs w:val="28"/>
          <w:lang w:val="ru-RU"/>
        </w:rPr>
      </w:pPr>
    </w:p>
    <w:p w:rsidR="00756C40" w:rsidRDefault="00756C40" w:rsidP="008030F9">
      <w:pPr>
        <w:pStyle w:val="ab"/>
        <w:spacing w:line="360" w:lineRule="auto"/>
        <w:jc w:val="center"/>
        <w:rPr>
          <w:b/>
          <w:sz w:val="28"/>
          <w:szCs w:val="28"/>
          <w:lang w:val="ru-RU"/>
        </w:rPr>
      </w:pPr>
    </w:p>
    <w:p w:rsidR="00756C40" w:rsidRDefault="00756C40" w:rsidP="008030F9">
      <w:pPr>
        <w:pStyle w:val="ab"/>
        <w:spacing w:line="360" w:lineRule="auto"/>
        <w:jc w:val="center"/>
        <w:rPr>
          <w:b/>
          <w:sz w:val="28"/>
          <w:szCs w:val="28"/>
          <w:lang w:val="ru-RU"/>
        </w:rPr>
      </w:pPr>
    </w:p>
    <w:p w:rsidR="00756C40" w:rsidRPr="00F81327" w:rsidRDefault="00756C40" w:rsidP="00E97FB9">
      <w:pPr>
        <w:pStyle w:val="ab"/>
        <w:spacing w:line="360" w:lineRule="auto"/>
        <w:rPr>
          <w:b/>
          <w:sz w:val="28"/>
          <w:szCs w:val="28"/>
          <w:lang w:val="ru-RU"/>
        </w:rPr>
      </w:pPr>
      <w:bookmarkStart w:id="22" w:name="_Toc499635027"/>
      <w:r w:rsidRPr="00F81327">
        <w:rPr>
          <w:b/>
          <w:sz w:val="28"/>
          <w:szCs w:val="28"/>
          <w:lang w:val="ru-RU"/>
        </w:rPr>
        <w:lastRenderedPageBreak/>
        <w:t>Восточное МУГАДН ЦФО</w:t>
      </w:r>
      <w:r>
        <w:rPr>
          <w:b/>
          <w:sz w:val="28"/>
          <w:szCs w:val="28"/>
          <w:lang w:val="ru-RU"/>
        </w:rPr>
        <w:t xml:space="preserve"> (Иваново)</w:t>
      </w:r>
      <w:bookmarkEnd w:id="22"/>
    </w:p>
    <w:tbl>
      <w:tblPr>
        <w:tblW w:w="9738" w:type="dxa"/>
        <w:jc w:val="center"/>
        <w:tblInd w:w="1445" w:type="dxa"/>
        <w:tblLayout w:type="fixed"/>
        <w:tblCellMar>
          <w:left w:w="10" w:type="dxa"/>
          <w:right w:w="10" w:type="dxa"/>
        </w:tblCellMar>
        <w:tblLook w:val="04A0" w:firstRow="1" w:lastRow="0" w:firstColumn="1" w:lastColumn="0" w:noHBand="0" w:noVBand="1"/>
      </w:tblPr>
      <w:tblGrid>
        <w:gridCol w:w="2567"/>
        <w:gridCol w:w="1701"/>
        <w:gridCol w:w="1985"/>
        <w:gridCol w:w="1828"/>
        <w:gridCol w:w="1657"/>
      </w:tblGrid>
      <w:tr w:rsidR="00756C40" w:rsidRPr="00813C69" w:rsidTr="000E549A">
        <w:trPr>
          <w:trHeight w:val="1839"/>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756C40" w:rsidRPr="00813C69" w:rsidRDefault="00756C40" w:rsidP="000E549A">
            <w:pPr>
              <w:pStyle w:val="ab"/>
              <w:spacing w:line="360" w:lineRule="auto"/>
              <w:jc w:val="center"/>
              <w:rPr>
                <w:sz w:val="28"/>
                <w:szCs w:val="28"/>
              </w:rPr>
            </w:pPr>
            <w:r w:rsidRPr="00813C69">
              <w:rPr>
                <w:sz w:val="28"/>
                <w:szCs w:val="28"/>
              </w:rPr>
              <w:t>Показатели</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756C40" w:rsidRPr="00813C69" w:rsidRDefault="00756C40" w:rsidP="000E549A">
            <w:pPr>
              <w:pStyle w:val="ab"/>
              <w:spacing w:line="360" w:lineRule="auto"/>
              <w:jc w:val="center"/>
              <w:rPr>
                <w:sz w:val="28"/>
                <w:szCs w:val="28"/>
              </w:rPr>
            </w:pPr>
            <w:r w:rsidRPr="00813C69">
              <w:rPr>
                <w:sz w:val="28"/>
                <w:szCs w:val="28"/>
              </w:rPr>
              <w:t>Государственный надзор в области автомобильного транспорта</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6C40" w:rsidRPr="00813C69" w:rsidRDefault="00756C40" w:rsidP="000E549A">
            <w:pPr>
              <w:pStyle w:val="ab"/>
              <w:spacing w:line="360" w:lineRule="auto"/>
              <w:jc w:val="center"/>
              <w:rPr>
                <w:sz w:val="28"/>
                <w:szCs w:val="28"/>
              </w:rPr>
            </w:pPr>
            <w:r w:rsidRPr="00813C69">
              <w:rPr>
                <w:sz w:val="28"/>
                <w:szCs w:val="28"/>
              </w:rPr>
              <w:t>Государственный контроль (надзор) за осуществлением международных автомобильных перевозок</w:t>
            </w:r>
          </w:p>
        </w:tc>
        <w:tc>
          <w:tcPr>
            <w:tcW w:w="1828" w:type="dxa"/>
            <w:tcBorders>
              <w:top w:val="single" w:sz="4" w:space="0" w:color="auto"/>
              <w:left w:val="single" w:sz="4" w:space="0" w:color="auto"/>
              <w:bottom w:val="single" w:sz="4" w:space="0" w:color="auto"/>
              <w:right w:val="single" w:sz="4" w:space="0" w:color="auto"/>
            </w:tcBorders>
            <w:shd w:val="clear" w:color="auto" w:fill="FFFFFF"/>
          </w:tcPr>
          <w:p w:rsidR="00756C40" w:rsidRPr="00813C69" w:rsidRDefault="00756C40" w:rsidP="000E549A">
            <w:pPr>
              <w:pStyle w:val="ab"/>
              <w:spacing w:line="360" w:lineRule="auto"/>
              <w:jc w:val="center"/>
              <w:rPr>
                <w:sz w:val="28"/>
                <w:szCs w:val="28"/>
              </w:rPr>
            </w:pPr>
            <w:r w:rsidRPr="00813C69">
              <w:rPr>
                <w:sz w:val="28"/>
                <w:szCs w:val="28"/>
              </w:rPr>
              <w:t>Контроль весогабаритных</w:t>
            </w:r>
            <w:r w:rsidRPr="00813C69">
              <w:rPr>
                <w:sz w:val="28"/>
                <w:szCs w:val="28"/>
                <w:lang w:val="ru-RU"/>
              </w:rPr>
              <w:t xml:space="preserve"> </w:t>
            </w:r>
            <w:r w:rsidRPr="00813C69">
              <w:rPr>
                <w:sz w:val="28"/>
                <w:szCs w:val="28"/>
              </w:rPr>
              <w:t>параметров транспортных средств</w:t>
            </w:r>
          </w:p>
        </w:tc>
        <w:tc>
          <w:tcPr>
            <w:tcW w:w="1657" w:type="dxa"/>
            <w:tcBorders>
              <w:top w:val="single" w:sz="4" w:space="0" w:color="auto"/>
              <w:left w:val="single" w:sz="4" w:space="0" w:color="auto"/>
              <w:bottom w:val="single" w:sz="4" w:space="0" w:color="auto"/>
              <w:right w:val="single" w:sz="4" w:space="0" w:color="auto"/>
            </w:tcBorders>
            <w:shd w:val="clear" w:color="auto" w:fill="FFFFFF"/>
          </w:tcPr>
          <w:p w:rsidR="00756C40" w:rsidRPr="00813C69" w:rsidRDefault="00756C40" w:rsidP="000E549A">
            <w:pPr>
              <w:pStyle w:val="ab"/>
              <w:spacing w:line="360" w:lineRule="auto"/>
              <w:jc w:val="center"/>
              <w:rPr>
                <w:sz w:val="28"/>
                <w:szCs w:val="28"/>
              </w:rPr>
            </w:pPr>
            <w:r w:rsidRPr="00813C69">
              <w:rPr>
                <w:sz w:val="28"/>
                <w:szCs w:val="28"/>
              </w:rPr>
              <w:t>ВСЕГО</w:t>
            </w:r>
          </w:p>
        </w:tc>
      </w:tr>
      <w:tr w:rsidR="00DA6BFA" w:rsidRPr="00813C69" w:rsidTr="000E549A">
        <w:trPr>
          <w:trHeight w:val="845"/>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DA6BFA" w:rsidRPr="00813C69" w:rsidRDefault="00DA6BFA" w:rsidP="000E549A">
            <w:pPr>
              <w:pStyle w:val="ab"/>
              <w:spacing w:line="360" w:lineRule="auto"/>
              <w:rPr>
                <w:sz w:val="28"/>
                <w:szCs w:val="28"/>
              </w:rPr>
            </w:pPr>
            <w:r w:rsidRPr="00813C69">
              <w:rPr>
                <w:sz w:val="28"/>
                <w:szCs w:val="28"/>
              </w:rPr>
              <w:t>Составлено протоколов об административном правонарушении</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48</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70</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119</w:t>
            </w:r>
          </w:p>
        </w:tc>
      </w:tr>
      <w:tr w:rsidR="00DA6BFA" w:rsidRPr="00813C69" w:rsidTr="000E549A">
        <w:trPr>
          <w:trHeight w:val="1652"/>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DA6BFA" w:rsidRPr="00813C69" w:rsidRDefault="00DA6BFA" w:rsidP="000E549A">
            <w:pPr>
              <w:pStyle w:val="ab"/>
              <w:spacing w:line="360" w:lineRule="auto"/>
              <w:rPr>
                <w:sz w:val="28"/>
                <w:szCs w:val="28"/>
              </w:rPr>
            </w:pPr>
            <w:r w:rsidRPr="00813C69">
              <w:rPr>
                <w:sz w:val="28"/>
                <w:szCs w:val="28"/>
              </w:rPr>
              <w:t>Вынесено</w:t>
            </w:r>
          </w:p>
          <w:p w:rsidR="00DA6BFA" w:rsidRPr="00813C69" w:rsidRDefault="00DA6BFA" w:rsidP="000E549A">
            <w:pPr>
              <w:pStyle w:val="ab"/>
              <w:spacing w:line="360" w:lineRule="auto"/>
              <w:rPr>
                <w:sz w:val="28"/>
                <w:szCs w:val="28"/>
              </w:rPr>
            </w:pPr>
            <w:r w:rsidRPr="00813C69">
              <w:rPr>
                <w:sz w:val="28"/>
                <w:szCs w:val="28"/>
                <w:lang w:val="ru-RU"/>
              </w:rPr>
              <w:t>п</w:t>
            </w:r>
            <w:proofErr w:type="spellStart"/>
            <w:r w:rsidRPr="00813C69">
              <w:rPr>
                <w:sz w:val="28"/>
                <w:szCs w:val="28"/>
              </w:rPr>
              <w:t>остановлений</w:t>
            </w:r>
            <w:proofErr w:type="spellEnd"/>
            <w:r w:rsidRPr="00813C69">
              <w:rPr>
                <w:sz w:val="28"/>
                <w:szCs w:val="28"/>
                <w:lang w:val="ru-RU"/>
              </w:rPr>
              <w:t xml:space="preserve"> </w:t>
            </w:r>
            <w:r w:rsidRPr="00813C69">
              <w:rPr>
                <w:sz w:val="28"/>
                <w:szCs w:val="28"/>
              </w:rPr>
              <w:t>(принято решений) о</w:t>
            </w:r>
            <w:r w:rsidRPr="00813C69">
              <w:rPr>
                <w:sz w:val="28"/>
                <w:szCs w:val="28"/>
                <w:lang w:val="ru-RU"/>
              </w:rPr>
              <w:t xml:space="preserve"> </w:t>
            </w:r>
            <w:r w:rsidRPr="00813C69">
              <w:rPr>
                <w:sz w:val="28"/>
                <w:szCs w:val="28"/>
              </w:rPr>
              <w:t xml:space="preserve">привлечении </w:t>
            </w:r>
            <w:proofErr w:type="gramStart"/>
            <w:r w:rsidRPr="00813C69">
              <w:rPr>
                <w:sz w:val="28"/>
                <w:szCs w:val="28"/>
              </w:rPr>
              <w:t>к</w:t>
            </w:r>
            <w:proofErr w:type="gramEnd"/>
          </w:p>
          <w:p w:rsidR="00DA6BFA" w:rsidRPr="00813C69" w:rsidRDefault="00DA6BFA" w:rsidP="000E549A">
            <w:pPr>
              <w:pStyle w:val="ab"/>
              <w:spacing w:line="360" w:lineRule="auto"/>
              <w:rPr>
                <w:sz w:val="28"/>
                <w:szCs w:val="28"/>
              </w:rPr>
            </w:pPr>
            <w:r w:rsidRPr="00813C69">
              <w:rPr>
                <w:sz w:val="28"/>
                <w:szCs w:val="28"/>
              </w:rPr>
              <w:t>административной</w:t>
            </w:r>
            <w:r w:rsidRPr="00813C69">
              <w:rPr>
                <w:sz w:val="28"/>
                <w:szCs w:val="28"/>
                <w:lang w:val="ru-RU"/>
              </w:rPr>
              <w:t xml:space="preserve"> </w:t>
            </w:r>
            <w:r w:rsidRPr="00813C69">
              <w:rPr>
                <w:sz w:val="28"/>
                <w:szCs w:val="28"/>
              </w:rPr>
              <w:t>ответственности,</w:t>
            </w:r>
            <w:r w:rsidRPr="00813C69">
              <w:rPr>
                <w:sz w:val="28"/>
                <w:szCs w:val="28"/>
                <w:lang w:val="ru-RU"/>
              </w:rPr>
              <w:t xml:space="preserve"> </w:t>
            </w:r>
            <w:r w:rsidRPr="00813C69">
              <w:rPr>
                <w:sz w:val="28"/>
                <w:szCs w:val="28"/>
              </w:rPr>
              <w:t>всего</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64</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70</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134</w:t>
            </w:r>
          </w:p>
        </w:tc>
      </w:tr>
      <w:tr w:rsidR="00DA6BFA" w:rsidRPr="00813C69" w:rsidTr="000E549A">
        <w:trPr>
          <w:trHeight w:val="595"/>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DA6BFA" w:rsidRPr="00813C69" w:rsidRDefault="00DA6BFA" w:rsidP="000E549A">
            <w:pPr>
              <w:pStyle w:val="ab"/>
              <w:spacing w:line="360" w:lineRule="auto"/>
              <w:rPr>
                <w:sz w:val="28"/>
                <w:szCs w:val="28"/>
              </w:rPr>
            </w:pPr>
            <w:r w:rsidRPr="00813C69">
              <w:rPr>
                <w:sz w:val="28"/>
                <w:szCs w:val="28"/>
              </w:rPr>
              <w:t>в том числе должностных лиц</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51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0</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 </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51</w:t>
            </w:r>
          </w:p>
        </w:tc>
      </w:tr>
      <w:tr w:rsidR="00DA6BFA" w:rsidRPr="00813C69" w:rsidTr="000E549A">
        <w:trPr>
          <w:trHeight w:val="355"/>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DA6BFA" w:rsidRPr="00813C69" w:rsidRDefault="00DA6BFA" w:rsidP="000E549A">
            <w:pPr>
              <w:pStyle w:val="ab"/>
              <w:spacing w:line="360" w:lineRule="auto"/>
              <w:rPr>
                <w:sz w:val="28"/>
                <w:szCs w:val="28"/>
              </w:rPr>
            </w:pPr>
            <w:r w:rsidRPr="00813C69">
              <w:rPr>
                <w:sz w:val="28"/>
                <w:szCs w:val="28"/>
              </w:rPr>
              <w:t>юридических лиц</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17</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0</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 </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17</w:t>
            </w:r>
          </w:p>
        </w:tc>
      </w:tr>
      <w:tr w:rsidR="00DA6BFA" w:rsidRPr="00813C69" w:rsidTr="000E549A">
        <w:trPr>
          <w:trHeight w:val="346"/>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DA6BFA" w:rsidRPr="00813C69" w:rsidRDefault="00DA6BFA" w:rsidP="000E549A">
            <w:pPr>
              <w:pStyle w:val="ab"/>
              <w:spacing w:line="360" w:lineRule="auto"/>
              <w:rPr>
                <w:sz w:val="28"/>
                <w:szCs w:val="28"/>
              </w:rPr>
            </w:pPr>
            <w:r w:rsidRPr="00813C69">
              <w:rPr>
                <w:sz w:val="28"/>
                <w:szCs w:val="28"/>
              </w:rPr>
              <w:t>граждан (водителей)</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19</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70</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90</w:t>
            </w:r>
          </w:p>
        </w:tc>
      </w:tr>
      <w:tr w:rsidR="00DA6BFA" w:rsidRPr="00813C69" w:rsidTr="000E549A">
        <w:trPr>
          <w:trHeight w:val="605"/>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DA6BFA" w:rsidRPr="00813C69" w:rsidRDefault="00DA6BFA" w:rsidP="000E549A">
            <w:pPr>
              <w:pStyle w:val="ab"/>
              <w:spacing w:line="360" w:lineRule="auto"/>
              <w:rPr>
                <w:sz w:val="28"/>
                <w:szCs w:val="28"/>
              </w:rPr>
            </w:pPr>
            <w:r w:rsidRPr="00813C69">
              <w:rPr>
                <w:sz w:val="28"/>
                <w:szCs w:val="28"/>
              </w:rPr>
              <w:t>индивидуальных предпринимателей</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24</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0</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 </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24</w:t>
            </w:r>
          </w:p>
        </w:tc>
      </w:tr>
      <w:tr w:rsidR="00DA6BFA" w:rsidRPr="00813C69" w:rsidTr="000E549A">
        <w:trPr>
          <w:trHeight w:val="605"/>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DA6BFA" w:rsidRPr="00813C69" w:rsidRDefault="00DA6BFA" w:rsidP="000E549A">
            <w:pPr>
              <w:pStyle w:val="ab"/>
              <w:spacing w:line="360" w:lineRule="auto"/>
              <w:rPr>
                <w:sz w:val="28"/>
                <w:szCs w:val="28"/>
              </w:rPr>
            </w:pPr>
            <w:r w:rsidRPr="00813C69">
              <w:rPr>
                <w:sz w:val="28"/>
                <w:szCs w:val="28"/>
              </w:rPr>
              <w:t>Сумма наложенных штрафов, тыс. руб.</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564</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154</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719</w:t>
            </w:r>
          </w:p>
        </w:tc>
      </w:tr>
    </w:tbl>
    <w:p w:rsidR="00756C40" w:rsidRDefault="00756C40" w:rsidP="008030F9">
      <w:pPr>
        <w:pStyle w:val="ab"/>
        <w:spacing w:line="360" w:lineRule="auto"/>
        <w:jc w:val="center"/>
        <w:rPr>
          <w:b/>
          <w:sz w:val="28"/>
          <w:szCs w:val="28"/>
          <w:lang w:val="ru-RU"/>
        </w:rPr>
      </w:pPr>
    </w:p>
    <w:p w:rsidR="0090105E" w:rsidRDefault="0090105E" w:rsidP="008030F9">
      <w:pPr>
        <w:pStyle w:val="ab"/>
        <w:spacing w:line="360" w:lineRule="auto"/>
        <w:jc w:val="center"/>
        <w:rPr>
          <w:b/>
          <w:sz w:val="28"/>
          <w:szCs w:val="28"/>
          <w:lang w:val="ru-RU"/>
        </w:rPr>
      </w:pPr>
    </w:p>
    <w:p w:rsidR="00756C40" w:rsidRDefault="00756C40" w:rsidP="008030F9">
      <w:pPr>
        <w:pStyle w:val="ab"/>
        <w:spacing w:line="360" w:lineRule="auto"/>
        <w:jc w:val="center"/>
        <w:rPr>
          <w:b/>
          <w:sz w:val="28"/>
          <w:szCs w:val="28"/>
          <w:lang w:val="ru-RU"/>
        </w:rPr>
      </w:pPr>
    </w:p>
    <w:p w:rsidR="00756C40" w:rsidRPr="00F81327" w:rsidRDefault="00756C40" w:rsidP="00E97FB9">
      <w:pPr>
        <w:pStyle w:val="ab"/>
        <w:spacing w:line="360" w:lineRule="auto"/>
        <w:rPr>
          <w:b/>
          <w:sz w:val="28"/>
          <w:szCs w:val="28"/>
          <w:lang w:val="ru-RU"/>
        </w:rPr>
      </w:pPr>
      <w:bookmarkStart w:id="23" w:name="_Toc499635028"/>
      <w:proofErr w:type="gramStart"/>
      <w:r w:rsidRPr="00F81327">
        <w:rPr>
          <w:b/>
          <w:sz w:val="28"/>
          <w:szCs w:val="28"/>
          <w:lang w:val="ru-RU"/>
        </w:rPr>
        <w:lastRenderedPageBreak/>
        <w:t>Восточное</w:t>
      </w:r>
      <w:proofErr w:type="gramEnd"/>
      <w:r w:rsidRPr="00F81327">
        <w:rPr>
          <w:b/>
          <w:sz w:val="28"/>
          <w:szCs w:val="28"/>
          <w:lang w:val="ru-RU"/>
        </w:rPr>
        <w:t xml:space="preserve"> МУГАДН ЦФО</w:t>
      </w:r>
      <w:r>
        <w:rPr>
          <w:b/>
          <w:sz w:val="28"/>
          <w:szCs w:val="28"/>
          <w:lang w:val="ru-RU"/>
        </w:rPr>
        <w:t xml:space="preserve"> (Кострома)</w:t>
      </w:r>
      <w:bookmarkEnd w:id="23"/>
    </w:p>
    <w:tbl>
      <w:tblPr>
        <w:tblW w:w="9738" w:type="dxa"/>
        <w:jc w:val="center"/>
        <w:tblInd w:w="1445" w:type="dxa"/>
        <w:tblLayout w:type="fixed"/>
        <w:tblCellMar>
          <w:left w:w="10" w:type="dxa"/>
          <w:right w:w="10" w:type="dxa"/>
        </w:tblCellMar>
        <w:tblLook w:val="04A0" w:firstRow="1" w:lastRow="0" w:firstColumn="1" w:lastColumn="0" w:noHBand="0" w:noVBand="1"/>
      </w:tblPr>
      <w:tblGrid>
        <w:gridCol w:w="2567"/>
        <w:gridCol w:w="1701"/>
        <w:gridCol w:w="1985"/>
        <w:gridCol w:w="1828"/>
        <w:gridCol w:w="1657"/>
      </w:tblGrid>
      <w:tr w:rsidR="00756C40" w:rsidRPr="00813C69" w:rsidTr="000E549A">
        <w:trPr>
          <w:trHeight w:val="1839"/>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756C40" w:rsidRPr="00813C69" w:rsidRDefault="00756C40" w:rsidP="000E549A">
            <w:pPr>
              <w:pStyle w:val="ab"/>
              <w:spacing w:line="360" w:lineRule="auto"/>
              <w:jc w:val="center"/>
              <w:rPr>
                <w:sz w:val="28"/>
                <w:szCs w:val="28"/>
              </w:rPr>
            </w:pPr>
            <w:r w:rsidRPr="00813C69">
              <w:rPr>
                <w:sz w:val="28"/>
                <w:szCs w:val="28"/>
              </w:rPr>
              <w:t>Показатели</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756C40" w:rsidRPr="00813C69" w:rsidRDefault="00756C40" w:rsidP="000E549A">
            <w:pPr>
              <w:pStyle w:val="ab"/>
              <w:spacing w:line="360" w:lineRule="auto"/>
              <w:jc w:val="center"/>
              <w:rPr>
                <w:sz w:val="28"/>
                <w:szCs w:val="28"/>
              </w:rPr>
            </w:pPr>
            <w:r w:rsidRPr="00813C69">
              <w:rPr>
                <w:sz w:val="28"/>
                <w:szCs w:val="28"/>
              </w:rPr>
              <w:t>Государственный надзор в области автомобильного транспорта</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6C40" w:rsidRPr="00813C69" w:rsidRDefault="00756C40" w:rsidP="000E549A">
            <w:pPr>
              <w:pStyle w:val="ab"/>
              <w:spacing w:line="360" w:lineRule="auto"/>
              <w:jc w:val="center"/>
              <w:rPr>
                <w:sz w:val="28"/>
                <w:szCs w:val="28"/>
              </w:rPr>
            </w:pPr>
            <w:r w:rsidRPr="00813C69">
              <w:rPr>
                <w:sz w:val="28"/>
                <w:szCs w:val="28"/>
              </w:rPr>
              <w:t>Государственный контроль (надзор) за осуществлением международных автомобильных перевозок</w:t>
            </w:r>
          </w:p>
        </w:tc>
        <w:tc>
          <w:tcPr>
            <w:tcW w:w="1828" w:type="dxa"/>
            <w:tcBorders>
              <w:top w:val="single" w:sz="4" w:space="0" w:color="auto"/>
              <w:left w:val="single" w:sz="4" w:space="0" w:color="auto"/>
              <w:bottom w:val="single" w:sz="4" w:space="0" w:color="auto"/>
              <w:right w:val="single" w:sz="4" w:space="0" w:color="auto"/>
            </w:tcBorders>
            <w:shd w:val="clear" w:color="auto" w:fill="FFFFFF"/>
          </w:tcPr>
          <w:p w:rsidR="00756C40" w:rsidRPr="00813C69" w:rsidRDefault="00756C40" w:rsidP="000E549A">
            <w:pPr>
              <w:pStyle w:val="ab"/>
              <w:spacing w:line="360" w:lineRule="auto"/>
              <w:jc w:val="center"/>
              <w:rPr>
                <w:sz w:val="28"/>
                <w:szCs w:val="28"/>
              </w:rPr>
            </w:pPr>
            <w:r w:rsidRPr="00813C69">
              <w:rPr>
                <w:sz w:val="28"/>
                <w:szCs w:val="28"/>
              </w:rPr>
              <w:t>Контроль весогабаритных</w:t>
            </w:r>
            <w:r w:rsidRPr="00813C69">
              <w:rPr>
                <w:sz w:val="28"/>
                <w:szCs w:val="28"/>
                <w:lang w:val="ru-RU"/>
              </w:rPr>
              <w:t xml:space="preserve"> </w:t>
            </w:r>
            <w:r w:rsidRPr="00813C69">
              <w:rPr>
                <w:sz w:val="28"/>
                <w:szCs w:val="28"/>
              </w:rPr>
              <w:t>параметров транспортных средств</w:t>
            </w:r>
          </w:p>
        </w:tc>
        <w:tc>
          <w:tcPr>
            <w:tcW w:w="1657" w:type="dxa"/>
            <w:tcBorders>
              <w:top w:val="single" w:sz="4" w:space="0" w:color="auto"/>
              <w:left w:val="single" w:sz="4" w:space="0" w:color="auto"/>
              <w:bottom w:val="single" w:sz="4" w:space="0" w:color="auto"/>
              <w:right w:val="single" w:sz="4" w:space="0" w:color="auto"/>
            </w:tcBorders>
            <w:shd w:val="clear" w:color="auto" w:fill="FFFFFF"/>
          </w:tcPr>
          <w:p w:rsidR="00756C40" w:rsidRPr="00813C69" w:rsidRDefault="00756C40" w:rsidP="000E549A">
            <w:pPr>
              <w:pStyle w:val="ab"/>
              <w:spacing w:line="360" w:lineRule="auto"/>
              <w:jc w:val="center"/>
              <w:rPr>
                <w:sz w:val="28"/>
                <w:szCs w:val="28"/>
              </w:rPr>
            </w:pPr>
            <w:r w:rsidRPr="00813C69">
              <w:rPr>
                <w:sz w:val="28"/>
                <w:szCs w:val="28"/>
              </w:rPr>
              <w:t>ВСЕГО</w:t>
            </w:r>
          </w:p>
        </w:tc>
      </w:tr>
      <w:tr w:rsidR="00DA6BFA" w:rsidRPr="00813C69" w:rsidTr="000E549A">
        <w:trPr>
          <w:trHeight w:val="845"/>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DA6BFA" w:rsidRPr="00813C69" w:rsidRDefault="00DA6BFA" w:rsidP="000E549A">
            <w:pPr>
              <w:pStyle w:val="ab"/>
              <w:spacing w:line="360" w:lineRule="auto"/>
              <w:rPr>
                <w:sz w:val="28"/>
                <w:szCs w:val="28"/>
              </w:rPr>
            </w:pPr>
            <w:r w:rsidRPr="00813C69">
              <w:rPr>
                <w:sz w:val="28"/>
                <w:szCs w:val="28"/>
              </w:rPr>
              <w:t>Составлено протоколов об административном правонарушении</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53</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99</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15</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167</w:t>
            </w:r>
          </w:p>
        </w:tc>
      </w:tr>
      <w:tr w:rsidR="00DA6BFA" w:rsidRPr="00813C69" w:rsidTr="000E549A">
        <w:trPr>
          <w:trHeight w:val="1652"/>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DA6BFA" w:rsidRPr="00813C69" w:rsidRDefault="00DA6BFA" w:rsidP="000E549A">
            <w:pPr>
              <w:pStyle w:val="ab"/>
              <w:spacing w:line="360" w:lineRule="auto"/>
              <w:rPr>
                <w:sz w:val="28"/>
                <w:szCs w:val="28"/>
              </w:rPr>
            </w:pPr>
            <w:r w:rsidRPr="00813C69">
              <w:rPr>
                <w:sz w:val="28"/>
                <w:szCs w:val="28"/>
              </w:rPr>
              <w:t>Вынесено</w:t>
            </w:r>
          </w:p>
          <w:p w:rsidR="00DA6BFA" w:rsidRPr="00813C69" w:rsidRDefault="00DA6BFA" w:rsidP="000E549A">
            <w:pPr>
              <w:pStyle w:val="ab"/>
              <w:spacing w:line="360" w:lineRule="auto"/>
              <w:rPr>
                <w:sz w:val="28"/>
                <w:szCs w:val="28"/>
              </w:rPr>
            </w:pPr>
            <w:r w:rsidRPr="00813C69">
              <w:rPr>
                <w:sz w:val="28"/>
                <w:szCs w:val="28"/>
                <w:lang w:val="ru-RU"/>
              </w:rPr>
              <w:t>п</w:t>
            </w:r>
            <w:proofErr w:type="spellStart"/>
            <w:r w:rsidRPr="00813C69">
              <w:rPr>
                <w:sz w:val="28"/>
                <w:szCs w:val="28"/>
              </w:rPr>
              <w:t>остановлений</w:t>
            </w:r>
            <w:proofErr w:type="spellEnd"/>
            <w:r w:rsidRPr="00813C69">
              <w:rPr>
                <w:sz w:val="28"/>
                <w:szCs w:val="28"/>
                <w:lang w:val="ru-RU"/>
              </w:rPr>
              <w:t xml:space="preserve"> </w:t>
            </w:r>
            <w:r w:rsidRPr="00813C69">
              <w:rPr>
                <w:sz w:val="28"/>
                <w:szCs w:val="28"/>
              </w:rPr>
              <w:t>(принято решений) о</w:t>
            </w:r>
            <w:r w:rsidRPr="00813C69">
              <w:rPr>
                <w:sz w:val="28"/>
                <w:szCs w:val="28"/>
                <w:lang w:val="ru-RU"/>
              </w:rPr>
              <w:t xml:space="preserve"> </w:t>
            </w:r>
            <w:r w:rsidRPr="00813C69">
              <w:rPr>
                <w:sz w:val="28"/>
                <w:szCs w:val="28"/>
              </w:rPr>
              <w:t xml:space="preserve">привлечении </w:t>
            </w:r>
            <w:proofErr w:type="gramStart"/>
            <w:r w:rsidRPr="00813C69">
              <w:rPr>
                <w:sz w:val="28"/>
                <w:szCs w:val="28"/>
              </w:rPr>
              <w:t>к</w:t>
            </w:r>
            <w:proofErr w:type="gramEnd"/>
          </w:p>
          <w:p w:rsidR="00DA6BFA" w:rsidRPr="00813C69" w:rsidRDefault="00DA6BFA" w:rsidP="000E549A">
            <w:pPr>
              <w:pStyle w:val="ab"/>
              <w:spacing w:line="360" w:lineRule="auto"/>
              <w:rPr>
                <w:sz w:val="28"/>
                <w:szCs w:val="28"/>
              </w:rPr>
            </w:pPr>
            <w:r w:rsidRPr="00813C69">
              <w:rPr>
                <w:sz w:val="28"/>
                <w:szCs w:val="28"/>
              </w:rPr>
              <w:t>административной</w:t>
            </w:r>
            <w:r w:rsidRPr="00813C69">
              <w:rPr>
                <w:sz w:val="28"/>
                <w:szCs w:val="28"/>
                <w:lang w:val="ru-RU"/>
              </w:rPr>
              <w:t xml:space="preserve"> </w:t>
            </w:r>
            <w:r w:rsidRPr="00813C69">
              <w:rPr>
                <w:sz w:val="28"/>
                <w:szCs w:val="28"/>
              </w:rPr>
              <w:t>ответственности,</w:t>
            </w:r>
            <w:r w:rsidRPr="00813C69">
              <w:rPr>
                <w:sz w:val="28"/>
                <w:szCs w:val="28"/>
                <w:lang w:val="ru-RU"/>
              </w:rPr>
              <w:t xml:space="preserve"> </w:t>
            </w:r>
            <w:r w:rsidRPr="00813C69">
              <w:rPr>
                <w:sz w:val="28"/>
                <w:szCs w:val="28"/>
              </w:rPr>
              <w:t>всего</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90</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99</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15</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204</w:t>
            </w:r>
          </w:p>
        </w:tc>
      </w:tr>
      <w:tr w:rsidR="00DA6BFA" w:rsidRPr="00813C69" w:rsidTr="000E549A">
        <w:trPr>
          <w:trHeight w:val="595"/>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DA6BFA" w:rsidRPr="00813C69" w:rsidRDefault="00DA6BFA" w:rsidP="000E549A">
            <w:pPr>
              <w:pStyle w:val="ab"/>
              <w:spacing w:line="360" w:lineRule="auto"/>
              <w:rPr>
                <w:sz w:val="28"/>
                <w:szCs w:val="28"/>
              </w:rPr>
            </w:pPr>
            <w:r w:rsidRPr="00813C69">
              <w:rPr>
                <w:sz w:val="28"/>
                <w:szCs w:val="28"/>
              </w:rPr>
              <w:t>в том числе должностных лиц</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27</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29</w:t>
            </w:r>
          </w:p>
        </w:tc>
      </w:tr>
      <w:tr w:rsidR="00DA6BFA" w:rsidRPr="00813C69" w:rsidTr="000E549A">
        <w:trPr>
          <w:trHeight w:val="355"/>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DA6BFA" w:rsidRPr="00813C69" w:rsidRDefault="00DA6BFA" w:rsidP="000E549A">
            <w:pPr>
              <w:pStyle w:val="ab"/>
              <w:spacing w:line="360" w:lineRule="auto"/>
              <w:rPr>
                <w:sz w:val="28"/>
                <w:szCs w:val="28"/>
              </w:rPr>
            </w:pPr>
            <w:r w:rsidRPr="00813C69">
              <w:rPr>
                <w:sz w:val="28"/>
                <w:szCs w:val="28"/>
              </w:rPr>
              <w:t>юридических лиц</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10</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 </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3</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13</w:t>
            </w:r>
          </w:p>
        </w:tc>
      </w:tr>
      <w:tr w:rsidR="00DA6BFA" w:rsidRPr="00813C69" w:rsidTr="000E549A">
        <w:trPr>
          <w:trHeight w:val="346"/>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DA6BFA" w:rsidRPr="00813C69" w:rsidRDefault="00DA6BFA" w:rsidP="000E549A">
            <w:pPr>
              <w:pStyle w:val="ab"/>
              <w:spacing w:line="360" w:lineRule="auto"/>
              <w:rPr>
                <w:sz w:val="28"/>
                <w:szCs w:val="28"/>
              </w:rPr>
            </w:pPr>
            <w:r w:rsidRPr="00813C69">
              <w:rPr>
                <w:sz w:val="28"/>
                <w:szCs w:val="28"/>
              </w:rPr>
              <w:t>граждан (водителей)</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36</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98</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11</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145</w:t>
            </w:r>
          </w:p>
        </w:tc>
      </w:tr>
      <w:tr w:rsidR="00DA6BFA" w:rsidRPr="00813C69" w:rsidTr="000E549A">
        <w:trPr>
          <w:trHeight w:val="605"/>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DA6BFA" w:rsidRPr="00813C69" w:rsidRDefault="00DA6BFA" w:rsidP="000E549A">
            <w:pPr>
              <w:pStyle w:val="ab"/>
              <w:spacing w:line="360" w:lineRule="auto"/>
              <w:rPr>
                <w:sz w:val="28"/>
                <w:szCs w:val="28"/>
              </w:rPr>
            </w:pPr>
            <w:r w:rsidRPr="00813C69">
              <w:rPr>
                <w:sz w:val="28"/>
                <w:szCs w:val="28"/>
              </w:rPr>
              <w:t>индивидуальных предпринимателей</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17</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 </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 </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17</w:t>
            </w:r>
          </w:p>
        </w:tc>
      </w:tr>
      <w:tr w:rsidR="00DA6BFA" w:rsidRPr="00813C69" w:rsidTr="000E549A">
        <w:trPr>
          <w:trHeight w:val="605"/>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DA6BFA" w:rsidRPr="00813C69" w:rsidRDefault="00DA6BFA" w:rsidP="000E549A">
            <w:pPr>
              <w:pStyle w:val="ab"/>
              <w:spacing w:line="360" w:lineRule="auto"/>
              <w:rPr>
                <w:sz w:val="28"/>
                <w:szCs w:val="28"/>
              </w:rPr>
            </w:pPr>
            <w:r w:rsidRPr="00813C69">
              <w:rPr>
                <w:sz w:val="28"/>
                <w:szCs w:val="28"/>
              </w:rPr>
              <w:t>Сумма наложенных штрафов, тыс. руб.</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1226,5</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298,8</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770</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2295,3</w:t>
            </w:r>
          </w:p>
        </w:tc>
      </w:tr>
    </w:tbl>
    <w:p w:rsidR="00756C40" w:rsidRDefault="00756C40" w:rsidP="008030F9">
      <w:pPr>
        <w:pStyle w:val="ab"/>
        <w:spacing w:line="360" w:lineRule="auto"/>
        <w:jc w:val="center"/>
        <w:rPr>
          <w:b/>
          <w:sz w:val="28"/>
          <w:szCs w:val="28"/>
          <w:lang w:val="ru-RU"/>
        </w:rPr>
      </w:pPr>
    </w:p>
    <w:p w:rsidR="00756C40" w:rsidRDefault="00756C40" w:rsidP="008030F9">
      <w:pPr>
        <w:pStyle w:val="ab"/>
        <w:spacing w:line="360" w:lineRule="auto"/>
        <w:jc w:val="center"/>
        <w:rPr>
          <w:b/>
          <w:sz w:val="28"/>
          <w:szCs w:val="28"/>
          <w:lang w:val="ru-RU"/>
        </w:rPr>
      </w:pPr>
    </w:p>
    <w:p w:rsidR="0090105E" w:rsidRPr="00756C40" w:rsidRDefault="0090105E" w:rsidP="008030F9">
      <w:pPr>
        <w:pStyle w:val="ab"/>
        <w:spacing w:line="360" w:lineRule="auto"/>
        <w:jc w:val="center"/>
        <w:rPr>
          <w:b/>
          <w:sz w:val="28"/>
          <w:szCs w:val="28"/>
          <w:lang w:val="ru-RU"/>
        </w:rPr>
      </w:pPr>
    </w:p>
    <w:p w:rsidR="00756C40" w:rsidRPr="00F81327" w:rsidRDefault="00756C40" w:rsidP="00E97FB9">
      <w:pPr>
        <w:pStyle w:val="ab"/>
        <w:spacing w:line="360" w:lineRule="auto"/>
        <w:rPr>
          <w:b/>
          <w:sz w:val="28"/>
          <w:szCs w:val="28"/>
          <w:lang w:val="ru-RU"/>
        </w:rPr>
      </w:pPr>
      <w:bookmarkStart w:id="24" w:name="_Toc499635029"/>
      <w:proofErr w:type="gramStart"/>
      <w:r w:rsidRPr="00F81327">
        <w:rPr>
          <w:b/>
          <w:sz w:val="28"/>
          <w:szCs w:val="28"/>
          <w:lang w:val="ru-RU"/>
        </w:rPr>
        <w:lastRenderedPageBreak/>
        <w:t>Восточное</w:t>
      </w:r>
      <w:proofErr w:type="gramEnd"/>
      <w:r w:rsidRPr="00F81327">
        <w:rPr>
          <w:b/>
          <w:sz w:val="28"/>
          <w:szCs w:val="28"/>
          <w:lang w:val="ru-RU"/>
        </w:rPr>
        <w:t xml:space="preserve"> МУГАДН ЦФО</w:t>
      </w:r>
      <w:r>
        <w:rPr>
          <w:b/>
          <w:sz w:val="28"/>
          <w:szCs w:val="28"/>
          <w:lang w:val="ru-RU"/>
        </w:rPr>
        <w:t xml:space="preserve"> (Ярославль)</w:t>
      </w:r>
      <w:bookmarkEnd w:id="24"/>
    </w:p>
    <w:tbl>
      <w:tblPr>
        <w:tblW w:w="9738" w:type="dxa"/>
        <w:jc w:val="center"/>
        <w:tblInd w:w="1445" w:type="dxa"/>
        <w:tblLayout w:type="fixed"/>
        <w:tblCellMar>
          <w:left w:w="10" w:type="dxa"/>
          <w:right w:w="10" w:type="dxa"/>
        </w:tblCellMar>
        <w:tblLook w:val="04A0" w:firstRow="1" w:lastRow="0" w:firstColumn="1" w:lastColumn="0" w:noHBand="0" w:noVBand="1"/>
      </w:tblPr>
      <w:tblGrid>
        <w:gridCol w:w="2567"/>
        <w:gridCol w:w="1701"/>
        <w:gridCol w:w="1985"/>
        <w:gridCol w:w="1828"/>
        <w:gridCol w:w="1657"/>
      </w:tblGrid>
      <w:tr w:rsidR="00756C40" w:rsidRPr="00813C69" w:rsidTr="000E549A">
        <w:trPr>
          <w:trHeight w:val="1839"/>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756C40" w:rsidRPr="00813C69" w:rsidRDefault="00756C40" w:rsidP="000E549A">
            <w:pPr>
              <w:pStyle w:val="ab"/>
              <w:spacing w:line="360" w:lineRule="auto"/>
              <w:jc w:val="center"/>
              <w:rPr>
                <w:sz w:val="28"/>
                <w:szCs w:val="28"/>
              </w:rPr>
            </w:pPr>
            <w:r w:rsidRPr="00813C69">
              <w:rPr>
                <w:sz w:val="28"/>
                <w:szCs w:val="28"/>
              </w:rPr>
              <w:t>Показатели</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756C40" w:rsidRPr="00813C69" w:rsidRDefault="00756C40" w:rsidP="000E549A">
            <w:pPr>
              <w:pStyle w:val="ab"/>
              <w:spacing w:line="360" w:lineRule="auto"/>
              <w:jc w:val="center"/>
              <w:rPr>
                <w:sz w:val="28"/>
                <w:szCs w:val="28"/>
              </w:rPr>
            </w:pPr>
            <w:r w:rsidRPr="00813C69">
              <w:rPr>
                <w:sz w:val="28"/>
                <w:szCs w:val="28"/>
              </w:rPr>
              <w:t>Государственный надзор в области автомобильного транспорта</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6C40" w:rsidRPr="00813C69" w:rsidRDefault="00756C40" w:rsidP="000E549A">
            <w:pPr>
              <w:pStyle w:val="ab"/>
              <w:spacing w:line="360" w:lineRule="auto"/>
              <w:jc w:val="center"/>
              <w:rPr>
                <w:sz w:val="28"/>
                <w:szCs w:val="28"/>
              </w:rPr>
            </w:pPr>
            <w:r w:rsidRPr="00813C69">
              <w:rPr>
                <w:sz w:val="28"/>
                <w:szCs w:val="28"/>
              </w:rPr>
              <w:t>Государственный контроль (надзор) за осуществлением международных автомобильных перевозок</w:t>
            </w:r>
          </w:p>
        </w:tc>
        <w:tc>
          <w:tcPr>
            <w:tcW w:w="1828" w:type="dxa"/>
            <w:tcBorders>
              <w:top w:val="single" w:sz="4" w:space="0" w:color="auto"/>
              <w:left w:val="single" w:sz="4" w:space="0" w:color="auto"/>
              <w:bottom w:val="single" w:sz="4" w:space="0" w:color="auto"/>
              <w:right w:val="single" w:sz="4" w:space="0" w:color="auto"/>
            </w:tcBorders>
            <w:shd w:val="clear" w:color="auto" w:fill="FFFFFF"/>
          </w:tcPr>
          <w:p w:rsidR="00756C40" w:rsidRPr="00813C69" w:rsidRDefault="00756C40" w:rsidP="000E549A">
            <w:pPr>
              <w:pStyle w:val="ab"/>
              <w:spacing w:line="360" w:lineRule="auto"/>
              <w:jc w:val="center"/>
              <w:rPr>
                <w:sz w:val="28"/>
                <w:szCs w:val="28"/>
              </w:rPr>
            </w:pPr>
            <w:r w:rsidRPr="00813C69">
              <w:rPr>
                <w:sz w:val="28"/>
                <w:szCs w:val="28"/>
              </w:rPr>
              <w:t>Контроль весогабаритных</w:t>
            </w:r>
            <w:r w:rsidRPr="00813C69">
              <w:rPr>
                <w:sz w:val="28"/>
                <w:szCs w:val="28"/>
                <w:lang w:val="ru-RU"/>
              </w:rPr>
              <w:t xml:space="preserve"> </w:t>
            </w:r>
            <w:r w:rsidRPr="00813C69">
              <w:rPr>
                <w:sz w:val="28"/>
                <w:szCs w:val="28"/>
              </w:rPr>
              <w:t>параметров транспортных средств</w:t>
            </w:r>
          </w:p>
        </w:tc>
        <w:tc>
          <w:tcPr>
            <w:tcW w:w="1657" w:type="dxa"/>
            <w:tcBorders>
              <w:top w:val="single" w:sz="4" w:space="0" w:color="auto"/>
              <w:left w:val="single" w:sz="4" w:space="0" w:color="auto"/>
              <w:bottom w:val="single" w:sz="4" w:space="0" w:color="auto"/>
              <w:right w:val="single" w:sz="4" w:space="0" w:color="auto"/>
            </w:tcBorders>
            <w:shd w:val="clear" w:color="auto" w:fill="FFFFFF"/>
          </w:tcPr>
          <w:p w:rsidR="00756C40" w:rsidRPr="00813C69" w:rsidRDefault="00756C40" w:rsidP="000E549A">
            <w:pPr>
              <w:pStyle w:val="ab"/>
              <w:spacing w:line="360" w:lineRule="auto"/>
              <w:jc w:val="center"/>
              <w:rPr>
                <w:sz w:val="28"/>
                <w:szCs w:val="28"/>
              </w:rPr>
            </w:pPr>
            <w:r w:rsidRPr="00813C69">
              <w:rPr>
                <w:sz w:val="28"/>
                <w:szCs w:val="28"/>
              </w:rPr>
              <w:t>ВСЕГО</w:t>
            </w:r>
          </w:p>
        </w:tc>
      </w:tr>
      <w:tr w:rsidR="00DA6BFA" w:rsidRPr="00813C69" w:rsidTr="000E549A">
        <w:trPr>
          <w:trHeight w:val="845"/>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DA6BFA" w:rsidRPr="00813C69" w:rsidRDefault="00DA6BFA" w:rsidP="000E549A">
            <w:pPr>
              <w:pStyle w:val="ab"/>
              <w:spacing w:line="360" w:lineRule="auto"/>
              <w:rPr>
                <w:sz w:val="28"/>
                <w:szCs w:val="28"/>
              </w:rPr>
            </w:pPr>
            <w:r w:rsidRPr="00813C69">
              <w:rPr>
                <w:sz w:val="28"/>
                <w:szCs w:val="28"/>
              </w:rPr>
              <w:t>Составлено протоколов об административном правонарушении</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116</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3</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120</w:t>
            </w:r>
          </w:p>
        </w:tc>
      </w:tr>
      <w:tr w:rsidR="00DA6BFA" w:rsidRPr="00813C69" w:rsidTr="000E549A">
        <w:trPr>
          <w:trHeight w:val="1652"/>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DA6BFA" w:rsidRPr="00813C69" w:rsidRDefault="00DA6BFA" w:rsidP="000E549A">
            <w:pPr>
              <w:pStyle w:val="ab"/>
              <w:spacing w:line="360" w:lineRule="auto"/>
              <w:rPr>
                <w:sz w:val="28"/>
                <w:szCs w:val="28"/>
              </w:rPr>
            </w:pPr>
            <w:r w:rsidRPr="00813C69">
              <w:rPr>
                <w:sz w:val="28"/>
                <w:szCs w:val="28"/>
              </w:rPr>
              <w:t>Вынесено</w:t>
            </w:r>
          </w:p>
          <w:p w:rsidR="00DA6BFA" w:rsidRPr="00813C69" w:rsidRDefault="00DA6BFA" w:rsidP="000E549A">
            <w:pPr>
              <w:pStyle w:val="ab"/>
              <w:spacing w:line="360" w:lineRule="auto"/>
              <w:rPr>
                <w:sz w:val="28"/>
                <w:szCs w:val="28"/>
              </w:rPr>
            </w:pPr>
            <w:r w:rsidRPr="00813C69">
              <w:rPr>
                <w:sz w:val="28"/>
                <w:szCs w:val="28"/>
                <w:lang w:val="ru-RU"/>
              </w:rPr>
              <w:t>п</w:t>
            </w:r>
            <w:proofErr w:type="spellStart"/>
            <w:r w:rsidRPr="00813C69">
              <w:rPr>
                <w:sz w:val="28"/>
                <w:szCs w:val="28"/>
              </w:rPr>
              <w:t>остановлений</w:t>
            </w:r>
            <w:proofErr w:type="spellEnd"/>
            <w:r w:rsidRPr="00813C69">
              <w:rPr>
                <w:sz w:val="28"/>
                <w:szCs w:val="28"/>
                <w:lang w:val="ru-RU"/>
              </w:rPr>
              <w:t xml:space="preserve"> </w:t>
            </w:r>
            <w:r w:rsidRPr="00813C69">
              <w:rPr>
                <w:sz w:val="28"/>
                <w:szCs w:val="28"/>
              </w:rPr>
              <w:t>(принято решений) о</w:t>
            </w:r>
            <w:r w:rsidRPr="00813C69">
              <w:rPr>
                <w:sz w:val="28"/>
                <w:szCs w:val="28"/>
                <w:lang w:val="ru-RU"/>
              </w:rPr>
              <w:t xml:space="preserve"> </w:t>
            </w:r>
            <w:r w:rsidRPr="00813C69">
              <w:rPr>
                <w:sz w:val="28"/>
                <w:szCs w:val="28"/>
              </w:rPr>
              <w:t xml:space="preserve">привлечении </w:t>
            </w:r>
            <w:proofErr w:type="gramStart"/>
            <w:r w:rsidRPr="00813C69">
              <w:rPr>
                <w:sz w:val="28"/>
                <w:szCs w:val="28"/>
              </w:rPr>
              <w:t>к</w:t>
            </w:r>
            <w:proofErr w:type="gramEnd"/>
          </w:p>
          <w:p w:rsidR="00DA6BFA" w:rsidRPr="00813C69" w:rsidRDefault="00DA6BFA" w:rsidP="000E549A">
            <w:pPr>
              <w:pStyle w:val="ab"/>
              <w:spacing w:line="360" w:lineRule="auto"/>
              <w:rPr>
                <w:sz w:val="28"/>
                <w:szCs w:val="28"/>
              </w:rPr>
            </w:pPr>
            <w:r w:rsidRPr="00813C69">
              <w:rPr>
                <w:sz w:val="28"/>
                <w:szCs w:val="28"/>
              </w:rPr>
              <w:t>административной</w:t>
            </w:r>
            <w:r w:rsidRPr="00813C69">
              <w:rPr>
                <w:sz w:val="28"/>
                <w:szCs w:val="28"/>
                <w:lang w:val="ru-RU"/>
              </w:rPr>
              <w:t xml:space="preserve"> </w:t>
            </w:r>
            <w:r w:rsidRPr="00813C69">
              <w:rPr>
                <w:sz w:val="28"/>
                <w:szCs w:val="28"/>
              </w:rPr>
              <w:t>ответственности,</w:t>
            </w:r>
            <w:r w:rsidRPr="00813C69">
              <w:rPr>
                <w:sz w:val="28"/>
                <w:szCs w:val="28"/>
                <w:lang w:val="ru-RU"/>
              </w:rPr>
              <w:t xml:space="preserve"> </w:t>
            </w:r>
            <w:r w:rsidRPr="00813C69">
              <w:rPr>
                <w:sz w:val="28"/>
                <w:szCs w:val="28"/>
              </w:rPr>
              <w:t>всего</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100</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3</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104</w:t>
            </w:r>
          </w:p>
        </w:tc>
      </w:tr>
      <w:tr w:rsidR="00DA6BFA" w:rsidRPr="00813C69" w:rsidTr="000E549A">
        <w:trPr>
          <w:trHeight w:val="595"/>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DA6BFA" w:rsidRPr="00813C69" w:rsidRDefault="00DA6BFA" w:rsidP="000E549A">
            <w:pPr>
              <w:pStyle w:val="ab"/>
              <w:spacing w:line="360" w:lineRule="auto"/>
              <w:rPr>
                <w:sz w:val="28"/>
                <w:szCs w:val="28"/>
              </w:rPr>
            </w:pPr>
            <w:r w:rsidRPr="00813C69">
              <w:rPr>
                <w:sz w:val="28"/>
                <w:szCs w:val="28"/>
              </w:rPr>
              <w:t>в том числе должностных лиц</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50</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 </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 </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50</w:t>
            </w:r>
          </w:p>
        </w:tc>
      </w:tr>
      <w:tr w:rsidR="00DA6BFA" w:rsidRPr="00813C69" w:rsidTr="000E549A">
        <w:trPr>
          <w:trHeight w:val="355"/>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DA6BFA" w:rsidRPr="00813C69" w:rsidRDefault="00DA6BFA" w:rsidP="000E549A">
            <w:pPr>
              <w:pStyle w:val="ab"/>
              <w:spacing w:line="360" w:lineRule="auto"/>
              <w:rPr>
                <w:sz w:val="28"/>
                <w:szCs w:val="28"/>
              </w:rPr>
            </w:pPr>
            <w:r w:rsidRPr="00813C69">
              <w:rPr>
                <w:sz w:val="28"/>
                <w:szCs w:val="28"/>
              </w:rPr>
              <w:t>юридических лиц</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25</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 </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26</w:t>
            </w:r>
          </w:p>
        </w:tc>
      </w:tr>
      <w:tr w:rsidR="00DA6BFA" w:rsidRPr="00813C69" w:rsidTr="000E549A">
        <w:trPr>
          <w:trHeight w:val="346"/>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DA6BFA" w:rsidRPr="00813C69" w:rsidRDefault="00DA6BFA" w:rsidP="000E549A">
            <w:pPr>
              <w:pStyle w:val="ab"/>
              <w:spacing w:line="360" w:lineRule="auto"/>
              <w:rPr>
                <w:sz w:val="28"/>
                <w:szCs w:val="28"/>
              </w:rPr>
            </w:pPr>
            <w:r w:rsidRPr="00813C69">
              <w:rPr>
                <w:sz w:val="28"/>
                <w:szCs w:val="28"/>
              </w:rPr>
              <w:t>граждан (водителей)</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2</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7</w:t>
            </w:r>
          </w:p>
        </w:tc>
      </w:tr>
      <w:tr w:rsidR="00DA6BFA" w:rsidRPr="00813C69" w:rsidTr="000E549A">
        <w:trPr>
          <w:trHeight w:val="605"/>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DA6BFA" w:rsidRPr="00813C69" w:rsidRDefault="00DA6BFA" w:rsidP="000E549A">
            <w:pPr>
              <w:pStyle w:val="ab"/>
              <w:spacing w:line="360" w:lineRule="auto"/>
              <w:rPr>
                <w:sz w:val="28"/>
                <w:szCs w:val="28"/>
              </w:rPr>
            </w:pPr>
            <w:r w:rsidRPr="00813C69">
              <w:rPr>
                <w:sz w:val="28"/>
                <w:szCs w:val="28"/>
              </w:rPr>
              <w:t>индивидуальных предпринимателей</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21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 </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 </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21</w:t>
            </w:r>
          </w:p>
        </w:tc>
      </w:tr>
      <w:tr w:rsidR="00DA6BFA" w:rsidRPr="00813C69" w:rsidTr="000E549A">
        <w:trPr>
          <w:trHeight w:val="605"/>
          <w:jc w:val="center"/>
        </w:trPr>
        <w:tc>
          <w:tcPr>
            <w:tcW w:w="2567" w:type="dxa"/>
            <w:tcBorders>
              <w:top w:val="single" w:sz="4" w:space="0" w:color="auto"/>
              <w:left w:val="single" w:sz="4" w:space="0" w:color="auto"/>
              <w:bottom w:val="single" w:sz="4" w:space="0" w:color="auto"/>
              <w:right w:val="single" w:sz="4" w:space="0" w:color="auto"/>
            </w:tcBorders>
            <w:shd w:val="clear" w:color="auto" w:fill="FFFFFF"/>
          </w:tcPr>
          <w:p w:rsidR="00DA6BFA" w:rsidRPr="00813C69" w:rsidRDefault="00DA6BFA" w:rsidP="000E549A">
            <w:pPr>
              <w:pStyle w:val="ab"/>
              <w:spacing w:line="360" w:lineRule="auto"/>
              <w:rPr>
                <w:sz w:val="28"/>
                <w:szCs w:val="28"/>
              </w:rPr>
            </w:pPr>
            <w:r w:rsidRPr="00813C69">
              <w:rPr>
                <w:sz w:val="28"/>
                <w:szCs w:val="28"/>
              </w:rPr>
              <w:t>Сумма наложенных штрафов, тыс. руб.</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1758</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5</w:t>
            </w:r>
          </w:p>
        </w:tc>
        <w:tc>
          <w:tcPr>
            <w:tcW w:w="1828"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258</w:t>
            </w:r>
          </w:p>
        </w:tc>
        <w:tc>
          <w:tcPr>
            <w:tcW w:w="1657" w:type="dxa"/>
            <w:tcBorders>
              <w:top w:val="single" w:sz="4" w:space="0" w:color="auto"/>
              <w:left w:val="single" w:sz="4" w:space="0" w:color="auto"/>
              <w:bottom w:val="single" w:sz="4" w:space="0" w:color="auto"/>
              <w:right w:val="single" w:sz="4" w:space="0" w:color="auto"/>
            </w:tcBorders>
            <w:shd w:val="clear" w:color="auto" w:fill="FFFFFF"/>
            <w:vAlign w:val="center"/>
          </w:tcPr>
          <w:p w:rsidR="00DA6BFA" w:rsidRDefault="00DA6BFA">
            <w:pPr>
              <w:jc w:val="center"/>
              <w:rPr>
                <w:sz w:val="28"/>
                <w:szCs w:val="28"/>
              </w:rPr>
            </w:pPr>
            <w:r>
              <w:rPr>
                <w:sz w:val="28"/>
                <w:szCs w:val="28"/>
              </w:rPr>
              <w:t>20210</w:t>
            </w:r>
          </w:p>
        </w:tc>
      </w:tr>
    </w:tbl>
    <w:p w:rsidR="00756C40" w:rsidRPr="00756C40" w:rsidRDefault="00756C40" w:rsidP="008030F9">
      <w:pPr>
        <w:pStyle w:val="ab"/>
        <w:spacing w:line="360" w:lineRule="auto"/>
        <w:jc w:val="center"/>
        <w:rPr>
          <w:b/>
          <w:sz w:val="28"/>
          <w:szCs w:val="28"/>
        </w:rPr>
        <w:sectPr w:rsidR="00756C40" w:rsidRPr="00756C40" w:rsidSect="006268A4">
          <w:type w:val="continuous"/>
          <w:pgSz w:w="11907" w:h="16839" w:code="9"/>
          <w:pgMar w:top="993" w:right="850" w:bottom="709" w:left="1633" w:header="0" w:footer="3" w:gutter="0"/>
          <w:cols w:space="720"/>
          <w:noEndnote/>
          <w:docGrid w:linePitch="360"/>
        </w:sectPr>
      </w:pPr>
    </w:p>
    <w:p w:rsidR="009D125A" w:rsidRPr="00813C69" w:rsidRDefault="00EF017D" w:rsidP="00E97FB9">
      <w:pPr>
        <w:pStyle w:val="ab"/>
        <w:spacing w:line="360" w:lineRule="auto"/>
        <w:jc w:val="center"/>
        <w:outlineLvl w:val="1"/>
        <w:rPr>
          <w:b/>
          <w:sz w:val="28"/>
          <w:szCs w:val="28"/>
        </w:rPr>
      </w:pPr>
      <w:bookmarkStart w:id="25" w:name="_Toc499635217"/>
      <w:r w:rsidRPr="00813C69">
        <w:rPr>
          <w:b/>
          <w:sz w:val="28"/>
          <w:szCs w:val="28"/>
        </w:rPr>
        <w:lastRenderedPageBreak/>
        <w:t>2.5. Результаты административного и судебного оспаривания решений, действий (бездействия) органа государственного контроля (надзора) и его должностных лиц</w:t>
      </w:r>
      <w:bookmarkEnd w:id="25"/>
    </w:p>
    <w:p w:rsidR="00421148" w:rsidRPr="00813C69" w:rsidRDefault="00421148" w:rsidP="008030F9">
      <w:pPr>
        <w:pStyle w:val="ab"/>
        <w:spacing w:line="360" w:lineRule="auto"/>
        <w:rPr>
          <w:sz w:val="28"/>
          <w:szCs w:val="28"/>
          <w:lang w:val="ru-RU"/>
        </w:rPr>
      </w:pPr>
      <w:bookmarkStart w:id="26" w:name="bookmark24"/>
    </w:p>
    <w:tbl>
      <w:tblPr>
        <w:tblStyle w:val="aa"/>
        <w:tblW w:w="14418" w:type="dxa"/>
        <w:tblInd w:w="716" w:type="dxa"/>
        <w:tblLayout w:type="fixed"/>
        <w:tblLook w:val="04A0" w:firstRow="1" w:lastRow="0" w:firstColumn="1" w:lastColumn="0" w:noHBand="0" w:noVBand="1"/>
      </w:tblPr>
      <w:tblGrid>
        <w:gridCol w:w="1093"/>
        <w:gridCol w:w="4395"/>
        <w:gridCol w:w="8930"/>
      </w:tblGrid>
      <w:tr w:rsidR="0067545E" w:rsidRPr="00813C69" w:rsidTr="00F96045">
        <w:tc>
          <w:tcPr>
            <w:tcW w:w="1093" w:type="dxa"/>
          </w:tcPr>
          <w:p w:rsidR="0067545E" w:rsidRPr="00813C69" w:rsidRDefault="0067545E" w:rsidP="008030F9">
            <w:pPr>
              <w:pStyle w:val="ab"/>
              <w:spacing w:line="360" w:lineRule="auto"/>
              <w:rPr>
                <w:sz w:val="28"/>
                <w:szCs w:val="28"/>
                <w:lang w:val="ru-RU"/>
              </w:rPr>
            </w:pPr>
            <w:r w:rsidRPr="00813C69">
              <w:rPr>
                <w:sz w:val="28"/>
                <w:szCs w:val="28"/>
                <w:lang w:val="ru-RU"/>
              </w:rPr>
              <w:t xml:space="preserve">№ </w:t>
            </w:r>
            <w:proofErr w:type="gramStart"/>
            <w:r w:rsidRPr="00813C69">
              <w:rPr>
                <w:sz w:val="28"/>
                <w:szCs w:val="28"/>
                <w:lang w:val="ru-RU"/>
              </w:rPr>
              <w:t>п</w:t>
            </w:r>
            <w:proofErr w:type="gramEnd"/>
            <w:r w:rsidRPr="00813C69">
              <w:rPr>
                <w:sz w:val="28"/>
                <w:szCs w:val="28"/>
                <w:lang w:val="ru-RU"/>
              </w:rPr>
              <w:t>/п</w:t>
            </w:r>
          </w:p>
        </w:tc>
        <w:tc>
          <w:tcPr>
            <w:tcW w:w="4395" w:type="dxa"/>
          </w:tcPr>
          <w:p w:rsidR="0067545E" w:rsidRPr="00813C69" w:rsidRDefault="0067545E" w:rsidP="008030F9">
            <w:pPr>
              <w:pStyle w:val="ab"/>
              <w:spacing w:line="360" w:lineRule="auto"/>
              <w:rPr>
                <w:sz w:val="28"/>
                <w:szCs w:val="28"/>
                <w:lang w:val="ru-RU"/>
              </w:rPr>
            </w:pPr>
            <w:r w:rsidRPr="00813C69">
              <w:rPr>
                <w:sz w:val="28"/>
                <w:szCs w:val="28"/>
                <w:lang w:val="ru-RU"/>
              </w:rPr>
              <w:t>Суть типовой жалобы</w:t>
            </w:r>
          </w:p>
        </w:tc>
        <w:tc>
          <w:tcPr>
            <w:tcW w:w="8930" w:type="dxa"/>
          </w:tcPr>
          <w:p w:rsidR="0067545E" w:rsidRPr="00813C69" w:rsidRDefault="0067545E" w:rsidP="006268A4">
            <w:pPr>
              <w:pStyle w:val="ab"/>
              <w:spacing w:line="360" w:lineRule="auto"/>
              <w:ind w:right="317"/>
              <w:rPr>
                <w:sz w:val="28"/>
                <w:szCs w:val="28"/>
                <w:lang w:val="ru-RU"/>
              </w:rPr>
            </w:pPr>
            <w:r w:rsidRPr="00813C69">
              <w:rPr>
                <w:sz w:val="28"/>
                <w:szCs w:val="28"/>
                <w:lang w:val="ru-RU"/>
              </w:rPr>
              <w:t xml:space="preserve">Основной вывод результат административных и судебных </w:t>
            </w:r>
            <w:proofErr w:type="spellStart"/>
            <w:r w:rsidRPr="00813C69">
              <w:rPr>
                <w:sz w:val="28"/>
                <w:szCs w:val="28"/>
                <w:lang w:val="ru-RU"/>
              </w:rPr>
              <w:t>оспариваний</w:t>
            </w:r>
            <w:proofErr w:type="spellEnd"/>
            <w:r w:rsidRPr="00813C69">
              <w:rPr>
                <w:sz w:val="28"/>
                <w:szCs w:val="28"/>
                <w:lang w:val="ru-RU"/>
              </w:rPr>
              <w:t xml:space="preserve"> решений</w:t>
            </w:r>
          </w:p>
        </w:tc>
      </w:tr>
      <w:tr w:rsidR="00826F33" w:rsidRPr="00813C69" w:rsidTr="00F96045">
        <w:tc>
          <w:tcPr>
            <w:tcW w:w="1093" w:type="dxa"/>
          </w:tcPr>
          <w:p w:rsidR="00826F33" w:rsidRPr="00813C69" w:rsidRDefault="00C940FD" w:rsidP="008030F9">
            <w:pPr>
              <w:pStyle w:val="ab"/>
              <w:spacing w:line="360" w:lineRule="auto"/>
              <w:rPr>
                <w:sz w:val="28"/>
                <w:szCs w:val="28"/>
                <w:lang w:val="ru-RU"/>
              </w:rPr>
            </w:pPr>
            <w:r w:rsidRPr="00813C69">
              <w:rPr>
                <w:sz w:val="28"/>
                <w:szCs w:val="28"/>
                <w:lang w:val="ru-RU"/>
              </w:rPr>
              <w:t>1.</w:t>
            </w:r>
          </w:p>
        </w:tc>
        <w:tc>
          <w:tcPr>
            <w:tcW w:w="4395" w:type="dxa"/>
          </w:tcPr>
          <w:p w:rsidR="00826F33" w:rsidRPr="00D447B0" w:rsidRDefault="00826F33" w:rsidP="00D447B0">
            <w:pPr>
              <w:pStyle w:val="ab"/>
              <w:jc w:val="both"/>
              <w:rPr>
                <w:rFonts w:eastAsiaTheme="minorHAnsi"/>
                <w:sz w:val="28"/>
                <w:szCs w:val="28"/>
              </w:rPr>
            </w:pPr>
            <w:r w:rsidRPr="00D447B0">
              <w:rPr>
                <w:rFonts w:eastAsiaTheme="minorHAnsi"/>
                <w:sz w:val="28"/>
                <w:szCs w:val="28"/>
              </w:rPr>
              <w:t>Признание недействительным предписания в части</w:t>
            </w:r>
            <w:proofErr w:type="gramStart"/>
            <w:r w:rsidRPr="00D447B0">
              <w:rPr>
                <w:rFonts w:eastAsiaTheme="minorHAnsi"/>
                <w:sz w:val="28"/>
                <w:szCs w:val="28"/>
              </w:rPr>
              <w:t xml:space="preserve"> :</w:t>
            </w:r>
            <w:proofErr w:type="gramEnd"/>
            <w:r w:rsidRPr="00D447B0">
              <w:rPr>
                <w:rFonts w:eastAsiaTheme="minorHAnsi"/>
                <w:sz w:val="28"/>
                <w:szCs w:val="28"/>
              </w:rPr>
              <w:t xml:space="preserve"> переоформить лицензию, выданную на осуществление </w:t>
            </w:r>
          </w:p>
          <w:p w:rsidR="00826F33" w:rsidRPr="00D447B0" w:rsidRDefault="00826F33" w:rsidP="00D447B0">
            <w:pPr>
              <w:pStyle w:val="ab"/>
              <w:jc w:val="both"/>
              <w:rPr>
                <w:rFonts w:eastAsiaTheme="minorHAnsi"/>
                <w:sz w:val="28"/>
                <w:szCs w:val="28"/>
              </w:rPr>
            </w:pPr>
            <w:r w:rsidRPr="00D447B0">
              <w:rPr>
                <w:rFonts w:eastAsiaTheme="minorHAnsi"/>
                <w:sz w:val="28"/>
                <w:szCs w:val="28"/>
              </w:rPr>
              <w:t xml:space="preserve">перевозок пассажиров автомобильным транспортом, оборудованным </w:t>
            </w:r>
            <w:proofErr w:type="gramStart"/>
            <w:r w:rsidRPr="00D447B0">
              <w:rPr>
                <w:rFonts w:eastAsiaTheme="minorHAnsi"/>
                <w:sz w:val="28"/>
                <w:szCs w:val="28"/>
              </w:rPr>
              <w:t>для</w:t>
            </w:r>
            <w:proofErr w:type="gramEnd"/>
            <w:r w:rsidRPr="00D447B0">
              <w:rPr>
                <w:rFonts w:eastAsiaTheme="minorHAnsi"/>
                <w:sz w:val="28"/>
                <w:szCs w:val="28"/>
              </w:rPr>
              <w:t xml:space="preserve"> </w:t>
            </w:r>
          </w:p>
          <w:p w:rsidR="00826F33" w:rsidRPr="00D447B0" w:rsidRDefault="00826F33" w:rsidP="00D447B0">
            <w:pPr>
              <w:pStyle w:val="ab"/>
              <w:jc w:val="both"/>
              <w:rPr>
                <w:rFonts w:eastAsiaTheme="minorHAnsi"/>
                <w:sz w:val="28"/>
                <w:szCs w:val="28"/>
              </w:rPr>
            </w:pPr>
            <w:r w:rsidRPr="00D447B0">
              <w:rPr>
                <w:rFonts w:eastAsiaTheme="minorHAnsi"/>
                <w:sz w:val="28"/>
                <w:szCs w:val="28"/>
              </w:rPr>
              <w:t xml:space="preserve">перевозок более 8 человек,  в связи с изменением адреса места осуществления деятельности. </w:t>
            </w:r>
          </w:p>
          <w:p w:rsidR="00826F33" w:rsidRPr="00D447B0" w:rsidRDefault="00826F33" w:rsidP="00D447B0">
            <w:pPr>
              <w:pStyle w:val="ab"/>
              <w:jc w:val="both"/>
              <w:rPr>
                <w:sz w:val="28"/>
                <w:szCs w:val="28"/>
              </w:rPr>
            </w:pPr>
          </w:p>
        </w:tc>
        <w:tc>
          <w:tcPr>
            <w:tcW w:w="8930" w:type="dxa"/>
          </w:tcPr>
          <w:p w:rsidR="00826F33" w:rsidRPr="00D447B0" w:rsidRDefault="00826F33" w:rsidP="00D447B0">
            <w:pPr>
              <w:pStyle w:val="ab"/>
              <w:jc w:val="both"/>
              <w:rPr>
                <w:rFonts w:eastAsiaTheme="minorHAnsi"/>
                <w:sz w:val="28"/>
                <w:szCs w:val="28"/>
              </w:rPr>
            </w:pPr>
            <w:r w:rsidRPr="00D447B0">
              <w:rPr>
                <w:rFonts w:eastAsiaTheme="minorHAnsi"/>
                <w:sz w:val="28"/>
                <w:szCs w:val="28"/>
              </w:rPr>
              <w:t>Постановление Арбитражного суда Центрального округа от 13.12.2016г. по делу А54-678/2016 – об оставлении решения Арбитражного суда Рязанской области и постановления Двадцатого апелляционного суда без изменения, кассационной жалобы  без удовлетворения.</w:t>
            </w:r>
          </w:p>
          <w:p w:rsidR="00826F33" w:rsidRPr="00D447B0" w:rsidRDefault="00826F33" w:rsidP="00D447B0">
            <w:pPr>
              <w:pStyle w:val="ab"/>
              <w:jc w:val="both"/>
              <w:rPr>
                <w:rFonts w:eastAsiaTheme="minorHAnsi"/>
                <w:sz w:val="28"/>
                <w:szCs w:val="28"/>
              </w:rPr>
            </w:pPr>
          </w:p>
          <w:p w:rsidR="00826F33" w:rsidRPr="00D447B0" w:rsidRDefault="00826F33" w:rsidP="00D447B0">
            <w:pPr>
              <w:pStyle w:val="ab"/>
              <w:jc w:val="both"/>
              <w:rPr>
                <w:rFonts w:eastAsiaTheme="minorHAnsi"/>
                <w:sz w:val="28"/>
                <w:szCs w:val="28"/>
              </w:rPr>
            </w:pPr>
            <w:r w:rsidRPr="00D447B0">
              <w:rPr>
                <w:rFonts w:eastAsiaTheme="minorHAnsi"/>
                <w:sz w:val="28"/>
                <w:szCs w:val="28"/>
              </w:rPr>
              <w:t>Краткое обоснование:</w:t>
            </w:r>
          </w:p>
          <w:p w:rsidR="00826F33" w:rsidRPr="00D447B0" w:rsidRDefault="00826F33" w:rsidP="00D447B0">
            <w:pPr>
              <w:pStyle w:val="ab"/>
              <w:jc w:val="both"/>
              <w:rPr>
                <w:rFonts w:eastAsiaTheme="minorHAnsi"/>
                <w:sz w:val="28"/>
                <w:szCs w:val="28"/>
              </w:rPr>
            </w:pPr>
          </w:p>
          <w:p w:rsidR="00C940FD" w:rsidRPr="00D447B0" w:rsidRDefault="00826F33" w:rsidP="00D447B0">
            <w:pPr>
              <w:pStyle w:val="ab"/>
              <w:jc w:val="both"/>
              <w:rPr>
                <w:rFonts w:eastAsiaTheme="minorHAnsi"/>
                <w:sz w:val="28"/>
                <w:szCs w:val="28"/>
              </w:rPr>
            </w:pPr>
            <w:r w:rsidRPr="00D447B0">
              <w:rPr>
                <w:rFonts w:eastAsiaTheme="minorHAnsi"/>
                <w:sz w:val="28"/>
                <w:szCs w:val="28"/>
              </w:rPr>
              <w:t>В соответствии с частями 1, 2 статьи 18 Закона № 99-ФЗ лицензия подлежит переоформлению в случае изменения адресов мест осуществления юридическим лицом или индивидуальным предпринимателем лицензируемого вида деятельности. До переоформления лицензии в случаях, предусмотренных частью 1 настоящей статьи, лицензиат вправе осуществлять лицензируемый вид деятельности, за исключением его осуществления по адресу, не указанному в лицензии.</w:t>
            </w:r>
            <w:r w:rsidR="00774860" w:rsidRPr="00D447B0">
              <w:rPr>
                <w:rFonts w:eastAsiaTheme="minorHAnsi"/>
                <w:sz w:val="28"/>
                <w:szCs w:val="28"/>
              </w:rPr>
              <w:t xml:space="preserve"> </w:t>
            </w:r>
            <w:r w:rsidRPr="00D447B0">
              <w:rPr>
                <w:rFonts w:eastAsiaTheme="minorHAnsi"/>
                <w:sz w:val="28"/>
                <w:szCs w:val="28"/>
              </w:rPr>
              <w:t xml:space="preserve">Постановлением Правительства Российской Федерации от 06.10.2011 №826 "Об утверждении типовой формы лицензии" утверждена типовая форма лицензии, оборотная сторона которой должна включать в себя, в том числе сведения об адресах мест </w:t>
            </w:r>
            <w:r w:rsidR="00C940FD" w:rsidRPr="00D447B0">
              <w:rPr>
                <w:rFonts w:eastAsiaTheme="minorHAnsi"/>
                <w:sz w:val="28"/>
                <w:szCs w:val="28"/>
              </w:rPr>
              <w:t xml:space="preserve"> </w:t>
            </w:r>
            <w:r w:rsidRPr="00D447B0">
              <w:rPr>
                <w:rFonts w:eastAsiaTheme="minorHAnsi"/>
                <w:sz w:val="28"/>
                <w:szCs w:val="28"/>
              </w:rPr>
              <w:t>осуществления работ (услуг), выполняемых (оказываемых) в рамках лицензируемого вида деятельности.</w:t>
            </w:r>
            <w:r w:rsidR="00C940FD" w:rsidRPr="00D447B0">
              <w:rPr>
                <w:rFonts w:eastAsiaTheme="minorHAnsi"/>
                <w:sz w:val="28"/>
                <w:szCs w:val="28"/>
              </w:rPr>
              <w:t xml:space="preserve"> </w:t>
            </w:r>
          </w:p>
          <w:p w:rsidR="00C940FD" w:rsidRPr="00D447B0" w:rsidRDefault="00826F33" w:rsidP="00D447B0">
            <w:pPr>
              <w:pStyle w:val="ab"/>
              <w:jc w:val="both"/>
              <w:rPr>
                <w:rFonts w:eastAsiaTheme="minorHAnsi"/>
                <w:sz w:val="28"/>
                <w:szCs w:val="28"/>
              </w:rPr>
            </w:pPr>
            <w:r w:rsidRPr="00D447B0">
              <w:rPr>
                <w:rFonts w:eastAsiaTheme="minorHAnsi"/>
                <w:sz w:val="28"/>
                <w:szCs w:val="28"/>
              </w:rPr>
              <w:t xml:space="preserve">В соответствии со статьей 18 Закона № 99-ФЗ лицензия подлежит </w:t>
            </w:r>
            <w:r w:rsidRPr="00D447B0">
              <w:rPr>
                <w:rFonts w:eastAsiaTheme="minorHAnsi"/>
                <w:sz w:val="28"/>
                <w:szCs w:val="28"/>
              </w:rPr>
              <w:lastRenderedPageBreak/>
              <w:t>переоформлению в случаях, в том числе изменения адресов мест осуществления юридическим лицом или индивидуальным предпринимателем лицензируемого вида деятельности, перечня выполняемых работ, оказываемых услуг, составляющих лицензируемый вид деятельности.</w:t>
            </w:r>
            <w:r w:rsidR="00C940FD" w:rsidRPr="00D447B0">
              <w:rPr>
                <w:rFonts w:eastAsiaTheme="minorHAnsi"/>
                <w:sz w:val="28"/>
                <w:szCs w:val="28"/>
              </w:rPr>
              <w:t xml:space="preserve"> </w:t>
            </w:r>
          </w:p>
          <w:p w:rsidR="00826F33" w:rsidRPr="00D447B0" w:rsidRDefault="00826F33" w:rsidP="00D447B0">
            <w:pPr>
              <w:pStyle w:val="ab"/>
              <w:jc w:val="both"/>
              <w:rPr>
                <w:rFonts w:eastAsiaTheme="minorHAnsi"/>
                <w:sz w:val="28"/>
                <w:szCs w:val="28"/>
              </w:rPr>
            </w:pPr>
            <w:r w:rsidRPr="00D447B0">
              <w:rPr>
                <w:rFonts w:eastAsiaTheme="minorHAnsi"/>
                <w:sz w:val="28"/>
                <w:szCs w:val="28"/>
              </w:rPr>
              <w:t>В случае прекращения деятельности по одному адресу или нескольким адресам</w:t>
            </w:r>
            <w:r w:rsidR="00C940FD" w:rsidRPr="00D447B0">
              <w:rPr>
                <w:rFonts w:eastAsiaTheme="minorHAnsi"/>
                <w:sz w:val="28"/>
                <w:szCs w:val="28"/>
              </w:rPr>
              <w:t xml:space="preserve"> </w:t>
            </w:r>
            <w:r w:rsidRPr="00D447B0">
              <w:rPr>
                <w:rFonts w:eastAsiaTheme="minorHAnsi"/>
                <w:sz w:val="28"/>
                <w:szCs w:val="28"/>
              </w:rPr>
              <w:t xml:space="preserve">мест ее осуществления, указанным в лицензии, в заявлении о переоформлении лицензии </w:t>
            </w:r>
            <w:r w:rsidR="00C940FD" w:rsidRPr="00D447B0">
              <w:rPr>
                <w:rFonts w:eastAsiaTheme="minorHAnsi"/>
                <w:sz w:val="28"/>
                <w:szCs w:val="28"/>
              </w:rPr>
              <w:t xml:space="preserve"> </w:t>
            </w:r>
            <w:r w:rsidRPr="00D447B0">
              <w:rPr>
                <w:rFonts w:eastAsiaTheme="minorHAnsi"/>
                <w:sz w:val="28"/>
                <w:szCs w:val="28"/>
              </w:rPr>
              <w:t>указываются адреса, по которым прекращена деятельность, и дата, с которой фактически она прекращена.</w:t>
            </w:r>
          </w:p>
          <w:p w:rsidR="00826F33" w:rsidRPr="00D447B0" w:rsidRDefault="00826F33" w:rsidP="00D447B0">
            <w:pPr>
              <w:pStyle w:val="ab"/>
              <w:jc w:val="both"/>
              <w:rPr>
                <w:rFonts w:eastAsiaTheme="minorHAnsi"/>
                <w:sz w:val="28"/>
                <w:szCs w:val="28"/>
              </w:rPr>
            </w:pPr>
            <w:r w:rsidRPr="00D447B0">
              <w:rPr>
                <w:rFonts w:eastAsiaTheme="minorHAnsi"/>
                <w:sz w:val="28"/>
                <w:szCs w:val="28"/>
              </w:rPr>
              <w:t>Из анализа перечисленных норм следует, что право на осуществление конкретного лицензируемого вида деятельности предоставляется лицу применительно к конкретным адресам, указанным в лицензии в качестве мест осуществления лицензируемого вида деятельности.</w:t>
            </w:r>
          </w:p>
          <w:p w:rsidR="00826F33" w:rsidRPr="00D447B0" w:rsidRDefault="00826F33" w:rsidP="00D447B0">
            <w:pPr>
              <w:pStyle w:val="ab"/>
              <w:jc w:val="both"/>
              <w:rPr>
                <w:rFonts w:eastAsiaTheme="minorHAnsi"/>
                <w:sz w:val="28"/>
                <w:szCs w:val="28"/>
              </w:rPr>
            </w:pPr>
            <w:r w:rsidRPr="00D447B0">
              <w:rPr>
                <w:rFonts w:eastAsiaTheme="minorHAnsi"/>
                <w:sz w:val="28"/>
                <w:szCs w:val="28"/>
              </w:rPr>
              <w:t>Пунктом 24 части 1 статьи 12 Закона № 99-ФЗ установлено, что лицензированию подлежит деятельность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w:t>
            </w:r>
          </w:p>
          <w:p w:rsidR="00C940FD" w:rsidRPr="00D447B0" w:rsidRDefault="00826F33" w:rsidP="00D447B0">
            <w:pPr>
              <w:pStyle w:val="ab"/>
              <w:jc w:val="both"/>
              <w:rPr>
                <w:rFonts w:eastAsiaTheme="minorHAnsi"/>
                <w:sz w:val="28"/>
                <w:szCs w:val="28"/>
              </w:rPr>
            </w:pPr>
            <w:proofErr w:type="gramStart"/>
            <w:r w:rsidRPr="00D447B0">
              <w:rPr>
                <w:rFonts w:eastAsiaTheme="minorHAnsi"/>
                <w:sz w:val="28"/>
                <w:szCs w:val="28"/>
              </w:rPr>
              <w:t>Пунктом 3 Положения о лицензировании перевозок пассажиров автомобильным транспортом, оборудованным для перевозок более 8 человек (за исключением случая, если указанная деятельность осуществляется по заказам либо для собственных нужд юридического лица или индивидуального предпринимателя), утвержденного постановлением Правительства РФ от 02.04.2012 № 280 (далее - Положения о лицензировании перевозок пассажиров автомобильным транспортом, оборудованным для перевозок более 8 человек), закреплены виды деятельности, включаемые в состав</w:t>
            </w:r>
            <w:proofErr w:type="gramEnd"/>
            <w:r w:rsidRPr="00D447B0">
              <w:rPr>
                <w:rFonts w:eastAsiaTheme="minorHAnsi"/>
                <w:sz w:val="28"/>
                <w:szCs w:val="28"/>
              </w:rPr>
              <w:t xml:space="preserve"> лицензируемой </w:t>
            </w:r>
            <w:r w:rsidRPr="00D447B0">
              <w:rPr>
                <w:rFonts w:eastAsiaTheme="minorHAnsi"/>
                <w:sz w:val="28"/>
                <w:szCs w:val="28"/>
              </w:rPr>
              <w:lastRenderedPageBreak/>
              <w:t xml:space="preserve">деятельности, связанной с перевозкой пассажиров автомобильным </w:t>
            </w:r>
            <w:r w:rsidR="00C940FD" w:rsidRPr="00D447B0">
              <w:rPr>
                <w:rFonts w:eastAsiaTheme="minorHAnsi"/>
                <w:sz w:val="28"/>
                <w:szCs w:val="28"/>
              </w:rPr>
              <w:t xml:space="preserve"> </w:t>
            </w:r>
            <w:r w:rsidRPr="00D447B0">
              <w:rPr>
                <w:rFonts w:eastAsiaTheme="minorHAnsi"/>
                <w:sz w:val="28"/>
                <w:szCs w:val="28"/>
              </w:rPr>
              <w:t>транспортом: регулярные перевозки пассажиров в городском и пригородном сообщении и регулярные перевозки пассажиров в междугородном сообщении.</w:t>
            </w:r>
          </w:p>
          <w:p w:rsidR="00C940FD" w:rsidRPr="00D447B0" w:rsidRDefault="00826F33" w:rsidP="00D447B0">
            <w:pPr>
              <w:pStyle w:val="ab"/>
              <w:jc w:val="both"/>
              <w:rPr>
                <w:rFonts w:eastAsiaTheme="minorHAnsi"/>
                <w:sz w:val="28"/>
                <w:szCs w:val="28"/>
              </w:rPr>
            </w:pPr>
            <w:r w:rsidRPr="00D447B0">
              <w:rPr>
                <w:rFonts w:eastAsiaTheme="minorHAnsi"/>
                <w:sz w:val="28"/>
                <w:szCs w:val="28"/>
              </w:rPr>
              <w:t>Данный перечень лицензируемых видов деятельности в силу приведенных выше норм права является исчерпывающим и расширительному толкованию не подлежит.</w:t>
            </w:r>
          </w:p>
          <w:p w:rsidR="00774860" w:rsidRPr="00D447B0" w:rsidRDefault="00826F33" w:rsidP="00D447B0">
            <w:pPr>
              <w:pStyle w:val="ab"/>
              <w:jc w:val="both"/>
              <w:rPr>
                <w:rFonts w:eastAsiaTheme="minorHAnsi"/>
                <w:sz w:val="28"/>
                <w:szCs w:val="28"/>
              </w:rPr>
            </w:pPr>
            <w:r w:rsidRPr="00D447B0">
              <w:rPr>
                <w:rFonts w:eastAsiaTheme="minorHAnsi"/>
                <w:sz w:val="28"/>
                <w:szCs w:val="28"/>
              </w:rPr>
              <w:t xml:space="preserve">Наличие у соискателя лицензии (лицензиата) принадлежащих ему на праве собственности или ином законном основании и соответствующих установленным требованиям помещений и оборудования для технического обслуживания и ремонта транспортных средств либо наличие договора со специализированной организацией на предоставление услуг по техническому обслуживанию и ремонту транспортных средств; </w:t>
            </w:r>
            <w:r w:rsidR="00550080" w:rsidRPr="00D447B0">
              <w:rPr>
                <w:rFonts w:eastAsiaTheme="minorHAnsi"/>
                <w:sz w:val="28"/>
                <w:szCs w:val="28"/>
              </w:rPr>
              <w:t xml:space="preserve">лицензии на </w:t>
            </w:r>
            <w:r w:rsidRPr="00D447B0">
              <w:rPr>
                <w:rFonts w:eastAsiaTheme="minorHAnsi"/>
                <w:sz w:val="28"/>
                <w:szCs w:val="28"/>
              </w:rPr>
              <w:t>осуществл</w:t>
            </w:r>
            <w:r w:rsidR="00550080" w:rsidRPr="00D447B0">
              <w:rPr>
                <w:rFonts w:eastAsiaTheme="minorHAnsi"/>
                <w:sz w:val="28"/>
                <w:szCs w:val="28"/>
              </w:rPr>
              <w:t xml:space="preserve">ение медицинской деятельности предусматривающей выполнение </w:t>
            </w:r>
            <w:r w:rsidR="00214443" w:rsidRPr="00D447B0">
              <w:rPr>
                <w:rFonts w:eastAsiaTheme="minorHAnsi"/>
                <w:sz w:val="28"/>
                <w:szCs w:val="28"/>
              </w:rPr>
              <w:t xml:space="preserve">работ по </w:t>
            </w:r>
            <w:proofErr w:type="spellStart"/>
            <w:r w:rsidRPr="00D447B0">
              <w:rPr>
                <w:rFonts w:eastAsiaTheme="minorHAnsi"/>
                <w:sz w:val="28"/>
                <w:szCs w:val="28"/>
              </w:rPr>
              <w:t>медицинск</w:t>
            </w:r>
            <w:proofErr w:type="spellEnd"/>
            <w:r w:rsidR="009531CC">
              <w:rPr>
                <w:rFonts w:eastAsiaTheme="minorHAnsi"/>
                <w:sz w:val="28"/>
                <w:szCs w:val="28"/>
                <w:lang w:val="ru-RU"/>
              </w:rPr>
              <w:t xml:space="preserve">ому </w:t>
            </w:r>
            <w:r w:rsidRPr="00D447B0">
              <w:rPr>
                <w:rFonts w:eastAsiaTheme="minorHAnsi"/>
                <w:sz w:val="28"/>
                <w:szCs w:val="28"/>
              </w:rPr>
              <w:t xml:space="preserve"> осмотр</w:t>
            </w:r>
            <w:r w:rsidR="009531CC">
              <w:rPr>
                <w:rFonts w:eastAsiaTheme="minorHAnsi"/>
                <w:sz w:val="28"/>
                <w:szCs w:val="28"/>
                <w:lang w:val="ru-RU"/>
              </w:rPr>
              <w:t>у</w:t>
            </w:r>
            <w:r w:rsidRPr="00D447B0">
              <w:rPr>
                <w:rFonts w:eastAsiaTheme="minorHAnsi"/>
                <w:sz w:val="28"/>
                <w:szCs w:val="28"/>
              </w:rPr>
              <w:t xml:space="preserve"> водителей </w:t>
            </w:r>
            <w:r w:rsidR="00214443" w:rsidRPr="00D447B0">
              <w:rPr>
                <w:rFonts w:eastAsiaTheme="minorHAnsi"/>
                <w:sz w:val="28"/>
                <w:szCs w:val="28"/>
              </w:rPr>
              <w:t>(</w:t>
            </w:r>
            <w:proofErr w:type="spellStart"/>
            <w:r w:rsidR="00214443" w:rsidRPr="00D447B0">
              <w:rPr>
                <w:rFonts w:eastAsiaTheme="minorHAnsi"/>
                <w:sz w:val="28"/>
                <w:szCs w:val="28"/>
              </w:rPr>
              <w:t>предрейсовым</w:t>
            </w:r>
            <w:proofErr w:type="spellEnd"/>
            <w:r w:rsidR="00214443" w:rsidRPr="00D447B0">
              <w:rPr>
                <w:rFonts w:eastAsiaTheme="minorHAnsi"/>
                <w:sz w:val="28"/>
                <w:szCs w:val="28"/>
              </w:rPr>
              <w:t xml:space="preserve">, </w:t>
            </w:r>
            <w:proofErr w:type="spellStart"/>
            <w:r w:rsidR="00214443" w:rsidRPr="00D447B0">
              <w:rPr>
                <w:rFonts w:eastAsiaTheme="minorHAnsi"/>
                <w:sz w:val="28"/>
                <w:szCs w:val="28"/>
              </w:rPr>
              <w:t>послерейсовым</w:t>
            </w:r>
            <w:proofErr w:type="spellEnd"/>
            <w:r w:rsidR="00214443" w:rsidRPr="00D447B0">
              <w:rPr>
                <w:rFonts w:eastAsiaTheme="minorHAnsi"/>
                <w:sz w:val="28"/>
                <w:szCs w:val="28"/>
              </w:rPr>
              <w:t xml:space="preserve">) или наличие договора об оказании услуг по проведению медицинских осмотров с организациями, имеющими </w:t>
            </w:r>
            <w:proofErr w:type="gramStart"/>
            <w:r w:rsidR="00214443" w:rsidRPr="00D447B0">
              <w:rPr>
                <w:rFonts w:eastAsiaTheme="minorHAnsi"/>
                <w:sz w:val="28"/>
                <w:szCs w:val="28"/>
              </w:rPr>
              <w:t>лицензию</w:t>
            </w:r>
            <w:proofErr w:type="gramEnd"/>
            <w:r w:rsidR="00214443" w:rsidRPr="00D447B0">
              <w:rPr>
                <w:rFonts w:eastAsiaTheme="minorHAnsi"/>
                <w:sz w:val="28"/>
                <w:szCs w:val="28"/>
              </w:rPr>
              <w:t xml:space="preserve"> на  осуществление медицинской деятельности предусматривающую  выполнение работ по медицинским осмотрам</w:t>
            </w:r>
            <w:r w:rsidRPr="00D447B0">
              <w:rPr>
                <w:rFonts w:eastAsiaTheme="minorHAnsi"/>
                <w:sz w:val="28"/>
                <w:szCs w:val="28"/>
              </w:rPr>
              <w:t>,</w:t>
            </w:r>
          </w:p>
          <w:p w:rsidR="00826F33" w:rsidRPr="00D447B0" w:rsidRDefault="00826F33" w:rsidP="00D447B0">
            <w:pPr>
              <w:pStyle w:val="ab"/>
              <w:jc w:val="both"/>
              <w:rPr>
                <w:rFonts w:eastAsiaTheme="minorHAnsi"/>
                <w:sz w:val="28"/>
                <w:szCs w:val="28"/>
              </w:rPr>
            </w:pPr>
            <w:r w:rsidRPr="00D447B0">
              <w:rPr>
                <w:rFonts w:eastAsiaTheme="minorHAnsi"/>
                <w:sz w:val="28"/>
                <w:szCs w:val="28"/>
              </w:rPr>
              <w:t xml:space="preserve"> а также наличие у соискателя лицензии </w:t>
            </w:r>
            <w:r w:rsidR="00774860" w:rsidRPr="00D447B0">
              <w:rPr>
                <w:rFonts w:eastAsiaTheme="minorHAnsi"/>
                <w:sz w:val="28"/>
                <w:szCs w:val="28"/>
              </w:rPr>
              <w:t xml:space="preserve"> </w:t>
            </w:r>
            <w:r w:rsidRPr="00D447B0">
              <w:rPr>
                <w:rFonts w:eastAsiaTheme="minorHAnsi"/>
                <w:sz w:val="28"/>
                <w:szCs w:val="28"/>
              </w:rPr>
              <w:t xml:space="preserve">(лицензиата) на праве собственности или на ином законном основании необходимых для </w:t>
            </w:r>
            <w:r w:rsidR="00774860" w:rsidRPr="00D447B0">
              <w:rPr>
                <w:rFonts w:eastAsiaTheme="minorHAnsi"/>
                <w:sz w:val="28"/>
                <w:szCs w:val="28"/>
              </w:rPr>
              <w:t xml:space="preserve"> </w:t>
            </w:r>
            <w:r w:rsidRPr="00D447B0">
              <w:rPr>
                <w:rFonts w:eastAsiaTheme="minorHAnsi"/>
                <w:sz w:val="28"/>
                <w:szCs w:val="28"/>
              </w:rPr>
              <w:t xml:space="preserve">выполнения работ, предусмотренных пунктом 3 настоящего Положения, транспортных </w:t>
            </w:r>
            <w:r w:rsidR="00774860" w:rsidRPr="00D447B0">
              <w:rPr>
                <w:rFonts w:eastAsiaTheme="minorHAnsi"/>
                <w:sz w:val="28"/>
                <w:szCs w:val="28"/>
              </w:rPr>
              <w:t xml:space="preserve"> </w:t>
            </w:r>
            <w:r w:rsidRPr="00D447B0">
              <w:rPr>
                <w:rFonts w:eastAsiaTheme="minorHAnsi"/>
                <w:sz w:val="28"/>
                <w:szCs w:val="28"/>
              </w:rPr>
              <w:t xml:space="preserve">средств, соответствующих по назначению и </w:t>
            </w:r>
            <w:proofErr w:type="gramStart"/>
            <w:r w:rsidRPr="00D447B0">
              <w:rPr>
                <w:rFonts w:eastAsiaTheme="minorHAnsi"/>
                <w:sz w:val="28"/>
                <w:szCs w:val="28"/>
              </w:rPr>
              <w:t>конструкции</w:t>
            </w:r>
            <w:proofErr w:type="gramEnd"/>
            <w:r w:rsidRPr="00D447B0">
              <w:rPr>
                <w:rFonts w:eastAsiaTheme="minorHAnsi"/>
                <w:sz w:val="28"/>
                <w:szCs w:val="28"/>
              </w:rPr>
              <w:t xml:space="preserve"> техническим требованиям к </w:t>
            </w:r>
            <w:r w:rsidR="00774860" w:rsidRPr="00D447B0">
              <w:rPr>
                <w:rFonts w:eastAsiaTheme="minorHAnsi"/>
                <w:sz w:val="28"/>
                <w:szCs w:val="28"/>
              </w:rPr>
              <w:t xml:space="preserve"> </w:t>
            </w:r>
            <w:r w:rsidRPr="00D447B0">
              <w:rPr>
                <w:rFonts w:eastAsiaTheme="minorHAnsi"/>
                <w:sz w:val="28"/>
                <w:szCs w:val="28"/>
              </w:rPr>
              <w:t xml:space="preserve">осуществляемым перевозкам пассажиров и допущенных в установленном порядке к участию в дорожном движении пунктом 4 названного Положения отнесено к числу </w:t>
            </w:r>
            <w:r w:rsidR="00774860" w:rsidRPr="00D447B0">
              <w:rPr>
                <w:rFonts w:eastAsiaTheme="minorHAnsi"/>
                <w:sz w:val="28"/>
                <w:szCs w:val="28"/>
              </w:rPr>
              <w:t xml:space="preserve"> </w:t>
            </w:r>
            <w:r w:rsidRPr="00D447B0">
              <w:rPr>
                <w:rFonts w:eastAsiaTheme="minorHAnsi"/>
                <w:sz w:val="28"/>
                <w:szCs w:val="28"/>
              </w:rPr>
              <w:t xml:space="preserve">лицензионных требований, а не к числу видов деятельности, для осуществления которых </w:t>
            </w:r>
            <w:r w:rsidR="00774860" w:rsidRPr="00D447B0">
              <w:rPr>
                <w:rFonts w:eastAsiaTheme="minorHAnsi"/>
                <w:sz w:val="28"/>
                <w:szCs w:val="28"/>
              </w:rPr>
              <w:t xml:space="preserve"> </w:t>
            </w:r>
            <w:r w:rsidRPr="00D447B0">
              <w:rPr>
                <w:rFonts w:eastAsiaTheme="minorHAnsi"/>
                <w:sz w:val="28"/>
                <w:szCs w:val="28"/>
              </w:rPr>
              <w:t>необходима лицензия.</w:t>
            </w:r>
            <w:r w:rsidRPr="00D447B0">
              <w:rPr>
                <w:rFonts w:eastAsiaTheme="minorHAnsi"/>
                <w:sz w:val="28"/>
                <w:szCs w:val="28"/>
              </w:rPr>
              <w:cr/>
            </w:r>
            <w:r w:rsidRPr="00D447B0">
              <w:rPr>
                <w:rFonts w:eastAsiaTheme="minorHAnsi"/>
                <w:sz w:val="28"/>
                <w:szCs w:val="28"/>
              </w:rPr>
              <w:lastRenderedPageBreak/>
              <w:t xml:space="preserve">Кроме того, Положение о лицензировании перевозок пассажиров </w:t>
            </w:r>
            <w:proofErr w:type="gramStart"/>
            <w:r w:rsidRPr="00D447B0">
              <w:rPr>
                <w:rFonts w:eastAsiaTheme="minorHAnsi"/>
                <w:sz w:val="28"/>
                <w:szCs w:val="28"/>
              </w:rPr>
              <w:t>автомобильным транспортом, оборудованным для перевозок более 8 человек позволяет</w:t>
            </w:r>
            <w:proofErr w:type="gramEnd"/>
            <w:r w:rsidRPr="00D447B0">
              <w:rPr>
                <w:rFonts w:eastAsiaTheme="minorHAnsi"/>
                <w:sz w:val="28"/>
                <w:szCs w:val="28"/>
              </w:rPr>
              <w:t xml:space="preserve"> лицензиату не иметь на праве собственности или ином законном основании помещений и оборудования, а заключить договоры на оказание соответствующих услуг с третьими лицами. В то же время под местом осуществления деятельности Закон № 99-ФЗ понимает объект, который принадлежит лицензиату на праве собственности либо ином законном основании.</w:t>
            </w:r>
          </w:p>
          <w:p w:rsidR="00826F33" w:rsidRPr="00D447B0" w:rsidRDefault="00826F33" w:rsidP="00D447B0">
            <w:pPr>
              <w:pStyle w:val="ab"/>
              <w:jc w:val="both"/>
              <w:rPr>
                <w:rFonts w:eastAsiaTheme="minorHAnsi"/>
                <w:sz w:val="28"/>
                <w:szCs w:val="28"/>
              </w:rPr>
            </w:pPr>
            <w:r w:rsidRPr="00D447B0">
              <w:rPr>
                <w:rFonts w:eastAsiaTheme="minorHAnsi"/>
                <w:sz w:val="28"/>
                <w:szCs w:val="28"/>
              </w:rPr>
              <w:t xml:space="preserve">Следовательно, деятельность по выпуску транспортных средств на линию, проведению </w:t>
            </w:r>
            <w:proofErr w:type="spellStart"/>
            <w:r w:rsidRPr="00D447B0">
              <w:rPr>
                <w:rFonts w:eastAsiaTheme="minorHAnsi"/>
                <w:sz w:val="28"/>
                <w:szCs w:val="28"/>
              </w:rPr>
              <w:t>предрейсового</w:t>
            </w:r>
            <w:proofErr w:type="spellEnd"/>
            <w:r w:rsidRPr="00D447B0">
              <w:rPr>
                <w:rFonts w:eastAsiaTheme="minorHAnsi"/>
                <w:sz w:val="28"/>
                <w:szCs w:val="28"/>
              </w:rPr>
              <w:t xml:space="preserve"> медицинского осмотра водителей, проведению </w:t>
            </w:r>
            <w:proofErr w:type="spellStart"/>
            <w:r w:rsidRPr="00D447B0">
              <w:rPr>
                <w:rFonts w:eastAsiaTheme="minorHAnsi"/>
                <w:sz w:val="28"/>
                <w:szCs w:val="28"/>
              </w:rPr>
              <w:t>предрейсового</w:t>
            </w:r>
            <w:proofErr w:type="spellEnd"/>
            <w:r w:rsidRPr="00D447B0">
              <w:rPr>
                <w:rFonts w:eastAsiaTheme="minorHAnsi"/>
                <w:sz w:val="28"/>
                <w:szCs w:val="28"/>
              </w:rPr>
              <w:t xml:space="preserve"> технического контроля транспортных средств, по проведению технического </w:t>
            </w:r>
          </w:p>
          <w:p w:rsidR="00826F33" w:rsidRPr="00D447B0" w:rsidRDefault="00826F33" w:rsidP="00D447B0">
            <w:pPr>
              <w:pStyle w:val="ab"/>
              <w:jc w:val="both"/>
              <w:rPr>
                <w:rFonts w:eastAsiaTheme="minorHAnsi"/>
                <w:sz w:val="28"/>
                <w:szCs w:val="28"/>
              </w:rPr>
            </w:pPr>
            <w:r w:rsidRPr="00D447B0">
              <w:rPr>
                <w:rFonts w:eastAsiaTheme="minorHAnsi"/>
                <w:sz w:val="28"/>
                <w:szCs w:val="28"/>
              </w:rPr>
              <w:t>обслуживания и ремонта транспортных средств, хранению транспортных средств не является лицензируемой и не подлежит указанию в лицензии с обозначением конкретных адресов ее осуществления.</w:t>
            </w:r>
          </w:p>
        </w:tc>
      </w:tr>
      <w:tr w:rsidR="00826F33" w:rsidRPr="00813C69" w:rsidTr="00F96045">
        <w:tc>
          <w:tcPr>
            <w:tcW w:w="1093" w:type="dxa"/>
          </w:tcPr>
          <w:p w:rsidR="00826F33" w:rsidRPr="00813C69" w:rsidRDefault="00744CA7" w:rsidP="008030F9">
            <w:pPr>
              <w:pStyle w:val="ab"/>
              <w:spacing w:line="360" w:lineRule="auto"/>
              <w:rPr>
                <w:sz w:val="28"/>
                <w:szCs w:val="28"/>
                <w:lang w:val="ru-RU"/>
              </w:rPr>
            </w:pPr>
            <w:r w:rsidRPr="00813C69">
              <w:rPr>
                <w:sz w:val="28"/>
                <w:szCs w:val="28"/>
                <w:lang w:val="ru-RU"/>
              </w:rPr>
              <w:lastRenderedPageBreak/>
              <w:t>2</w:t>
            </w:r>
          </w:p>
        </w:tc>
        <w:tc>
          <w:tcPr>
            <w:tcW w:w="4395" w:type="dxa"/>
          </w:tcPr>
          <w:p w:rsidR="00826F33" w:rsidRPr="00D447B0" w:rsidRDefault="00826F33" w:rsidP="00D447B0">
            <w:pPr>
              <w:pStyle w:val="ab"/>
              <w:jc w:val="both"/>
              <w:rPr>
                <w:sz w:val="28"/>
                <w:szCs w:val="28"/>
              </w:rPr>
            </w:pPr>
            <w:r w:rsidRPr="00D447B0">
              <w:rPr>
                <w:rFonts w:eastAsiaTheme="minorHAnsi"/>
                <w:sz w:val="28"/>
                <w:szCs w:val="28"/>
              </w:rPr>
              <w:t>Извещения, направленные должностными лицами при рассмотрении дел об административных правонарушениях, в случае невозможности вручения адресату храниться 30 дней с момента поступления в отделении почтовой связи, в соответствии с Законом о почтовой связи.</w:t>
            </w:r>
          </w:p>
        </w:tc>
        <w:tc>
          <w:tcPr>
            <w:tcW w:w="8930" w:type="dxa"/>
          </w:tcPr>
          <w:p w:rsidR="00826F33" w:rsidRPr="00D447B0" w:rsidRDefault="00826F33" w:rsidP="00D447B0">
            <w:pPr>
              <w:pStyle w:val="ab"/>
              <w:jc w:val="both"/>
              <w:rPr>
                <w:rFonts w:eastAsiaTheme="minorHAnsi"/>
                <w:sz w:val="28"/>
                <w:szCs w:val="28"/>
              </w:rPr>
            </w:pPr>
            <w:r w:rsidRPr="00D447B0">
              <w:rPr>
                <w:rFonts w:eastAsiaTheme="minorHAnsi"/>
                <w:sz w:val="28"/>
                <w:szCs w:val="28"/>
              </w:rPr>
              <w:t xml:space="preserve">Определение </w:t>
            </w:r>
            <w:proofErr w:type="spellStart"/>
            <w:r w:rsidRPr="00D447B0">
              <w:rPr>
                <w:rFonts w:eastAsiaTheme="minorHAnsi"/>
                <w:sz w:val="28"/>
                <w:szCs w:val="28"/>
              </w:rPr>
              <w:t>Советскогоо</w:t>
            </w:r>
            <w:proofErr w:type="spellEnd"/>
            <w:r w:rsidRPr="00D447B0">
              <w:rPr>
                <w:rFonts w:eastAsiaTheme="minorHAnsi"/>
                <w:sz w:val="28"/>
                <w:szCs w:val="28"/>
              </w:rPr>
              <w:t xml:space="preserve"> районного суда г. Рязани по делу №5-74/2017 от 22.03.2017г.</w:t>
            </w:r>
          </w:p>
          <w:p w:rsidR="00826F33" w:rsidRPr="00D447B0" w:rsidRDefault="00826F33" w:rsidP="00D447B0">
            <w:pPr>
              <w:pStyle w:val="ab"/>
              <w:jc w:val="both"/>
              <w:rPr>
                <w:rFonts w:eastAsiaTheme="minorHAnsi"/>
                <w:sz w:val="28"/>
                <w:szCs w:val="28"/>
              </w:rPr>
            </w:pPr>
          </w:p>
          <w:p w:rsidR="00826F33" w:rsidRPr="00D447B0" w:rsidRDefault="00826F33" w:rsidP="00D447B0">
            <w:pPr>
              <w:pStyle w:val="ab"/>
              <w:jc w:val="both"/>
              <w:rPr>
                <w:rFonts w:eastAsiaTheme="minorHAnsi"/>
                <w:sz w:val="28"/>
                <w:szCs w:val="28"/>
              </w:rPr>
            </w:pPr>
            <w:r w:rsidRPr="00D447B0">
              <w:rPr>
                <w:rFonts w:eastAsiaTheme="minorHAnsi"/>
                <w:sz w:val="28"/>
                <w:szCs w:val="28"/>
              </w:rPr>
              <w:t>Краткое обоснование:</w:t>
            </w:r>
          </w:p>
          <w:p w:rsidR="00826F33" w:rsidRPr="00D447B0" w:rsidRDefault="00826F33" w:rsidP="00D447B0">
            <w:pPr>
              <w:pStyle w:val="ab"/>
              <w:jc w:val="both"/>
              <w:rPr>
                <w:rFonts w:eastAsiaTheme="minorHAnsi"/>
                <w:sz w:val="28"/>
                <w:szCs w:val="28"/>
              </w:rPr>
            </w:pPr>
            <w:proofErr w:type="gramStart"/>
            <w:r w:rsidRPr="00D447B0">
              <w:rPr>
                <w:rFonts w:eastAsiaTheme="minorHAnsi"/>
                <w:sz w:val="28"/>
                <w:szCs w:val="28"/>
              </w:rPr>
              <w:t xml:space="preserve">Протокол об административном правонарушении и другие материалы должны быть возращены в УГАДН по Рязанской области в связи с неполнотой представленных материалов, а именно извещения о необходимости явки для составления протокола не содержат сведений о получении или неполучении и по каким причинам (вернулось адресату за истечением срока хранения, адресат уклонился от получения извещения и пр.) </w:t>
            </w:r>
            <w:proofErr w:type="gramEnd"/>
          </w:p>
          <w:p w:rsidR="00826F33" w:rsidRPr="00D447B0" w:rsidRDefault="00826F33" w:rsidP="00D447B0">
            <w:pPr>
              <w:pStyle w:val="ab"/>
              <w:jc w:val="both"/>
              <w:rPr>
                <w:rFonts w:eastAsiaTheme="minorHAnsi"/>
                <w:sz w:val="28"/>
                <w:szCs w:val="28"/>
              </w:rPr>
            </w:pPr>
          </w:p>
          <w:tbl>
            <w:tblPr>
              <w:tblW w:w="0" w:type="auto"/>
              <w:tblLayout w:type="fixed"/>
              <w:tblLook w:val="0000" w:firstRow="0" w:lastRow="0" w:firstColumn="0" w:lastColumn="0" w:noHBand="0" w:noVBand="0"/>
            </w:tblPr>
            <w:tblGrid>
              <w:gridCol w:w="10000"/>
            </w:tblGrid>
            <w:tr w:rsidR="00826F33" w:rsidRPr="00D447B0" w:rsidTr="006268A4">
              <w:trPr>
                <w:trHeight w:val="110"/>
              </w:trPr>
              <w:tc>
                <w:tcPr>
                  <w:tcW w:w="10000" w:type="dxa"/>
                  <w:tcBorders>
                    <w:top w:val="single" w:sz="4" w:space="0" w:color="FFFFFF"/>
                    <w:left w:val="single" w:sz="4" w:space="0" w:color="FFFFFF"/>
                    <w:bottom w:val="single" w:sz="4" w:space="0" w:color="FFFFFF"/>
                    <w:right w:val="single" w:sz="4" w:space="0" w:color="FFFFFF"/>
                  </w:tcBorders>
                </w:tcPr>
                <w:p w:rsidR="00826F33" w:rsidRPr="00D447B0" w:rsidRDefault="00826F33" w:rsidP="00D447B0">
                  <w:pPr>
                    <w:pStyle w:val="ab"/>
                    <w:jc w:val="both"/>
                    <w:rPr>
                      <w:rFonts w:eastAsiaTheme="minorHAnsi"/>
                      <w:sz w:val="28"/>
                      <w:szCs w:val="28"/>
                    </w:rPr>
                  </w:pPr>
                </w:p>
              </w:tc>
            </w:tr>
            <w:tr w:rsidR="00826F33" w:rsidRPr="00D447B0" w:rsidTr="006268A4">
              <w:trPr>
                <w:trHeight w:val="240"/>
              </w:trPr>
              <w:tc>
                <w:tcPr>
                  <w:tcW w:w="10000" w:type="dxa"/>
                  <w:tcBorders>
                    <w:top w:val="single" w:sz="4" w:space="0" w:color="FFFFFF"/>
                    <w:left w:val="single" w:sz="4" w:space="0" w:color="FFFFFF"/>
                    <w:bottom w:val="single" w:sz="4" w:space="0" w:color="FFFFFF"/>
                    <w:right w:val="single" w:sz="4" w:space="0" w:color="FFFFFF"/>
                  </w:tcBorders>
                </w:tcPr>
                <w:p w:rsidR="00826F33" w:rsidRPr="00D447B0" w:rsidRDefault="00827860" w:rsidP="00D447B0">
                  <w:pPr>
                    <w:pStyle w:val="ab"/>
                    <w:jc w:val="both"/>
                    <w:rPr>
                      <w:rFonts w:eastAsiaTheme="minorHAnsi"/>
                      <w:sz w:val="28"/>
                      <w:szCs w:val="28"/>
                    </w:rPr>
                  </w:pPr>
                  <w:hyperlink r:id="rId13" w:history="1">
                    <w:r w:rsidR="00826F33" w:rsidRPr="00D447B0">
                      <w:rPr>
                        <w:rFonts w:eastAsiaTheme="minorHAnsi"/>
                        <w:sz w:val="28"/>
                        <w:szCs w:val="28"/>
                      </w:rPr>
                      <w:t>Проект федерального закона N 118648-7</w:t>
                    </w:r>
                  </w:hyperlink>
                </w:p>
              </w:tc>
            </w:tr>
          </w:tbl>
          <w:p w:rsidR="00826F33" w:rsidRPr="00D447B0" w:rsidRDefault="00826F33" w:rsidP="00D447B0">
            <w:pPr>
              <w:pStyle w:val="ab"/>
              <w:jc w:val="both"/>
              <w:rPr>
                <w:rFonts w:eastAsiaTheme="minorHAnsi"/>
                <w:sz w:val="28"/>
                <w:szCs w:val="28"/>
              </w:rPr>
            </w:pPr>
            <w:r w:rsidRPr="00D447B0">
              <w:rPr>
                <w:rFonts w:eastAsiaTheme="minorHAnsi"/>
                <w:sz w:val="28"/>
                <w:szCs w:val="28"/>
              </w:rPr>
              <w:t xml:space="preserve">Подготовлены поправки в </w:t>
            </w:r>
            <w:hyperlink r:id="rId14" w:history="1">
              <w:r w:rsidRPr="00D447B0">
                <w:rPr>
                  <w:rFonts w:eastAsiaTheme="minorHAnsi"/>
                  <w:sz w:val="28"/>
                  <w:szCs w:val="28"/>
                </w:rPr>
                <w:t>Закон</w:t>
              </w:r>
            </w:hyperlink>
            <w:r w:rsidRPr="00D447B0">
              <w:rPr>
                <w:rFonts w:eastAsiaTheme="minorHAnsi"/>
                <w:sz w:val="28"/>
                <w:szCs w:val="28"/>
              </w:rPr>
              <w:t xml:space="preserve"> о почтовой связи. </w:t>
            </w:r>
            <w:hyperlink r:id="rId15" w:history="1">
              <w:proofErr w:type="gramStart"/>
              <w:r w:rsidRPr="00D447B0">
                <w:rPr>
                  <w:rFonts w:eastAsiaTheme="minorHAnsi"/>
                  <w:sz w:val="28"/>
                  <w:szCs w:val="28"/>
                </w:rPr>
                <w:t>Часть третью ст. 4</w:t>
              </w:r>
            </w:hyperlink>
            <w:r w:rsidRPr="00D447B0">
              <w:rPr>
                <w:rFonts w:eastAsiaTheme="minorHAnsi"/>
                <w:sz w:val="28"/>
                <w:szCs w:val="28"/>
              </w:rPr>
              <w:t xml:space="preserve"> Закона предлагается дополнить положением о том, что особенности порядка оказания услуг почтовой связи в части доставки (вручения) извещений, направляемых в ходе производства по делам об административных правонарушениях органами и должностными лицами, уполномоченными рассматривать эти дела, также как и судебных извещений, устанавливаются правилами оказания услуг почтовой связи в соответствии с нормами процессуального законодательства.</w:t>
            </w:r>
            <w:proofErr w:type="gramEnd"/>
          </w:p>
          <w:p w:rsidR="00826F33" w:rsidRPr="00D447B0" w:rsidRDefault="00826F33" w:rsidP="00D447B0">
            <w:pPr>
              <w:pStyle w:val="ab"/>
              <w:jc w:val="both"/>
              <w:rPr>
                <w:rFonts w:eastAsiaTheme="minorHAnsi"/>
                <w:sz w:val="28"/>
                <w:szCs w:val="28"/>
              </w:rPr>
            </w:pPr>
            <w:r w:rsidRPr="00D447B0">
              <w:rPr>
                <w:rFonts w:eastAsiaTheme="minorHAnsi"/>
                <w:sz w:val="28"/>
                <w:szCs w:val="28"/>
              </w:rPr>
              <w:t xml:space="preserve">В </w:t>
            </w:r>
            <w:hyperlink r:id="rId16" w:history="1">
              <w:r w:rsidRPr="00D447B0">
                <w:rPr>
                  <w:rFonts w:eastAsiaTheme="minorHAnsi"/>
                  <w:sz w:val="28"/>
                  <w:szCs w:val="28"/>
                </w:rPr>
                <w:t>пояснительной записке</w:t>
              </w:r>
            </w:hyperlink>
            <w:r w:rsidRPr="00D447B0">
              <w:rPr>
                <w:rFonts w:eastAsiaTheme="minorHAnsi"/>
                <w:sz w:val="28"/>
                <w:szCs w:val="28"/>
              </w:rPr>
              <w:t xml:space="preserve"> к проекту отмечается, что в </w:t>
            </w:r>
            <w:hyperlink r:id="rId17" w:history="1">
              <w:r w:rsidRPr="00D447B0">
                <w:rPr>
                  <w:rFonts w:eastAsiaTheme="minorHAnsi"/>
                  <w:sz w:val="28"/>
                  <w:szCs w:val="28"/>
                </w:rPr>
                <w:t>КоАП</w:t>
              </w:r>
            </w:hyperlink>
            <w:r w:rsidRPr="00D447B0">
              <w:rPr>
                <w:rFonts w:eastAsiaTheme="minorHAnsi"/>
                <w:sz w:val="28"/>
                <w:szCs w:val="28"/>
              </w:rPr>
              <w:t xml:space="preserve"> РФ установлены единые требования по </w:t>
            </w:r>
            <w:proofErr w:type="gramStart"/>
            <w:r w:rsidRPr="00D447B0">
              <w:rPr>
                <w:rFonts w:eastAsiaTheme="minorHAnsi"/>
                <w:sz w:val="28"/>
                <w:szCs w:val="28"/>
              </w:rPr>
              <w:t>судопроизводству</w:t>
            </w:r>
            <w:proofErr w:type="gramEnd"/>
            <w:r w:rsidRPr="00D447B0">
              <w:rPr>
                <w:rFonts w:eastAsiaTheme="minorHAnsi"/>
                <w:sz w:val="28"/>
                <w:szCs w:val="28"/>
              </w:rPr>
              <w:t xml:space="preserve"> как к судам, так и к органам, уполномоченным рассматривать дела об административных правонарушениях. Вместе с тем извещения, направляемые органами и должностными лицами, уполномоченными рассматривать дела об административных правонарушениях, не относятся к судебным извещениям, в отношении которых законом предусмотрен специальный статус.</w:t>
            </w:r>
          </w:p>
          <w:p w:rsidR="00826F33" w:rsidRPr="00D447B0" w:rsidRDefault="00826F33" w:rsidP="00D447B0">
            <w:pPr>
              <w:pStyle w:val="ab"/>
              <w:jc w:val="both"/>
              <w:rPr>
                <w:rFonts w:eastAsiaTheme="minorHAnsi"/>
                <w:sz w:val="28"/>
                <w:szCs w:val="28"/>
              </w:rPr>
            </w:pPr>
            <w:proofErr w:type="gramStart"/>
            <w:r w:rsidRPr="00D447B0">
              <w:rPr>
                <w:rFonts w:eastAsiaTheme="minorHAnsi"/>
                <w:sz w:val="28"/>
                <w:szCs w:val="28"/>
              </w:rPr>
              <w:t xml:space="preserve">Почтовые отправления (в том числе извещения, направленные органами и должностными лицами, уполномоченными рассматривать дела об административных правонарушениях), не являющиеся судебными, при невозможности их вручения адресатам (их уполномоченным представителям) </w:t>
            </w:r>
            <w:hyperlink r:id="rId18" w:history="1">
              <w:r w:rsidRPr="00D447B0">
                <w:rPr>
                  <w:rFonts w:eastAsiaTheme="minorHAnsi"/>
                  <w:sz w:val="28"/>
                  <w:szCs w:val="28"/>
                </w:rPr>
                <w:t>хранятся</w:t>
              </w:r>
            </w:hyperlink>
            <w:r w:rsidRPr="00D447B0">
              <w:rPr>
                <w:rFonts w:eastAsiaTheme="minorHAnsi"/>
                <w:sz w:val="28"/>
                <w:szCs w:val="28"/>
              </w:rPr>
              <w:t xml:space="preserve"> в объектах почтовой связи в течение 30 дней со дня их поступления (для судебных извещений срок хранения составляет 7 дней - см., в частности, </w:t>
            </w:r>
            <w:hyperlink r:id="rId19" w:history="1">
              <w:r w:rsidRPr="00D447B0">
                <w:rPr>
                  <w:rFonts w:eastAsiaTheme="minorHAnsi"/>
                  <w:sz w:val="28"/>
                  <w:szCs w:val="28"/>
                </w:rPr>
                <w:t>п. 20.15</w:t>
              </w:r>
            </w:hyperlink>
            <w:r w:rsidRPr="00D447B0">
              <w:rPr>
                <w:rFonts w:eastAsiaTheme="minorHAnsi"/>
                <w:sz w:val="28"/>
                <w:szCs w:val="28"/>
              </w:rPr>
              <w:t xml:space="preserve"> Порядка приема и вручения внутренних регистрируемых</w:t>
            </w:r>
            <w:proofErr w:type="gramEnd"/>
            <w:r w:rsidRPr="00D447B0">
              <w:rPr>
                <w:rFonts w:eastAsiaTheme="minorHAnsi"/>
                <w:sz w:val="28"/>
                <w:szCs w:val="28"/>
              </w:rPr>
              <w:t xml:space="preserve"> почтовых отправлений, утв. </w:t>
            </w:r>
            <w:hyperlink r:id="rId20" w:history="1">
              <w:r w:rsidRPr="00D447B0">
                <w:rPr>
                  <w:rFonts w:eastAsiaTheme="minorHAnsi"/>
                  <w:sz w:val="28"/>
                  <w:szCs w:val="28"/>
                </w:rPr>
                <w:t>приказом</w:t>
              </w:r>
            </w:hyperlink>
            <w:r w:rsidRPr="00D447B0">
              <w:rPr>
                <w:rFonts w:eastAsiaTheme="minorHAnsi"/>
                <w:sz w:val="28"/>
                <w:szCs w:val="28"/>
              </w:rPr>
              <w:t xml:space="preserve"> ФГУП "Почта России" от 17.05.2012 N 114-п). Это приводит к нарушению </w:t>
            </w:r>
            <w:hyperlink r:id="rId21" w:history="1">
              <w:r w:rsidRPr="00D447B0">
                <w:rPr>
                  <w:rFonts w:eastAsiaTheme="minorHAnsi"/>
                  <w:sz w:val="28"/>
                  <w:szCs w:val="28"/>
                </w:rPr>
                <w:t>установленного</w:t>
              </w:r>
            </w:hyperlink>
            <w:r w:rsidRPr="00D447B0">
              <w:rPr>
                <w:rFonts w:eastAsiaTheme="minorHAnsi"/>
                <w:sz w:val="28"/>
                <w:szCs w:val="28"/>
              </w:rPr>
              <w:t xml:space="preserve"> 15-дневного срока рассмотрения дел. В связи с этим рассмотрение дел откладывается, что влечет финансовые и </w:t>
            </w:r>
            <w:r w:rsidRPr="00D447B0">
              <w:rPr>
                <w:rFonts w:eastAsiaTheme="minorHAnsi"/>
                <w:sz w:val="28"/>
                <w:szCs w:val="28"/>
              </w:rPr>
              <w:lastRenderedPageBreak/>
              <w:t>временные затраты.</w:t>
            </w:r>
          </w:p>
        </w:tc>
      </w:tr>
      <w:tr w:rsidR="00744CA7" w:rsidRPr="00813C69" w:rsidTr="00F96045">
        <w:tc>
          <w:tcPr>
            <w:tcW w:w="1093" w:type="dxa"/>
          </w:tcPr>
          <w:p w:rsidR="00744CA7" w:rsidRPr="00813C69" w:rsidRDefault="00744CA7" w:rsidP="008030F9">
            <w:pPr>
              <w:pStyle w:val="ab"/>
              <w:spacing w:line="360" w:lineRule="auto"/>
              <w:rPr>
                <w:sz w:val="28"/>
                <w:szCs w:val="28"/>
                <w:lang w:val="ru-RU"/>
              </w:rPr>
            </w:pPr>
            <w:r w:rsidRPr="00813C69">
              <w:rPr>
                <w:sz w:val="28"/>
                <w:szCs w:val="28"/>
                <w:lang w:val="ru-RU"/>
              </w:rPr>
              <w:lastRenderedPageBreak/>
              <w:t>3</w:t>
            </w:r>
          </w:p>
        </w:tc>
        <w:tc>
          <w:tcPr>
            <w:tcW w:w="4395" w:type="dxa"/>
          </w:tcPr>
          <w:p w:rsidR="00744CA7" w:rsidRPr="00D447B0" w:rsidRDefault="00744CA7" w:rsidP="00D447B0">
            <w:pPr>
              <w:pStyle w:val="ab"/>
              <w:jc w:val="both"/>
              <w:rPr>
                <w:rFonts w:eastAsiaTheme="minorHAnsi"/>
                <w:sz w:val="28"/>
                <w:szCs w:val="28"/>
              </w:rPr>
            </w:pPr>
            <w:proofErr w:type="gramStart"/>
            <w:r w:rsidRPr="00D447B0">
              <w:rPr>
                <w:rFonts w:eastAsiaTheme="minorHAnsi"/>
                <w:sz w:val="28"/>
                <w:szCs w:val="28"/>
              </w:rPr>
              <w:t>Жалоба на постановление государственного инспектора УГАДН по Рязанской области, в которой гражданин просит отменить производство по делу об административном правонарушении по</w:t>
            </w:r>
            <w:r w:rsidR="00AA112F" w:rsidRPr="00D447B0">
              <w:rPr>
                <w:rFonts w:eastAsiaTheme="minorHAnsi"/>
                <w:sz w:val="28"/>
                <w:szCs w:val="28"/>
              </w:rPr>
              <w:t xml:space="preserve"> </w:t>
            </w:r>
            <w:r w:rsidRPr="00D447B0">
              <w:rPr>
                <w:rFonts w:eastAsiaTheme="minorHAnsi"/>
                <w:sz w:val="28"/>
                <w:szCs w:val="28"/>
              </w:rPr>
              <w:t>ч.4 ст. 11.</w:t>
            </w:r>
            <w:r w:rsidR="00AA112F" w:rsidRPr="00D447B0">
              <w:rPr>
                <w:rFonts w:eastAsiaTheme="minorHAnsi"/>
                <w:sz w:val="28"/>
                <w:szCs w:val="28"/>
              </w:rPr>
              <w:t>3</w:t>
            </w:r>
            <w:r w:rsidRPr="00D447B0">
              <w:rPr>
                <w:rFonts w:eastAsiaTheme="minorHAnsi"/>
                <w:sz w:val="28"/>
                <w:szCs w:val="28"/>
              </w:rPr>
              <w:t>3, так как постановление вынесено неуполномоченным должностным лицом и поскольку в его действиях отсутствует состав административного правонарушения, так как он является наемным работником и не знал, что должна быть карта маршрута регулярных перевозок, а также ему</w:t>
            </w:r>
            <w:proofErr w:type="gramEnd"/>
            <w:r w:rsidRPr="00D447B0">
              <w:rPr>
                <w:rFonts w:eastAsiaTheme="minorHAnsi"/>
                <w:sz w:val="28"/>
                <w:szCs w:val="28"/>
              </w:rPr>
              <w:t xml:space="preserve"> не была выдана работодателем.</w:t>
            </w:r>
          </w:p>
        </w:tc>
        <w:tc>
          <w:tcPr>
            <w:tcW w:w="8930" w:type="dxa"/>
          </w:tcPr>
          <w:p w:rsidR="00744CA7" w:rsidRPr="00D447B0" w:rsidRDefault="00744CA7" w:rsidP="00D447B0">
            <w:pPr>
              <w:pStyle w:val="ab"/>
              <w:jc w:val="both"/>
              <w:rPr>
                <w:rFonts w:eastAsiaTheme="minorHAnsi"/>
                <w:sz w:val="28"/>
                <w:szCs w:val="28"/>
              </w:rPr>
            </w:pPr>
            <w:r w:rsidRPr="00D447B0">
              <w:rPr>
                <w:rFonts w:eastAsiaTheme="minorHAnsi"/>
                <w:sz w:val="28"/>
                <w:szCs w:val="28"/>
              </w:rPr>
              <w:t>Решение Рязанского районного суда Рязанской области по делу №12-21/2017 от 17.03.2017г. –</w:t>
            </w:r>
          </w:p>
          <w:p w:rsidR="00744CA7" w:rsidRPr="00D447B0" w:rsidRDefault="00744CA7" w:rsidP="00D447B0">
            <w:pPr>
              <w:pStyle w:val="ab"/>
              <w:jc w:val="both"/>
              <w:rPr>
                <w:rFonts w:eastAsiaTheme="minorHAnsi"/>
                <w:sz w:val="28"/>
                <w:szCs w:val="28"/>
              </w:rPr>
            </w:pPr>
            <w:r w:rsidRPr="00D447B0">
              <w:rPr>
                <w:rFonts w:eastAsiaTheme="minorHAnsi"/>
                <w:sz w:val="28"/>
                <w:szCs w:val="28"/>
              </w:rPr>
              <w:t>в пользу УГАДН по Рязанской области.</w:t>
            </w:r>
          </w:p>
          <w:p w:rsidR="00744CA7" w:rsidRPr="00D447B0" w:rsidRDefault="00744CA7" w:rsidP="00D447B0">
            <w:pPr>
              <w:pStyle w:val="ab"/>
              <w:jc w:val="both"/>
              <w:rPr>
                <w:rFonts w:eastAsiaTheme="minorHAnsi"/>
                <w:sz w:val="28"/>
                <w:szCs w:val="28"/>
              </w:rPr>
            </w:pPr>
          </w:p>
          <w:p w:rsidR="00744CA7" w:rsidRPr="00D447B0" w:rsidRDefault="00744CA7" w:rsidP="00D447B0">
            <w:pPr>
              <w:pStyle w:val="ab"/>
              <w:jc w:val="both"/>
              <w:rPr>
                <w:rFonts w:eastAsiaTheme="minorHAnsi"/>
                <w:sz w:val="28"/>
                <w:szCs w:val="28"/>
              </w:rPr>
            </w:pPr>
            <w:r w:rsidRPr="00D447B0">
              <w:rPr>
                <w:rFonts w:eastAsiaTheme="minorHAnsi"/>
                <w:sz w:val="28"/>
                <w:szCs w:val="28"/>
              </w:rPr>
              <w:t>Краткое обоснование:</w:t>
            </w:r>
          </w:p>
          <w:p w:rsidR="00744CA7" w:rsidRPr="00D447B0" w:rsidRDefault="00744CA7" w:rsidP="00D447B0">
            <w:pPr>
              <w:pStyle w:val="ab"/>
              <w:jc w:val="both"/>
              <w:rPr>
                <w:rFonts w:eastAsiaTheme="minorHAnsi"/>
                <w:sz w:val="28"/>
                <w:szCs w:val="28"/>
              </w:rPr>
            </w:pPr>
            <w:r w:rsidRPr="00D447B0">
              <w:rPr>
                <w:rFonts w:eastAsiaTheme="minorHAnsi"/>
                <w:sz w:val="28"/>
                <w:szCs w:val="28"/>
              </w:rPr>
              <w:t xml:space="preserve">Довод о том, что постановление вынесено не уполномоченным должностным лицом, в нарушение ст. 23.26.2 КоАП РФ основан на неверном толковании закона. В соответствии с п.1 ч.2 ст. 23.36 КоАП РФ рассматривать дела об административных правонарушениях от имени федерального органа исполнительной власти, осуществляющий федеральный государственный транспортный надзор, вправе иные должностные лица федерального органа исполнительной власти, осуществляющего федеральный государственный транспортный надзор, уполномоченные на осуществление федерального государственного транспортного надзора (государственные транспортные инспектора). </w:t>
            </w:r>
          </w:p>
          <w:p w:rsidR="00744CA7" w:rsidRPr="00D447B0" w:rsidRDefault="00744CA7" w:rsidP="00D447B0">
            <w:pPr>
              <w:pStyle w:val="ab"/>
              <w:jc w:val="both"/>
              <w:rPr>
                <w:rFonts w:eastAsiaTheme="minorHAnsi"/>
                <w:sz w:val="28"/>
                <w:szCs w:val="28"/>
              </w:rPr>
            </w:pPr>
            <w:r w:rsidRPr="00D447B0">
              <w:rPr>
                <w:rFonts w:eastAsiaTheme="minorHAnsi"/>
                <w:sz w:val="28"/>
                <w:szCs w:val="28"/>
              </w:rPr>
              <w:t xml:space="preserve">Доводы жалобы о том, что в действиях отсутствует состав административного правонарушения, поскольку истец является наемным работником и не знал о том, что должна быть карта маршрута регулярных перевозок, не может быть принята судом во </w:t>
            </w:r>
            <w:proofErr w:type="gramStart"/>
            <w:r w:rsidRPr="00D447B0">
              <w:rPr>
                <w:rFonts w:eastAsiaTheme="minorHAnsi"/>
                <w:sz w:val="28"/>
                <w:szCs w:val="28"/>
              </w:rPr>
              <w:t>внимание</w:t>
            </w:r>
            <w:proofErr w:type="gramEnd"/>
            <w:r w:rsidRPr="00D447B0">
              <w:rPr>
                <w:rFonts w:eastAsiaTheme="minorHAnsi"/>
                <w:sz w:val="28"/>
                <w:szCs w:val="28"/>
              </w:rPr>
              <w:t xml:space="preserve"> поскольку в соответствии с ч.1.1 ч.3 ст. 35 Федерального закона от 13.07.2015г. №220-ФЗ водитель транспортного средства, используемого для осуществления регулярных перевозок, обязан иметь при себе и предоставлять для проверки должностным лицам органа государственного транспортного контроля карту маршрута регулярных перевозок.</w:t>
            </w:r>
          </w:p>
          <w:p w:rsidR="00744CA7" w:rsidRPr="00D447B0" w:rsidRDefault="00744CA7" w:rsidP="00D447B0">
            <w:pPr>
              <w:pStyle w:val="ab"/>
              <w:jc w:val="both"/>
              <w:rPr>
                <w:rFonts w:eastAsiaTheme="minorHAnsi"/>
                <w:sz w:val="28"/>
                <w:szCs w:val="28"/>
              </w:rPr>
            </w:pPr>
            <w:r w:rsidRPr="00D447B0">
              <w:rPr>
                <w:rFonts w:eastAsiaTheme="minorHAnsi"/>
                <w:sz w:val="28"/>
                <w:szCs w:val="28"/>
              </w:rPr>
              <w:t xml:space="preserve">Что касается довода о том, что карта  маршрута регулярных перевозок не была выдана работодателю, то он является несостоятельным поскольку в соответствии с п.10 ст.4 ФЗ РФ №220-ФЗ от 13.07.2015г., в </w:t>
            </w:r>
            <w:r w:rsidRPr="00D447B0">
              <w:rPr>
                <w:rFonts w:eastAsiaTheme="minorHAnsi"/>
                <w:sz w:val="28"/>
                <w:szCs w:val="28"/>
              </w:rPr>
              <w:lastRenderedPageBreak/>
              <w:t>течени</w:t>
            </w:r>
            <w:proofErr w:type="gramStart"/>
            <w:r w:rsidRPr="00D447B0">
              <w:rPr>
                <w:rFonts w:eastAsiaTheme="minorHAnsi"/>
                <w:sz w:val="28"/>
                <w:szCs w:val="28"/>
              </w:rPr>
              <w:t>и</w:t>
            </w:r>
            <w:proofErr w:type="gramEnd"/>
            <w:r w:rsidRPr="00D447B0">
              <w:rPr>
                <w:rFonts w:eastAsiaTheme="minorHAnsi"/>
                <w:sz w:val="28"/>
                <w:szCs w:val="28"/>
              </w:rPr>
              <w:t xml:space="preserve"> семи дней со дня включения межрегионального маршрута перевозок в реестр межрегиональных маршрутов регулярных перевозок  уполномоченный федеральный орган исполнительной власти выдает юридическому лицу, индивидуальному предпринимателю, уполномоченному участнику договора простого товарищества, которые обратились с заявлением об установлении межрегионального маршрута регулярных перевозок, свидетельство об осуществлении перевозок по данному маршруту регулярных перевозок и карты данного маршрута регулярных перевозок.</w:t>
            </w:r>
          </w:p>
        </w:tc>
      </w:tr>
    </w:tbl>
    <w:tbl>
      <w:tblPr>
        <w:tblpPr w:leftFromText="180" w:rightFromText="180" w:horzAnchor="page" w:tblpX="1467" w:tblpY="21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
        <w:gridCol w:w="4394"/>
        <w:gridCol w:w="8930"/>
      </w:tblGrid>
      <w:tr w:rsidR="005C582C" w:rsidRPr="005C582C" w:rsidTr="005C582C">
        <w:tc>
          <w:tcPr>
            <w:tcW w:w="1101" w:type="dxa"/>
            <w:shd w:val="clear" w:color="auto" w:fill="auto"/>
          </w:tcPr>
          <w:p w:rsidR="005C582C" w:rsidRPr="005C582C" w:rsidRDefault="005C582C" w:rsidP="005C582C">
            <w:pPr>
              <w:widowControl w:val="0"/>
              <w:autoSpaceDE w:val="0"/>
              <w:autoSpaceDN w:val="0"/>
              <w:adjustRightInd w:val="0"/>
              <w:jc w:val="center"/>
              <w:rPr>
                <w:b/>
                <w:color w:val="auto"/>
                <w:sz w:val="28"/>
                <w:szCs w:val="28"/>
                <w:lang w:val="ru-RU"/>
              </w:rPr>
            </w:pPr>
            <w:r w:rsidRPr="005C582C">
              <w:rPr>
                <w:b/>
                <w:color w:val="auto"/>
                <w:sz w:val="28"/>
                <w:szCs w:val="28"/>
                <w:lang w:val="ru-RU"/>
              </w:rPr>
              <w:lastRenderedPageBreak/>
              <w:t>№</w:t>
            </w:r>
          </w:p>
        </w:tc>
        <w:tc>
          <w:tcPr>
            <w:tcW w:w="4394" w:type="dxa"/>
            <w:shd w:val="clear" w:color="auto" w:fill="auto"/>
          </w:tcPr>
          <w:p w:rsidR="005C582C" w:rsidRPr="00341007" w:rsidRDefault="005C582C" w:rsidP="005C582C">
            <w:pPr>
              <w:widowControl w:val="0"/>
              <w:autoSpaceDE w:val="0"/>
              <w:autoSpaceDN w:val="0"/>
              <w:adjustRightInd w:val="0"/>
              <w:jc w:val="center"/>
              <w:rPr>
                <w:b/>
                <w:color w:val="auto"/>
                <w:sz w:val="28"/>
                <w:szCs w:val="28"/>
                <w:lang w:val="ru-RU"/>
              </w:rPr>
            </w:pPr>
            <w:r w:rsidRPr="00341007">
              <w:rPr>
                <w:b/>
                <w:color w:val="auto"/>
                <w:sz w:val="28"/>
                <w:szCs w:val="28"/>
                <w:lang w:val="ru-RU"/>
              </w:rPr>
              <w:t>Заявленные требования</w:t>
            </w:r>
          </w:p>
        </w:tc>
        <w:tc>
          <w:tcPr>
            <w:tcW w:w="8930" w:type="dxa"/>
            <w:shd w:val="clear" w:color="auto" w:fill="auto"/>
          </w:tcPr>
          <w:p w:rsidR="005C582C" w:rsidRPr="005C582C" w:rsidRDefault="005C582C" w:rsidP="005C582C">
            <w:pPr>
              <w:widowControl w:val="0"/>
              <w:autoSpaceDE w:val="0"/>
              <w:autoSpaceDN w:val="0"/>
              <w:adjustRightInd w:val="0"/>
              <w:jc w:val="center"/>
              <w:rPr>
                <w:b/>
                <w:color w:val="auto"/>
                <w:sz w:val="28"/>
                <w:szCs w:val="28"/>
                <w:lang w:val="ru-RU"/>
              </w:rPr>
            </w:pPr>
            <w:r w:rsidRPr="005C582C">
              <w:rPr>
                <w:b/>
                <w:color w:val="auto"/>
                <w:sz w:val="28"/>
                <w:szCs w:val="28"/>
                <w:lang w:val="ru-RU"/>
              </w:rPr>
              <w:t>Решение по делу</w:t>
            </w:r>
          </w:p>
        </w:tc>
      </w:tr>
      <w:tr w:rsidR="005C582C" w:rsidRPr="005C582C" w:rsidTr="005C582C">
        <w:tc>
          <w:tcPr>
            <w:tcW w:w="1101" w:type="dxa"/>
            <w:shd w:val="clear" w:color="auto" w:fill="auto"/>
          </w:tcPr>
          <w:p w:rsidR="005C582C" w:rsidRPr="005C582C" w:rsidRDefault="00801EEB" w:rsidP="005C582C">
            <w:pPr>
              <w:widowControl w:val="0"/>
              <w:autoSpaceDE w:val="0"/>
              <w:autoSpaceDN w:val="0"/>
              <w:adjustRightInd w:val="0"/>
              <w:rPr>
                <w:color w:val="auto"/>
                <w:sz w:val="28"/>
                <w:szCs w:val="28"/>
                <w:lang w:val="ru-RU"/>
              </w:rPr>
            </w:pPr>
            <w:r>
              <w:rPr>
                <w:color w:val="auto"/>
                <w:sz w:val="28"/>
                <w:szCs w:val="28"/>
                <w:lang w:val="ru-RU"/>
              </w:rPr>
              <w:t>4.</w:t>
            </w:r>
          </w:p>
        </w:tc>
        <w:tc>
          <w:tcPr>
            <w:tcW w:w="4394" w:type="dxa"/>
            <w:shd w:val="clear" w:color="auto" w:fill="auto"/>
          </w:tcPr>
          <w:p w:rsidR="005C582C" w:rsidRPr="00341007" w:rsidRDefault="005C582C" w:rsidP="005C582C">
            <w:pPr>
              <w:widowControl w:val="0"/>
              <w:autoSpaceDE w:val="0"/>
              <w:autoSpaceDN w:val="0"/>
              <w:adjustRightInd w:val="0"/>
              <w:rPr>
                <w:b/>
                <w:color w:val="auto"/>
                <w:sz w:val="28"/>
                <w:szCs w:val="28"/>
                <w:lang w:val="ru-RU"/>
              </w:rPr>
            </w:pPr>
            <w:r w:rsidRPr="00341007">
              <w:rPr>
                <w:color w:val="auto"/>
                <w:sz w:val="28"/>
                <w:szCs w:val="28"/>
                <w:lang w:val="ru-RU"/>
              </w:rPr>
              <w:t xml:space="preserve">Жалоба на постановление по делу об административном правонарушении, предусмотренном частью 1 статьи 12.21.1 КоАП РФ (нарушения </w:t>
            </w:r>
            <w:proofErr w:type="gramStart"/>
            <w:r w:rsidRPr="00341007">
              <w:rPr>
                <w:color w:val="auto"/>
                <w:sz w:val="28"/>
                <w:szCs w:val="28"/>
                <w:lang w:val="ru-RU"/>
              </w:rPr>
              <w:t>при</w:t>
            </w:r>
            <w:proofErr w:type="gramEnd"/>
            <w:r w:rsidRPr="00341007">
              <w:rPr>
                <w:color w:val="auto"/>
                <w:sz w:val="28"/>
                <w:szCs w:val="28"/>
                <w:lang w:val="ru-RU"/>
              </w:rPr>
              <w:t xml:space="preserve"> перевозки тяжеловесных грузов.) Требование признать постановление незаконным в связи с отсутствием состава АП </w:t>
            </w:r>
          </w:p>
        </w:tc>
        <w:tc>
          <w:tcPr>
            <w:tcW w:w="8930" w:type="dxa"/>
            <w:shd w:val="clear" w:color="auto" w:fill="auto"/>
          </w:tcPr>
          <w:p w:rsidR="005C582C" w:rsidRPr="005C582C" w:rsidRDefault="005C582C" w:rsidP="005C582C">
            <w:pPr>
              <w:widowControl w:val="0"/>
              <w:tabs>
                <w:tab w:val="left" w:pos="1843"/>
              </w:tabs>
              <w:autoSpaceDE w:val="0"/>
              <w:autoSpaceDN w:val="0"/>
              <w:adjustRightInd w:val="0"/>
              <w:contextualSpacing/>
              <w:jc w:val="center"/>
              <w:rPr>
                <w:b/>
                <w:color w:val="auto"/>
                <w:sz w:val="28"/>
                <w:szCs w:val="28"/>
                <w:lang w:val="ru-RU"/>
              </w:rPr>
            </w:pPr>
            <w:r w:rsidRPr="005C582C">
              <w:rPr>
                <w:b/>
                <w:color w:val="auto"/>
                <w:sz w:val="28"/>
                <w:szCs w:val="28"/>
                <w:lang w:val="ru-RU"/>
              </w:rPr>
              <w:t>Решение Ленинского городского суда от 24.07.2017 г. №12-187/2017</w:t>
            </w:r>
          </w:p>
          <w:p w:rsidR="005C582C" w:rsidRPr="005C582C" w:rsidRDefault="005C582C" w:rsidP="005C582C">
            <w:pPr>
              <w:widowControl w:val="0"/>
              <w:autoSpaceDE w:val="0"/>
              <w:autoSpaceDN w:val="0"/>
              <w:adjustRightInd w:val="0"/>
              <w:jc w:val="both"/>
              <w:rPr>
                <w:color w:val="auto"/>
                <w:sz w:val="28"/>
                <w:szCs w:val="28"/>
                <w:lang w:val="ru-RU"/>
              </w:rPr>
            </w:pPr>
            <w:proofErr w:type="gramStart"/>
            <w:r w:rsidRPr="005C582C">
              <w:rPr>
                <w:color w:val="333333"/>
                <w:sz w:val="28"/>
                <w:szCs w:val="28"/>
                <w:shd w:val="clear" w:color="auto" w:fill="FFFFFF"/>
                <w:lang w:val="ru-RU"/>
              </w:rPr>
              <w:t>Согласно п. 2 ч. 1 ст. 29 Федерального закона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(далее - Закон) пользователям автомобильными дорогами запрещается осуществлять движение по автомобильным дорогам на тяжеловесных транспортных средствах, масса которых с грузом или без груза и (или) нагрузка на ось</w:t>
            </w:r>
            <w:proofErr w:type="gramEnd"/>
            <w:r w:rsidRPr="005C582C">
              <w:rPr>
                <w:color w:val="333333"/>
                <w:sz w:val="28"/>
                <w:szCs w:val="28"/>
                <w:shd w:val="clear" w:color="auto" w:fill="FFFFFF"/>
                <w:lang w:val="ru-RU"/>
              </w:rPr>
              <w:t xml:space="preserve"> которых более чем на два процента превышают допустимую массу транспортного средства и (или) допустимую нагрузку на ось, без специальных разрешений, выдаваемых в порядке, установленном настоящим Федеральным законом</w:t>
            </w:r>
            <w:r w:rsidRPr="005C582C">
              <w:rPr>
                <w:color w:val="auto"/>
                <w:sz w:val="28"/>
                <w:szCs w:val="28"/>
                <w:lang w:val="ru-RU"/>
              </w:rPr>
              <w:t>.</w:t>
            </w:r>
          </w:p>
          <w:p w:rsidR="005C582C" w:rsidRPr="005C582C" w:rsidRDefault="005C582C" w:rsidP="005C582C">
            <w:pPr>
              <w:widowControl w:val="0"/>
              <w:autoSpaceDE w:val="0"/>
              <w:autoSpaceDN w:val="0"/>
              <w:adjustRightInd w:val="0"/>
              <w:jc w:val="both"/>
              <w:rPr>
                <w:color w:val="auto"/>
                <w:sz w:val="28"/>
                <w:szCs w:val="28"/>
                <w:lang w:val="ru-RU"/>
              </w:rPr>
            </w:pPr>
            <w:r w:rsidRPr="005C582C">
              <w:rPr>
                <w:color w:val="333333"/>
                <w:sz w:val="28"/>
                <w:szCs w:val="28"/>
                <w:shd w:val="clear" w:color="auto" w:fill="FFFFFF"/>
                <w:lang w:val="ru-RU"/>
              </w:rPr>
              <w:t>Согласно п. 5 Правил перевозок грузов автомобильным транспортом, утвержденных постановлением Правительства РФ от 15.04.2011 N 272 (далее - Правила), Приложению N 1 к Правилам тяжеловесным является груз, масса которого с учетом массы транспортного средства превышает предельно допустимые массы транспортных средств или допустимые осевые нагрузки транспортных средств согласно Приложению N 2.</w:t>
            </w:r>
          </w:p>
          <w:p w:rsidR="005C582C" w:rsidRPr="005C582C" w:rsidRDefault="005C582C" w:rsidP="005C582C">
            <w:pPr>
              <w:widowControl w:val="0"/>
              <w:autoSpaceDE w:val="0"/>
              <w:autoSpaceDN w:val="0"/>
              <w:adjustRightInd w:val="0"/>
              <w:rPr>
                <w:b/>
                <w:i/>
                <w:color w:val="auto"/>
                <w:sz w:val="28"/>
                <w:szCs w:val="28"/>
                <w:lang w:val="ru-RU"/>
              </w:rPr>
            </w:pPr>
          </w:p>
        </w:tc>
      </w:tr>
      <w:tr w:rsidR="005C582C" w:rsidRPr="005C582C" w:rsidTr="005C582C">
        <w:tc>
          <w:tcPr>
            <w:tcW w:w="1101" w:type="dxa"/>
            <w:shd w:val="clear" w:color="auto" w:fill="auto"/>
          </w:tcPr>
          <w:p w:rsidR="005C582C" w:rsidRPr="005C582C" w:rsidRDefault="00801EEB" w:rsidP="005C582C">
            <w:pPr>
              <w:widowControl w:val="0"/>
              <w:autoSpaceDE w:val="0"/>
              <w:autoSpaceDN w:val="0"/>
              <w:adjustRightInd w:val="0"/>
              <w:rPr>
                <w:color w:val="auto"/>
                <w:sz w:val="28"/>
                <w:szCs w:val="28"/>
                <w:lang w:val="ru-RU"/>
              </w:rPr>
            </w:pPr>
            <w:r>
              <w:rPr>
                <w:color w:val="auto"/>
                <w:sz w:val="28"/>
                <w:szCs w:val="28"/>
                <w:lang w:val="ru-RU"/>
              </w:rPr>
              <w:t>5</w:t>
            </w:r>
          </w:p>
        </w:tc>
        <w:tc>
          <w:tcPr>
            <w:tcW w:w="4394" w:type="dxa"/>
            <w:shd w:val="clear" w:color="auto" w:fill="auto"/>
          </w:tcPr>
          <w:p w:rsidR="005C582C" w:rsidRPr="00341007" w:rsidRDefault="005C582C" w:rsidP="005C582C">
            <w:pPr>
              <w:widowControl w:val="0"/>
              <w:autoSpaceDE w:val="0"/>
              <w:autoSpaceDN w:val="0"/>
              <w:adjustRightInd w:val="0"/>
              <w:rPr>
                <w:b/>
                <w:color w:val="auto"/>
                <w:sz w:val="28"/>
                <w:szCs w:val="28"/>
                <w:lang w:val="ru-RU"/>
              </w:rPr>
            </w:pPr>
            <w:r w:rsidRPr="00341007">
              <w:rPr>
                <w:color w:val="auto"/>
                <w:sz w:val="28"/>
                <w:szCs w:val="28"/>
                <w:lang w:val="ru-RU"/>
              </w:rPr>
              <w:t xml:space="preserve">Жалоба на постановление по делу об административном правонарушении, предусмотренном частью 4 статьи 11.14.2 КоАП РФ (посадка пассажиров без предъявления документа, удостоверяющего право на проезд). Требование признать постановление </w:t>
            </w:r>
            <w:r w:rsidRPr="00341007">
              <w:rPr>
                <w:color w:val="auto"/>
                <w:sz w:val="28"/>
                <w:szCs w:val="28"/>
                <w:lang w:val="ru-RU"/>
              </w:rPr>
              <w:lastRenderedPageBreak/>
              <w:t>незаконным в связи с отсутствием состава АП</w:t>
            </w:r>
          </w:p>
        </w:tc>
        <w:tc>
          <w:tcPr>
            <w:tcW w:w="8930" w:type="dxa"/>
            <w:shd w:val="clear" w:color="auto" w:fill="auto"/>
          </w:tcPr>
          <w:p w:rsidR="005C582C" w:rsidRPr="005C582C" w:rsidRDefault="005C582C" w:rsidP="005C582C">
            <w:pPr>
              <w:widowControl w:val="0"/>
              <w:autoSpaceDE w:val="0"/>
              <w:autoSpaceDN w:val="0"/>
              <w:adjustRightInd w:val="0"/>
              <w:rPr>
                <w:b/>
                <w:color w:val="auto"/>
                <w:sz w:val="28"/>
                <w:szCs w:val="28"/>
                <w:lang w:val="ru-RU"/>
              </w:rPr>
            </w:pPr>
            <w:r w:rsidRPr="005C582C">
              <w:rPr>
                <w:b/>
                <w:color w:val="auto"/>
                <w:sz w:val="28"/>
                <w:szCs w:val="28"/>
                <w:lang w:val="ru-RU"/>
              </w:rPr>
              <w:lastRenderedPageBreak/>
              <w:t>Решение Арбитражного суда Владимирской области от 13.07.2017 г. №11-2934/2017</w:t>
            </w:r>
          </w:p>
          <w:p w:rsidR="005C582C" w:rsidRPr="005C582C" w:rsidRDefault="005C582C" w:rsidP="005C582C">
            <w:pPr>
              <w:shd w:val="clear" w:color="auto" w:fill="FFFFFF"/>
              <w:jc w:val="both"/>
              <w:textAlignment w:val="baseline"/>
              <w:rPr>
                <w:color w:val="auto"/>
                <w:sz w:val="28"/>
                <w:szCs w:val="28"/>
                <w:lang w:val="ru-RU"/>
              </w:rPr>
            </w:pPr>
            <w:r w:rsidRPr="005C582C">
              <w:rPr>
                <w:color w:val="auto"/>
                <w:sz w:val="28"/>
                <w:szCs w:val="28"/>
                <w:bdr w:val="none" w:sz="0" w:space="0" w:color="auto" w:frame="1"/>
                <w:lang w:val="ru-RU"/>
              </w:rPr>
              <w:t xml:space="preserve">В соответствии со статьей 787 Гражданского кодекса Российской Федерации по договору фрахтования (чартер) одна сторона (фрахтовщик) обязуется предоставить другой стороне (фрахтователю) за плату всю или часть вместимости одного или нескольких транспортных средств на один или несколько рейсов для перевозки грузов, пассажиров и багажа. Порядок заключения договора фрахтования, а также форма указанного договора устанавливаются </w:t>
            </w:r>
            <w:r w:rsidRPr="005C582C">
              <w:rPr>
                <w:color w:val="auto"/>
                <w:sz w:val="28"/>
                <w:szCs w:val="28"/>
                <w:bdr w:val="none" w:sz="0" w:space="0" w:color="auto" w:frame="1"/>
                <w:lang w:val="ru-RU"/>
              </w:rPr>
              <w:lastRenderedPageBreak/>
              <w:t>транспортными уставами и кодексами.</w:t>
            </w:r>
          </w:p>
          <w:p w:rsidR="005C582C" w:rsidRPr="005C582C" w:rsidRDefault="005C582C" w:rsidP="005C582C">
            <w:pPr>
              <w:shd w:val="clear" w:color="auto" w:fill="FFFFFF"/>
              <w:jc w:val="both"/>
              <w:textAlignment w:val="baseline"/>
              <w:rPr>
                <w:color w:val="auto"/>
                <w:sz w:val="28"/>
                <w:szCs w:val="28"/>
                <w:lang w:val="ru-RU"/>
              </w:rPr>
            </w:pPr>
            <w:r w:rsidRPr="005C582C">
              <w:rPr>
                <w:color w:val="auto"/>
                <w:sz w:val="28"/>
                <w:szCs w:val="28"/>
                <w:bdr w:val="none" w:sz="0" w:space="0" w:color="auto" w:frame="1"/>
                <w:lang w:val="ru-RU"/>
              </w:rPr>
              <w:t>В силу статьи 27 Федерального закона от 08.11.2007 № 259-ФЗ «Устав автомобильного транспорта и городского наземного электрического транспорта» (далее – Федерального закона № 259-ФЗ) перевозка пассажиров и багажа по заказу осуществляется транспортным средством, предоставленным на основании договора фрахтования, заключенного в письменной форме. Требования к содержанию договора фрахтования установлены в пунктах 2 и 3 указанной статьи.</w:t>
            </w:r>
          </w:p>
          <w:p w:rsidR="005C582C" w:rsidRPr="005C582C" w:rsidRDefault="005C582C" w:rsidP="005C582C">
            <w:pPr>
              <w:shd w:val="clear" w:color="auto" w:fill="FFFFFF"/>
              <w:jc w:val="both"/>
              <w:textAlignment w:val="baseline"/>
              <w:rPr>
                <w:color w:val="auto"/>
                <w:sz w:val="28"/>
                <w:szCs w:val="28"/>
                <w:lang w:val="ru-RU"/>
              </w:rPr>
            </w:pPr>
            <w:r w:rsidRPr="005C582C">
              <w:rPr>
                <w:color w:val="auto"/>
                <w:sz w:val="28"/>
                <w:szCs w:val="28"/>
                <w:bdr w:val="none" w:sz="0" w:space="0" w:color="auto" w:frame="1"/>
                <w:lang w:val="ru-RU"/>
              </w:rPr>
              <w:t>При отсутствии необходимости осуществления систематических перевозок пассажиров и багажа по заказу договор фрахтования, указанный в части 1 данной статьи, заключается в форме заказа-наряда на предоставление транспортного средства для перевозки пассажиров и багажа. Реквизиты и порядок заполнения такого заказа-наряда устанавливаются правилами перевозок пассажиров (часть 4 статьи 27 Федерального закона № 259-ФЗ).</w:t>
            </w:r>
          </w:p>
          <w:p w:rsidR="005C582C" w:rsidRPr="005C582C" w:rsidRDefault="005C582C" w:rsidP="005C582C">
            <w:pPr>
              <w:shd w:val="clear" w:color="auto" w:fill="FFFFFF"/>
              <w:jc w:val="both"/>
              <w:textAlignment w:val="baseline"/>
              <w:rPr>
                <w:color w:val="auto"/>
                <w:sz w:val="28"/>
                <w:szCs w:val="28"/>
                <w:lang w:val="ru-RU"/>
              </w:rPr>
            </w:pPr>
            <w:r w:rsidRPr="005C582C">
              <w:rPr>
                <w:color w:val="auto"/>
                <w:sz w:val="28"/>
                <w:szCs w:val="28"/>
                <w:bdr w:val="none" w:sz="0" w:space="0" w:color="auto" w:frame="1"/>
                <w:lang w:val="ru-RU"/>
              </w:rPr>
              <w:t>Посадка лиц, определенных договором фрахтования, в транспортное средство, предоставленное для заказной перевозки пассажиров, осуществляется при предъявлении указанными лицами фрахтовщику документов (служебного удостоверения, экскурсионной путевки и др.), удостоверяющих их право на проезд в этом транспортном средстве, и (или) в соответствии со списком пассажиров, представленным фрахтовщику фрахтователем (пункт 92 Правил № 112).</w:t>
            </w:r>
          </w:p>
          <w:p w:rsidR="005C582C" w:rsidRPr="005C582C" w:rsidRDefault="005C582C" w:rsidP="005C582C">
            <w:pPr>
              <w:widowControl w:val="0"/>
              <w:autoSpaceDE w:val="0"/>
              <w:autoSpaceDN w:val="0"/>
              <w:adjustRightInd w:val="0"/>
              <w:rPr>
                <w:b/>
                <w:color w:val="auto"/>
                <w:sz w:val="28"/>
                <w:szCs w:val="28"/>
                <w:lang w:val="ru-RU"/>
              </w:rPr>
            </w:pPr>
          </w:p>
        </w:tc>
      </w:tr>
      <w:tr w:rsidR="005C582C" w:rsidRPr="005C582C" w:rsidTr="005C582C">
        <w:tc>
          <w:tcPr>
            <w:tcW w:w="1101" w:type="dxa"/>
            <w:shd w:val="clear" w:color="auto" w:fill="auto"/>
          </w:tcPr>
          <w:p w:rsidR="005C582C" w:rsidRPr="005C582C" w:rsidRDefault="00801EEB" w:rsidP="005C582C">
            <w:pPr>
              <w:widowControl w:val="0"/>
              <w:autoSpaceDE w:val="0"/>
              <w:autoSpaceDN w:val="0"/>
              <w:adjustRightInd w:val="0"/>
              <w:rPr>
                <w:color w:val="auto"/>
                <w:sz w:val="28"/>
                <w:szCs w:val="28"/>
                <w:lang w:val="ru-RU"/>
              </w:rPr>
            </w:pPr>
            <w:r>
              <w:rPr>
                <w:color w:val="auto"/>
                <w:sz w:val="28"/>
                <w:szCs w:val="28"/>
                <w:lang w:val="ru-RU"/>
              </w:rPr>
              <w:lastRenderedPageBreak/>
              <w:t>6.</w:t>
            </w:r>
          </w:p>
        </w:tc>
        <w:tc>
          <w:tcPr>
            <w:tcW w:w="4394" w:type="dxa"/>
            <w:shd w:val="clear" w:color="auto" w:fill="auto"/>
          </w:tcPr>
          <w:p w:rsidR="005C582C" w:rsidRPr="00341007" w:rsidRDefault="005C582C" w:rsidP="005C582C">
            <w:pPr>
              <w:widowControl w:val="0"/>
              <w:autoSpaceDE w:val="0"/>
              <w:autoSpaceDN w:val="0"/>
              <w:adjustRightInd w:val="0"/>
              <w:rPr>
                <w:color w:val="auto"/>
                <w:sz w:val="28"/>
                <w:szCs w:val="28"/>
                <w:lang w:val="ru-RU"/>
              </w:rPr>
            </w:pPr>
            <w:r w:rsidRPr="00341007">
              <w:rPr>
                <w:color w:val="auto"/>
                <w:sz w:val="28"/>
                <w:szCs w:val="28"/>
                <w:lang w:val="ru-RU"/>
              </w:rPr>
              <w:t xml:space="preserve">Жалоба на постановление по делу об административном правонарушении, предусмотренном частью 1 статьи 12.31.1 КоАП РФ (нарушения </w:t>
            </w:r>
            <w:proofErr w:type="gramStart"/>
            <w:r w:rsidRPr="00341007">
              <w:rPr>
                <w:color w:val="auto"/>
                <w:sz w:val="28"/>
                <w:szCs w:val="28"/>
                <w:lang w:val="ru-RU"/>
              </w:rPr>
              <w:t xml:space="preserve">правил обеспечения безопасности </w:t>
            </w:r>
            <w:r w:rsidRPr="00341007">
              <w:rPr>
                <w:color w:val="auto"/>
                <w:sz w:val="28"/>
                <w:szCs w:val="28"/>
                <w:lang w:val="ru-RU"/>
              </w:rPr>
              <w:lastRenderedPageBreak/>
              <w:t>перевозок пассажиров</w:t>
            </w:r>
            <w:proofErr w:type="gramEnd"/>
            <w:r w:rsidRPr="00341007">
              <w:rPr>
                <w:color w:val="auto"/>
                <w:sz w:val="28"/>
                <w:szCs w:val="28"/>
                <w:lang w:val="ru-RU"/>
              </w:rPr>
              <w:t xml:space="preserve"> и грузов). Требование признать постановление незаконным в связи с отсутствием состава АП</w:t>
            </w:r>
          </w:p>
        </w:tc>
        <w:tc>
          <w:tcPr>
            <w:tcW w:w="8930" w:type="dxa"/>
            <w:shd w:val="clear" w:color="auto" w:fill="auto"/>
          </w:tcPr>
          <w:p w:rsidR="005C582C" w:rsidRPr="005C582C" w:rsidRDefault="005C582C" w:rsidP="005C582C">
            <w:pPr>
              <w:widowControl w:val="0"/>
              <w:tabs>
                <w:tab w:val="left" w:pos="1843"/>
              </w:tabs>
              <w:autoSpaceDE w:val="0"/>
              <w:autoSpaceDN w:val="0"/>
              <w:adjustRightInd w:val="0"/>
              <w:contextualSpacing/>
              <w:jc w:val="center"/>
              <w:rPr>
                <w:b/>
                <w:color w:val="auto"/>
                <w:sz w:val="28"/>
                <w:szCs w:val="28"/>
                <w:lang w:val="ru-RU"/>
              </w:rPr>
            </w:pPr>
            <w:r w:rsidRPr="005C582C">
              <w:rPr>
                <w:b/>
                <w:color w:val="auto"/>
                <w:sz w:val="28"/>
                <w:szCs w:val="28"/>
                <w:lang w:val="ru-RU"/>
              </w:rPr>
              <w:lastRenderedPageBreak/>
              <w:t>Решение Ленинского городского суда от 24.07.2017 г. №12-187/2017</w:t>
            </w:r>
          </w:p>
          <w:p w:rsidR="005C582C" w:rsidRPr="005C582C" w:rsidRDefault="005C582C" w:rsidP="005C582C">
            <w:pPr>
              <w:shd w:val="clear" w:color="auto" w:fill="FFFFFF"/>
              <w:ind w:firstLine="720"/>
              <w:jc w:val="both"/>
              <w:rPr>
                <w:color w:val="auto"/>
                <w:sz w:val="28"/>
                <w:szCs w:val="28"/>
                <w:lang w:val="ru-RU"/>
              </w:rPr>
            </w:pPr>
            <w:r w:rsidRPr="005C582C">
              <w:rPr>
                <w:color w:val="auto"/>
                <w:sz w:val="28"/>
                <w:szCs w:val="28"/>
                <w:lang w:val="ru-RU"/>
              </w:rPr>
              <w:t xml:space="preserve">Согласно положениям статьи 20 </w:t>
            </w:r>
            <w:r w:rsidR="009531CC">
              <w:rPr>
                <w:color w:val="auto"/>
                <w:sz w:val="28"/>
                <w:szCs w:val="28"/>
                <w:lang w:val="ru-RU"/>
              </w:rPr>
              <w:t xml:space="preserve">федерального закона 196-ФЗ </w:t>
            </w:r>
            <w:r w:rsidRPr="005C582C">
              <w:rPr>
                <w:color w:val="auto"/>
                <w:sz w:val="28"/>
                <w:szCs w:val="28"/>
                <w:lang w:val="ru-RU"/>
              </w:rPr>
              <w:t xml:space="preserve"> указанные лица обязаны, в том числе, соблюдать правила обеспечения безопасности перевозок пассажиров и грузов автомобильным транспортом и городским наземным электрическим транспортом, утверждаемые федеральным органом исполнительной власти, </w:t>
            </w:r>
            <w:r w:rsidRPr="005C582C">
              <w:rPr>
                <w:color w:val="auto"/>
                <w:sz w:val="28"/>
                <w:szCs w:val="28"/>
                <w:lang w:val="ru-RU"/>
              </w:rPr>
              <w:lastRenderedPageBreak/>
              <w:t>осуществляющим функции по выработке государственной политики и нормативно-правовому регулированию в сфере транспорта; обеспечивать соответствие работников профессиональным и квалификационным требованиям, предъявляемым при осуществлении перевозок 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если иное не установлено федеральным законом.</w:t>
            </w:r>
          </w:p>
          <w:p w:rsidR="005C582C" w:rsidRPr="005C582C" w:rsidRDefault="005C582C" w:rsidP="005C582C">
            <w:pPr>
              <w:shd w:val="clear" w:color="auto" w:fill="FFFFFF"/>
              <w:ind w:firstLine="720"/>
              <w:jc w:val="both"/>
              <w:rPr>
                <w:color w:val="auto"/>
                <w:sz w:val="28"/>
                <w:szCs w:val="28"/>
                <w:lang w:val="ru-RU"/>
              </w:rPr>
            </w:pPr>
            <w:r w:rsidRPr="005C582C">
              <w:rPr>
                <w:color w:val="auto"/>
                <w:sz w:val="28"/>
                <w:szCs w:val="28"/>
                <w:lang w:val="ru-RU"/>
              </w:rPr>
              <w:t xml:space="preserve">Пункт 13.3 Профессиональных и квалификационных требований к работникам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утвержденных Приказом Минтранса РФ от 28.09.2015 N287, </w:t>
            </w:r>
            <w:proofErr w:type="gramStart"/>
            <w:r w:rsidRPr="005C582C">
              <w:rPr>
                <w:color w:val="auto"/>
                <w:sz w:val="28"/>
                <w:szCs w:val="28"/>
                <w:lang w:val="ru-RU"/>
              </w:rPr>
              <w:t>определяет</w:t>
            </w:r>
            <w:proofErr w:type="gramEnd"/>
            <w:r w:rsidRPr="005C582C">
              <w:rPr>
                <w:color w:val="auto"/>
                <w:sz w:val="28"/>
                <w:szCs w:val="28"/>
                <w:lang w:val="ru-RU"/>
              </w:rPr>
              <w:t xml:space="preserve"> что к диспетчеру автомобильного и городского наземного электрического транспорта предъявляется одно из следующих требований: наличие диплома об образовании не ниже среднего профессионального по профессии или специальности, входящей в укрупненную группу 23.00.00 "Техника и технологии наземного транспорта"; наличие диплома об образовании не ниже среднего профессионального по профессиям или специальностям, не входящим в укрупненную группу 23.00.00 "Техника и технологии наземного транспорта", и диплома о профессиональной переподготовке с присвоением квалификации диспетчера автомобильного и городского наземного электрического транспорта.</w:t>
            </w:r>
          </w:p>
          <w:p w:rsidR="005C582C" w:rsidRPr="005C582C" w:rsidRDefault="005C582C" w:rsidP="005C582C">
            <w:pPr>
              <w:widowControl w:val="0"/>
              <w:autoSpaceDE w:val="0"/>
              <w:autoSpaceDN w:val="0"/>
              <w:adjustRightInd w:val="0"/>
              <w:jc w:val="both"/>
              <w:rPr>
                <w:color w:val="auto"/>
                <w:sz w:val="28"/>
                <w:szCs w:val="28"/>
                <w:lang w:val="ru-RU"/>
              </w:rPr>
            </w:pPr>
            <w:proofErr w:type="gramStart"/>
            <w:r w:rsidRPr="005C582C">
              <w:rPr>
                <w:color w:val="auto"/>
                <w:sz w:val="28"/>
                <w:szCs w:val="28"/>
                <w:shd w:val="clear" w:color="auto" w:fill="FFFFFF"/>
                <w:lang w:val="ru-RU"/>
              </w:rPr>
              <w:t xml:space="preserve">Согласно положениям пункта 8 Правил обеспечения безопасности перевозок пассажиров и грузов автомобильным транспортом и городским наземным электрическим транспортом, утвержденных Приказом Минтранса РФ от 15.01.2014 N7, обеспечение профессиональной компетентности работников, непосредственно связанных с движением транспортных средств (за исключением </w:t>
            </w:r>
            <w:r w:rsidRPr="005C582C">
              <w:rPr>
                <w:color w:val="auto"/>
                <w:sz w:val="28"/>
                <w:szCs w:val="28"/>
                <w:shd w:val="clear" w:color="auto" w:fill="FFFFFF"/>
                <w:lang w:val="ru-RU"/>
              </w:rPr>
              <w:lastRenderedPageBreak/>
              <w:t>водителей), достигается: проведением профессионального отбора и профессиональной подготовки работников, непосредственно связанных с движением транспортных средств (за исключением водителей);</w:t>
            </w:r>
            <w:proofErr w:type="gramEnd"/>
            <w:r w:rsidRPr="005C582C">
              <w:rPr>
                <w:color w:val="auto"/>
                <w:sz w:val="28"/>
                <w:szCs w:val="28"/>
                <w:shd w:val="clear" w:color="auto" w:fill="FFFFFF"/>
                <w:lang w:val="ru-RU"/>
              </w:rPr>
              <w:t xml:space="preserve"> наличием у субъекта транспортной деятельности должностного лица, ответственного за обеспечение безопасности дорожного движения и прошедшего в установленном порядке аттестацию на право занимать соответствующую должность.</w:t>
            </w:r>
          </w:p>
        </w:tc>
      </w:tr>
    </w:tbl>
    <w:p w:rsidR="005C582C" w:rsidRDefault="005C582C" w:rsidP="008030F9">
      <w:pPr>
        <w:pStyle w:val="ab"/>
        <w:spacing w:line="360" w:lineRule="auto"/>
        <w:rPr>
          <w:sz w:val="28"/>
          <w:szCs w:val="28"/>
          <w:lang w:val="ru-RU"/>
        </w:rPr>
      </w:pPr>
    </w:p>
    <w:p w:rsidR="00723080" w:rsidRDefault="00723080" w:rsidP="008030F9">
      <w:pPr>
        <w:pStyle w:val="ab"/>
        <w:spacing w:line="360" w:lineRule="auto"/>
        <w:rPr>
          <w:sz w:val="28"/>
          <w:szCs w:val="28"/>
          <w:lang w:val="ru-RU"/>
        </w:rPr>
      </w:pPr>
    </w:p>
    <w:p w:rsidR="00723080" w:rsidRDefault="00723080" w:rsidP="008030F9">
      <w:pPr>
        <w:pStyle w:val="ab"/>
        <w:spacing w:line="360" w:lineRule="auto"/>
        <w:rPr>
          <w:sz w:val="28"/>
          <w:szCs w:val="28"/>
          <w:lang w:val="ru-RU"/>
        </w:rPr>
      </w:pPr>
    </w:p>
    <w:p w:rsidR="00723080" w:rsidRDefault="00723080" w:rsidP="008030F9">
      <w:pPr>
        <w:pStyle w:val="ab"/>
        <w:spacing w:line="360" w:lineRule="auto"/>
        <w:rPr>
          <w:sz w:val="28"/>
          <w:szCs w:val="28"/>
          <w:lang w:val="ru-RU"/>
        </w:rPr>
      </w:pPr>
    </w:p>
    <w:p w:rsidR="00723080" w:rsidRDefault="00723080" w:rsidP="008030F9">
      <w:pPr>
        <w:pStyle w:val="ab"/>
        <w:spacing w:line="360" w:lineRule="auto"/>
        <w:rPr>
          <w:sz w:val="28"/>
          <w:szCs w:val="28"/>
          <w:lang w:val="ru-RU"/>
        </w:rPr>
      </w:pPr>
    </w:p>
    <w:tbl>
      <w:tblPr>
        <w:tblpPr w:leftFromText="180" w:rightFromText="180" w:vertAnchor="text" w:horzAnchor="margin" w:tblpX="784" w:tblpY="42"/>
        <w:tblW w:w="14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4394"/>
        <w:gridCol w:w="8855"/>
      </w:tblGrid>
      <w:tr w:rsidR="00723080" w:rsidRPr="00723080" w:rsidTr="00723080">
        <w:tc>
          <w:tcPr>
            <w:tcW w:w="1101" w:type="dxa"/>
          </w:tcPr>
          <w:p w:rsidR="00723080" w:rsidRPr="00723080" w:rsidRDefault="00801EEB" w:rsidP="00723080">
            <w:pPr>
              <w:spacing w:after="200" w:line="276" w:lineRule="auto"/>
              <w:rPr>
                <w:rFonts w:eastAsiaTheme="minorHAnsi"/>
                <w:color w:val="auto"/>
                <w:sz w:val="28"/>
                <w:szCs w:val="28"/>
                <w:lang w:val="ru-RU" w:eastAsia="en-US"/>
              </w:rPr>
            </w:pPr>
            <w:r>
              <w:rPr>
                <w:rFonts w:eastAsiaTheme="minorHAnsi"/>
                <w:color w:val="auto"/>
                <w:sz w:val="28"/>
                <w:szCs w:val="28"/>
                <w:lang w:val="ru-RU" w:eastAsia="en-US"/>
              </w:rPr>
              <w:t>7</w:t>
            </w:r>
            <w:r w:rsidR="00723080" w:rsidRPr="00723080">
              <w:rPr>
                <w:rFonts w:eastAsiaTheme="minorHAnsi"/>
                <w:color w:val="auto"/>
                <w:sz w:val="28"/>
                <w:szCs w:val="28"/>
                <w:lang w:val="ru-RU" w:eastAsia="en-US"/>
              </w:rPr>
              <w:t>.</w:t>
            </w:r>
          </w:p>
        </w:tc>
        <w:tc>
          <w:tcPr>
            <w:tcW w:w="4394" w:type="dxa"/>
          </w:tcPr>
          <w:p w:rsidR="00723080" w:rsidRPr="00723080" w:rsidRDefault="00723080" w:rsidP="00723080">
            <w:pPr>
              <w:spacing w:line="276" w:lineRule="auto"/>
              <w:rPr>
                <w:rFonts w:eastAsiaTheme="minorHAnsi"/>
                <w:color w:val="auto"/>
                <w:sz w:val="28"/>
                <w:szCs w:val="28"/>
                <w:lang w:val="ru-RU" w:eastAsia="en-US"/>
              </w:rPr>
            </w:pPr>
            <w:r w:rsidRPr="00723080">
              <w:rPr>
                <w:rFonts w:eastAsiaTheme="minorHAnsi"/>
                <w:color w:val="auto"/>
                <w:sz w:val="28"/>
                <w:szCs w:val="28"/>
                <w:lang w:val="ru-RU" w:eastAsia="en-US"/>
              </w:rPr>
              <w:t xml:space="preserve">Водитель осуществлял перевозку пассажиров по регулярным маршрутам с  </w:t>
            </w:r>
            <w:r w:rsidRPr="00723080">
              <w:rPr>
                <w:rFonts w:eastAsiaTheme="minorHAnsi"/>
                <w:b/>
                <w:color w:val="auto"/>
                <w:sz w:val="28"/>
                <w:szCs w:val="28"/>
                <w:lang w:val="ru-RU" w:eastAsia="en-US"/>
              </w:rPr>
              <w:t>копией</w:t>
            </w:r>
            <w:r w:rsidRPr="00723080">
              <w:rPr>
                <w:rFonts w:eastAsiaTheme="minorHAnsi"/>
                <w:color w:val="auto"/>
                <w:sz w:val="28"/>
                <w:szCs w:val="28"/>
                <w:lang w:val="ru-RU" w:eastAsia="en-US"/>
              </w:rPr>
              <w:t xml:space="preserve"> карты маршрута регулярных перевозок. По итогам проверки Управлением наложен штраф по ч.4 ст.11.33 КоАП РФ. </w:t>
            </w:r>
          </w:p>
          <w:p w:rsidR="00723080" w:rsidRPr="00723080" w:rsidRDefault="00723080" w:rsidP="00723080">
            <w:pPr>
              <w:spacing w:line="276" w:lineRule="auto"/>
              <w:rPr>
                <w:rFonts w:eastAsiaTheme="minorHAnsi"/>
                <w:color w:val="auto"/>
                <w:sz w:val="28"/>
                <w:szCs w:val="28"/>
                <w:lang w:val="ru-RU" w:eastAsia="en-US"/>
              </w:rPr>
            </w:pPr>
            <w:r w:rsidRPr="00723080">
              <w:rPr>
                <w:rFonts w:eastAsiaTheme="minorHAnsi"/>
                <w:color w:val="auto"/>
                <w:sz w:val="28"/>
                <w:szCs w:val="28"/>
                <w:lang w:val="ru-RU" w:eastAsia="en-US"/>
              </w:rPr>
              <w:t xml:space="preserve">Требование. </w:t>
            </w:r>
          </w:p>
          <w:p w:rsidR="00723080" w:rsidRPr="00723080" w:rsidRDefault="00723080" w:rsidP="00723080">
            <w:pPr>
              <w:spacing w:after="200" w:line="276" w:lineRule="auto"/>
              <w:rPr>
                <w:rFonts w:eastAsiaTheme="minorHAnsi"/>
                <w:color w:val="auto"/>
                <w:sz w:val="28"/>
                <w:szCs w:val="28"/>
                <w:lang w:val="ru-RU" w:eastAsia="en-US"/>
              </w:rPr>
            </w:pPr>
            <w:r w:rsidRPr="00723080">
              <w:rPr>
                <w:rFonts w:eastAsiaTheme="minorHAnsi"/>
                <w:color w:val="auto"/>
                <w:sz w:val="28"/>
                <w:szCs w:val="28"/>
                <w:lang w:val="ru-RU" w:eastAsia="en-US"/>
              </w:rPr>
              <w:t xml:space="preserve">Признать решение </w:t>
            </w:r>
            <w:proofErr w:type="gramStart"/>
            <w:r w:rsidRPr="00723080">
              <w:rPr>
                <w:rFonts w:eastAsiaTheme="minorHAnsi"/>
                <w:color w:val="auto"/>
                <w:sz w:val="28"/>
                <w:szCs w:val="28"/>
                <w:lang w:val="ru-RU" w:eastAsia="en-US"/>
              </w:rPr>
              <w:t>незаконным</w:t>
            </w:r>
            <w:proofErr w:type="gramEnd"/>
            <w:r w:rsidRPr="00723080">
              <w:rPr>
                <w:rFonts w:eastAsiaTheme="minorHAnsi"/>
                <w:color w:val="auto"/>
                <w:sz w:val="28"/>
                <w:szCs w:val="28"/>
                <w:lang w:val="ru-RU" w:eastAsia="en-US"/>
              </w:rPr>
              <w:t xml:space="preserve"> так как карты маршрута организацией получены, все необходимые документы были представлены проверяющему лицу, в том числе нотариально заверенная копия карты маршрута, которая по юридической силе приравнивается к оригиналу. Оригинал карты не </w:t>
            </w:r>
            <w:proofErr w:type="gramStart"/>
            <w:r w:rsidRPr="00723080">
              <w:rPr>
                <w:rFonts w:eastAsiaTheme="minorHAnsi"/>
                <w:color w:val="auto"/>
                <w:sz w:val="28"/>
                <w:szCs w:val="28"/>
                <w:lang w:val="ru-RU" w:eastAsia="en-US"/>
              </w:rPr>
              <w:lastRenderedPageBreak/>
              <w:t>выдан</w:t>
            </w:r>
            <w:proofErr w:type="gramEnd"/>
            <w:r w:rsidRPr="00723080">
              <w:rPr>
                <w:rFonts w:eastAsiaTheme="minorHAnsi"/>
                <w:color w:val="auto"/>
                <w:sz w:val="28"/>
                <w:szCs w:val="28"/>
                <w:lang w:val="ru-RU" w:eastAsia="en-US"/>
              </w:rPr>
              <w:t xml:space="preserve"> поскольку руководство предприятия боялось потери карт водителями автобусов. </w:t>
            </w:r>
          </w:p>
        </w:tc>
        <w:tc>
          <w:tcPr>
            <w:tcW w:w="8855" w:type="dxa"/>
          </w:tcPr>
          <w:p w:rsidR="00723080" w:rsidRPr="00723080" w:rsidRDefault="00723080" w:rsidP="00723080">
            <w:pPr>
              <w:spacing w:line="276" w:lineRule="auto"/>
              <w:rPr>
                <w:rFonts w:eastAsiaTheme="minorHAnsi"/>
                <w:color w:val="auto"/>
                <w:sz w:val="28"/>
                <w:szCs w:val="28"/>
                <w:lang w:val="ru-RU" w:eastAsia="en-US"/>
              </w:rPr>
            </w:pPr>
            <w:r w:rsidRPr="00723080">
              <w:rPr>
                <w:rFonts w:eastAsiaTheme="minorHAnsi"/>
                <w:color w:val="auto"/>
                <w:sz w:val="28"/>
                <w:szCs w:val="28"/>
                <w:lang w:val="ru-RU" w:eastAsia="en-US"/>
              </w:rPr>
              <w:lastRenderedPageBreak/>
              <w:t>Решение Ленинского районного суда г.</w:t>
            </w:r>
            <w:r w:rsidR="00341007">
              <w:rPr>
                <w:rFonts w:eastAsiaTheme="minorHAnsi"/>
                <w:color w:val="auto"/>
                <w:sz w:val="28"/>
                <w:szCs w:val="28"/>
                <w:lang w:val="ru-RU" w:eastAsia="en-US"/>
              </w:rPr>
              <w:t xml:space="preserve"> </w:t>
            </w:r>
            <w:r w:rsidRPr="00723080">
              <w:rPr>
                <w:rFonts w:eastAsiaTheme="minorHAnsi"/>
                <w:color w:val="auto"/>
                <w:sz w:val="28"/>
                <w:szCs w:val="28"/>
                <w:lang w:val="ru-RU" w:eastAsia="en-US"/>
              </w:rPr>
              <w:t xml:space="preserve">Иваново от 19.01.2017г. по делу </w:t>
            </w:r>
            <w:proofErr w:type="spellStart"/>
            <w:proofErr w:type="gramStart"/>
            <w:r w:rsidRPr="00723080">
              <w:rPr>
                <w:rFonts w:eastAsiaTheme="minorHAnsi"/>
                <w:color w:val="auto"/>
                <w:sz w:val="28"/>
                <w:szCs w:val="28"/>
                <w:lang w:val="ru-RU" w:eastAsia="en-US"/>
              </w:rPr>
              <w:t>делу</w:t>
            </w:r>
            <w:proofErr w:type="spellEnd"/>
            <w:proofErr w:type="gramEnd"/>
            <w:r w:rsidRPr="00723080">
              <w:rPr>
                <w:rFonts w:eastAsiaTheme="minorHAnsi"/>
                <w:color w:val="auto"/>
                <w:sz w:val="28"/>
                <w:szCs w:val="28"/>
                <w:lang w:val="ru-RU" w:eastAsia="en-US"/>
              </w:rPr>
              <w:t xml:space="preserve"> № 12-20/2017.</w:t>
            </w:r>
          </w:p>
          <w:p w:rsidR="00723080" w:rsidRPr="00723080" w:rsidRDefault="00723080" w:rsidP="00723080">
            <w:pPr>
              <w:ind w:firstLine="720"/>
              <w:jc w:val="both"/>
              <w:rPr>
                <w:color w:val="auto"/>
                <w:sz w:val="28"/>
                <w:szCs w:val="28"/>
                <w:lang w:val="ru-RU"/>
              </w:rPr>
            </w:pPr>
            <w:r w:rsidRPr="00723080">
              <w:rPr>
                <w:color w:val="auto"/>
                <w:sz w:val="28"/>
                <w:szCs w:val="28"/>
                <w:lang w:val="ru-RU"/>
              </w:rPr>
              <w:t>Частью 4 ст.11.33 КоАП РФ предусмотрена административная ответственность за использование для осуществления регулярных перевозок пассажиров автобуса, трамвая или троллейбуса при отсутствии карты маршрута регулярных перевозок в случае, если наличие такой карты является обязательным.</w:t>
            </w:r>
          </w:p>
          <w:p w:rsidR="00723080" w:rsidRPr="00723080" w:rsidRDefault="00723080" w:rsidP="00723080">
            <w:pPr>
              <w:ind w:firstLine="720"/>
              <w:jc w:val="both"/>
              <w:rPr>
                <w:color w:val="auto"/>
                <w:sz w:val="28"/>
                <w:szCs w:val="28"/>
                <w:lang w:val="ru-RU"/>
              </w:rPr>
            </w:pPr>
            <w:proofErr w:type="gramStart"/>
            <w:r w:rsidRPr="00723080">
              <w:rPr>
                <w:color w:val="auto"/>
                <w:sz w:val="28"/>
                <w:szCs w:val="28"/>
                <w:lang w:val="ru-RU"/>
              </w:rPr>
              <w:t>Согласно ч.3 ст.35 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 220-ФЗ от 13 июля 2015 года, водитель транспортного средства, используемого для осуществления регулярных перевозок, обязан иметь при себе и предоставлять для проверки должностным лицам органа государственного транспортного</w:t>
            </w:r>
            <w:proofErr w:type="gramEnd"/>
            <w:r w:rsidRPr="00723080">
              <w:rPr>
                <w:color w:val="auto"/>
                <w:sz w:val="28"/>
                <w:szCs w:val="28"/>
                <w:lang w:val="ru-RU"/>
              </w:rPr>
              <w:t xml:space="preserve"> контроля карту маршрута регулярных перевозок.</w:t>
            </w:r>
          </w:p>
          <w:p w:rsidR="00723080" w:rsidRPr="00723080" w:rsidRDefault="00723080" w:rsidP="00723080">
            <w:pPr>
              <w:ind w:firstLine="720"/>
              <w:jc w:val="both"/>
              <w:rPr>
                <w:color w:val="auto"/>
                <w:sz w:val="28"/>
                <w:szCs w:val="28"/>
                <w:lang w:val="ru-RU"/>
              </w:rPr>
            </w:pPr>
            <w:r w:rsidRPr="00723080">
              <w:rPr>
                <w:color w:val="auto"/>
                <w:sz w:val="28"/>
                <w:szCs w:val="28"/>
                <w:lang w:val="ru-RU"/>
              </w:rPr>
              <w:t xml:space="preserve">Как следует из материалов дела об административном правонарушении и не оспаривалось участниками судебного заседания, при проверке пассажирского автобуса должностным лицом Управления Государственного автодорожного надзора по Ивановской области ФСНСТ водитель предоставил для проверки нотариально </w:t>
            </w:r>
            <w:r w:rsidRPr="00723080">
              <w:rPr>
                <w:color w:val="auto"/>
                <w:sz w:val="28"/>
                <w:szCs w:val="28"/>
                <w:lang w:val="ru-RU"/>
              </w:rPr>
              <w:lastRenderedPageBreak/>
              <w:t>заверенную копию карты маршрута регулярных перевозок.</w:t>
            </w:r>
          </w:p>
          <w:p w:rsidR="00723080" w:rsidRPr="00723080" w:rsidRDefault="00723080" w:rsidP="00723080">
            <w:pPr>
              <w:ind w:firstLine="720"/>
              <w:jc w:val="both"/>
              <w:rPr>
                <w:color w:val="auto"/>
                <w:sz w:val="28"/>
                <w:szCs w:val="28"/>
                <w:lang w:val="ru-RU"/>
              </w:rPr>
            </w:pPr>
            <w:r w:rsidRPr="00723080">
              <w:rPr>
                <w:color w:val="auto"/>
                <w:sz w:val="28"/>
                <w:szCs w:val="28"/>
                <w:lang w:val="ru-RU"/>
              </w:rPr>
              <w:t xml:space="preserve">Вместе с тем, содержание ч.3 ст.35 ФЗ № 220-ФЗ от 13 июля 2015 года указывает на обязанность водителя пассажирского транспортного средства иметь при себе и предоставлять для проверки должностным лицам карту маршрута регулярных перевозок, а не ее копию вне зависимости каким образом она заверена. </w:t>
            </w:r>
          </w:p>
          <w:p w:rsidR="00723080" w:rsidRPr="00723080" w:rsidRDefault="00723080" w:rsidP="00723080">
            <w:pPr>
              <w:ind w:firstLine="720"/>
              <w:jc w:val="both"/>
              <w:rPr>
                <w:color w:val="auto"/>
                <w:sz w:val="28"/>
                <w:szCs w:val="28"/>
                <w:lang w:val="ru-RU"/>
              </w:rPr>
            </w:pPr>
            <w:r w:rsidRPr="00723080">
              <w:rPr>
                <w:color w:val="auto"/>
                <w:sz w:val="28"/>
                <w:szCs w:val="28"/>
                <w:lang w:val="ru-RU"/>
              </w:rPr>
              <w:t>Опасения работников транспортного предприятия, принявших решение о выдаче водителю копии карты маршрута, на которых ссылается водитель, не являются основанием для иного толкования закона.</w:t>
            </w:r>
          </w:p>
          <w:p w:rsidR="00723080" w:rsidRPr="00723080" w:rsidRDefault="00723080" w:rsidP="00723080">
            <w:pPr>
              <w:ind w:firstLine="720"/>
              <w:jc w:val="both"/>
              <w:rPr>
                <w:color w:val="auto"/>
                <w:sz w:val="28"/>
                <w:szCs w:val="28"/>
                <w:lang w:val="ru-RU"/>
              </w:rPr>
            </w:pPr>
            <w:r w:rsidRPr="00723080">
              <w:rPr>
                <w:color w:val="auto"/>
                <w:sz w:val="28"/>
                <w:szCs w:val="28"/>
                <w:lang w:val="ru-RU"/>
              </w:rPr>
              <w:t xml:space="preserve">Копия предъявленной для проверки карты маршрута не дает возможности убедиться должностному лицу государственного транспортного контроля в подлинности неотъемлемых для официального документа реквизитов, позволяющих сделать вывод о том, что этот документ исходит от органа, уполномоченного его </w:t>
            </w:r>
            <w:proofErr w:type="gramStart"/>
            <w:r w:rsidRPr="00723080">
              <w:rPr>
                <w:color w:val="auto"/>
                <w:sz w:val="28"/>
                <w:szCs w:val="28"/>
                <w:lang w:val="ru-RU"/>
              </w:rPr>
              <w:t>выдавать</w:t>
            </w:r>
            <w:proofErr w:type="gramEnd"/>
            <w:r w:rsidRPr="00723080">
              <w:rPr>
                <w:color w:val="auto"/>
                <w:sz w:val="28"/>
                <w:szCs w:val="28"/>
                <w:lang w:val="ru-RU"/>
              </w:rPr>
              <w:t xml:space="preserve"> и подписан лицом, имеющим право скреплять такой документ своей подписью. Нотариальное удостоверение копии гарантирует, в данном случае, только ее тождественность с оригиналом, но не подлинность указанных реквизитов и наличие на документе специальных знаков, защищающих его от подделки. </w:t>
            </w:r>
          </w:p>
          <w:p w:rsidR="00723080" w:rsidRPr="00723080" w:rsidRDefault="00723080" w:rsidP="00723080">
            <w:pPr>
              <w:ind w:firstLine="720"/>
              <w:jc w:val="both"/>
              <w:rPr>
                <w:color w:val="auto"/>
                <w:sz w:val="28"/>
                <w:szCs w:val="28"/>
                <w:lang w:val="ru-RU"/>
              </w:rPr>
            </w:pPr>
            <w:r w:rsidRPr="00723080">
              <w:rPr>
                <w:color w:val="auto"/>
                <w:sz w:val="28"/>
                <w:szCs w:val="28"/>
                <w:lang w:val="ru-RU"/>
              </w:rPr>
              <w:t>Кроме этого, изготовление транспортным предприятием копий карты маршрута лишает возможности государственный орган контролировать соответствие количества карт маршрута количеству выпущенных на маршрут пассажирских транспортных средств, что не соответствует самому предназначению данного документа, призванного упорядочить и контролировать процесс пассажирских перевозок в соответствии с требованиями ФЗ № 220-ФЗ от 13 июля 2015 года.</w:t>
            </w:r>
          </w:p>
          <w:p w:rsidR="00723080" w:rsidRPr="00723080" w:rsidRDefault="00723080" w:rsidP="00723080">
            <w:pPr>
              <w:ind w:firstLine="720"/>
              <w:jc w:val="both"/>
              <w:rPr>
                <w:color w:val="auto"/>
                <w:sz w:val="28"/>
                <w:szCs w:val="28"/>
                <w:lang w:val="ru-RU"/>
              </w:rPr>
            </w:pPr>
            <w:proofErr w:type="gramStart"/>
            <w:r w:rsidRPr="00723080">
              <w:rPr>
                <w:color w:val="auto"/>
                <w:sz w:val="28"/>
                <w:szCs w:val="28"/>
                <w:lang w:val="ru-RU"/>
              </w:rPr>
              <w:t xml:space="preserve">Таким образом, инспектором Управления Государственного </w:t>
            </w:r>
            <w:r w:rsidRPr="00723080">
              <w:rPr>
                <w:color w:val="auto"/>
                <w:sz w:val="28"/>
                <w:szCs w:val="28"/>
                <w:lang w:val="ru-RU"/>
              </w:rPr>
              <w:lastRenderedPageBreak/>
              <w:t xml:space="preserve">автодорожного надзора по Ивановской области ФСНСТ С. сделан обоснованный вывод о том, что водителем пассажирского транспортного средства нарушены требования ч.3 ст.35 ФЗ № 220-ФЗ от 13 июля 2015 года в части </w:t>
            </w:r>
            <w:proofErr w:type="spellStart"/>
            <w:r w:rsidRPr="00723080">
              <w:rPr>
                <w:color w:val="auto"/>
                <w:sz w:val="28"/>
                <w:szCs w:val="28"/>
                <w:lang w:val="ru-RU"/>
              </w:rPr>
              <w:t>непредъявления</w:t>
            </w:r>
            <w:proofErr w:type="spellEnd"/>
            <w:r w:rsidRPr="00723080">
              <w:rPr>
                <w:color w:val="auto"/>
                <w:sz w:val="28"/>
                <w:szCs w:val="28"/>
                <w:lang w:val="ru-RU"/>
              </w:rPr>
              <w:t xml:space="preserve"> для проверки карты маршрута регулярных перевозок, вследствие чего он обоснованно привлечен к административной ответственности по ч.4 ст.11.33 КоАП РФ.</w:t>
            </w:r>
            <w:proofErr w:type="gramEnd"/>
          </w:p>
          <w:p w:rsidR="00723080" w:rsidRPr="00723080" w:rsidRDefault="00723080" w:rsidP="00723080">
            <w:pPr>
              <w:spacing w:after="200" w:line="276" w:lineRule="auto"/>
              <w:jc w:val="center"/>
              <w:rPr>
                <w:rFonts w:eastAsiaTheme="minorHAnsi"/>
                <w:color w:val="auto"/>
                <w:sz w:val="28"/>
                <w:szCs w:val="28"/>
                <w:lang w:val="ru-RU" w:eastAsia="en-US"/>
              </w:rPr>
            </w:pPr>
            <w:r w:rsidRPr="00723080">
              <w:rPr>
                <w:rFonts w:eastAsiaTheme="minorHAnsi"/>
                <w:bCs/>
                <w:color w:val="FF0000"/>
                <w:sz w:val="28"/>
                <w:szCs w:val="28"/>
                <w:lang w:val="ru-RU" w:eastAsia="en-US"/>
              </w:rPr>
              <w:t xml:space="preserve"> </w:t>
            </w:r>
          </w:p>
        </w:tc>
      </w:tr>
      <w:tr w:rsidR="00723080" w:rsidRPr="00723080" w:rsidTr="00723080">
        <w:trPr>
          <w:trHeight w:val="1834"/>
        </w:trPr>
        <w:tc>
          <w:tcPr>
            <w:tcW w:w="1101" w:type="dxa"/>
          </w:tcPr>
          <w:p w:rsidR="00723080" w:rsidRPr="00723080" w:rsidRDefault="00801EEB" w:rsidP="00723080">
            <w:pPr>
              <w:spacing w:after="200" w:line="276" w:lineRule="auto"/>
              <w:rPr>
                <w:rFonts w:eastAsiaTheme="minorHAnsi"/>
                <w:color w:val="auto"/>
                <w:sz w:val="28"/>
                <w:szCs w:val="28"/>
                <w:lang w:val="ru-RU" w:eastAsia="en-US"/>
              </w:rPr>
            </w:pPr>
            <w:r>
              <w:rPr>
                <w:rFonts w:eastAsiaTheme="minorHAnsi"/>
                <w:color w:val="auto"/>
                <w:sz w:val="28"/>
                <w:szCs w:val="28"/>
                <w:lang w:val="ru-RU" w:eastAsia="en-US"/>
              </w:rPr>
              <w:lastRenderedPageBreak/>
              <w:t>8</w:t>
            </w:r>
            <w:r w:rsidR="00723080" w:rsidRPr="00723080">
              <w:rPr>
                <w:rFonts w:eastAsiaTheme="minorHAnsi"/>
                <w:color w:val="auto"/>
                <w:sz w:val="28"/>
                <w:szCs w:val="28"/>
                <w:lang w:val="ru-RU" w:eastAsia="en-US"/>
              </w:rPr>
              <w:t>.</w:t>
            </w:r>
          </w:p>
        </w:tc>
        <w:tc>
          <w:tcPr>
            <w:tcW w:w="4394" w:type="dxa"/>
          </w:tcPr>
          <w:p w:rsidR="00723080" w:rsidRPr="00723080" w:rsidRDefault="00723080" w:rsidP="00723080">
            <w:pPr>
              <w:spacing w:line="276" w:lineRule="auto"/>
              <w:rPr>
                <w:rFonts w:eastAsiaTheme="minorHAnsi"/>
                <w:color w:val="auto"/>
                <w:sz w:val="28"/>
                <w:szCs w:val="28"/>
                <w:lang w:val="ru-RU" w:eastAsia="en-US"/>
              </w:rPr>
            </w:pPr>
            <w:r w:rsidRPr="00723080">
              <w:rPr>
                <w:rFonts w:eastAsiaTheme="minorHAnsi"/>
                <w:color w:val="auto"/>
                <w:sz w:val="28"/>
                <w:szCs w:val="28"/>
                <w:lang w:val="ru-RU" w:eastAsia="en-US"/>
              </w:rPr>
              <w:t>На конечной остановке городского автобусного маршрута проверен автобус, установлено отсутствие у водителя карты маршрута регулярных перевозок.</w:t>
            </w:r>
          </w:p>
          <w:p w:rsidR="00723080" w:rsidRPr="00723080" w:rsidRDefault="00723080" w:rsidP="00723080">
            <w:pPr>
              <w:spacing w:line="276" w:lineRule="auto"/>
              <w:rPr>
                <w:rFonts w:eastAsiaTheme="minorHAnsi"/>
                <w:color w:val="auto"/>
                <w:sz w:val="28"/>
                <w:szCs w:val="28"/>
                <w:lang w:val="ru-RU" w:eastAsia="en-US"/>
              </w:rPr>
            </w:pPr>
            <w:r w:rsidRPr="00723080">
              <w:rPr>
                <w:rFonts w:eastAsiaTheme="minorHAnsi"/>
                <w:color w:val="auto"/>
                <w:sz w:val="28"/>
                <w:szCs w:val="28"/>
                <w:lang w:val="ru-RU" w:eastAsia="en-US"/>
              </w:rPr>
              <w:t xml:space="preserve">По итогам проверки Управлением наложен штраф по ч.4 ст.11.33 КоАП РФ. </w:t>
            </w:r>
          </w:p>
          <w:p w:rsidR="00723080" w:rsidRPr="00723080" w:rsidRDefault="00723080" w:rsidP="00723080">
            <w:pPr>
              <w:spacing w:line="276" w:lineRule="auto"/>
              <w:rPr>
                <w:rFonts w:eastAsiaTheme="minorHAnsi"/>
                <w:color w:val="auto"/>
                <w:sz w:val="28"/>
                <w:szCs w:val="28"/>
                <w:lang w:val="ru-RU" w:eastAsia="en-US"/>
              </w:rPr>
            </w:pPr>
            <w:r w:rsidRPr="00723080">
              <w:rPr>
                <w:rFonts w:eastAsiaTheme="minorHAnsi"/>
                <w:color w:val="auto"/>
                <w:sz w:val="28"/>
                <w:szCs w:val="28"/>
                <w:lang w:val="ru-RU" w:eastAsia="en-US"/>
              </w:rPr>
              <w:t xml:space="preserve">Требование. </w:t>
            </w:r>
          </w:p>
          <w:p w:rsidR="00723080" w:rsidRPr="00723080" w:rsidRDefault="00723080" w:rsidP="00723080">
            <w:pPr>
              <w:spacing w:after="200" w:line="276" w:lineRule="auto"/>
              <w:rPr>
                <w:rFonts w:eastAsiaTheme="minorHAnsi"/>
                <w:color w:val="auto"/>
                <w:sz w:val="28"/>
                <w:szCs w:val="28"/>
                <w:lang w:val="ru-RU" w:eastAsia="en-US"/>
              </w:rPr>
            </w:pPr>
            <w:r w:rsidRPr="00723080">
              <w:rPr>
                <w:rFonts w:eastAsiaTheme="minorHAnsi"/>
                <w:color w:val="auto"/>
                <w:sz w:val="28"/>
                <w:szCs w:val="28"/>
                <w:lang w:val="ru-RU" w:eastAsia="en-US"/>
              </w:rPr>
              <w:t>Признать решение незаконным так как не доказан факт перевозки</w:t>
            </w:r>
            <w:proofErr w:type="gramStart"/>
            <w:r w:rsidRPr="00723080">
              <w:rPr>
                <w:rFonts w:eastAsiaTheme="minorHAnsi"/>
                <w:color w:val="auto"/>
                <w:sz w:val="28"/>
                <w:szCs w:val="28"/>
                <w:lang w:val="ru-RU" w:eastAsia="en-US"/>
              </w:rPr>
              <w:t xml:space="preserve"> .</w:t>
            </w:r>
            <w:proofErr w:type="gramEnd"/>
            <w:r w:rsidRPr="00723080">
              <w:rPr>
                <w:rFonts w:eastAsiaTheme="minorHAnsi"/>
                <w:color w:val="auto"/>
                <w:sz w:val="28"/>
                <w:szCs w:val="28"/>
                <w:lang w:val="ru-RU" w:eastAsia="en-US"/>
              </w:rPr>
              <w:t xml:space="preserve"> Автобус был вне движения (стоял) пассажиров в салоне не было.</w:t>
            </w:r>
          </w:p>
          <w:p w:rsidR="00723080" w:rsidRPr="00723080" w:rsidRDefault="00723080" w:rsidP="00723080">
            <w:pPr>
              <w:spacing w:line="276" w:lineRule="auto"/>
              <w:rPr>
                <w:rFonts w:eastAsiaTheme="minorHAnsi"/>
                <w:color w:val="auto"/>
                <w:sz w:val="28"/>
                <w:szCs w:val="28"/>
                <w:lang w:val="ru-RU" w:eastAsia="en-US"/>
              </w:rPr>
            </w:pPr>
          </w:p>
        </w:tc>
        <w:tc>
          <w:tcPr>
            <w:tcW w:w="8855" w:type="dxa"/>
          </w:tcPr>
          <w:p w:rsidR="00723080" w:rsidRPr="00723080" w:rsidRDefault="00723080" w:rsidP="00723080">
            <w:pPr>
              <w:spacing w:line="240" w:lineRule="atLeast"/>
              <w:rPr>
                <w:rFonts w:eastAsiaTheme="minorHAnsi"/>
                <w:color w:val="auto"/>
                <w:sz w:val="28"/>
                <w:szCs w:val="28"/>
                <w:lang w:val="ru-RU" w:eastAsia="en-US"/>
              </w:rPr>
            </w:pPr>
            <w:r w:rsidRPr="00723080">
              <w:rPr>
                <w:rFonts w:eastAsiaTheme="minorHAnsi"/>
                <w:color w:val="auto"/>
                <w:sz w:val="28"/>
                <w:szCs w:val="28"/>
                <w:lang w:val="ru-RU" w:eastAsia="en-US"/>
              </w:rPr>
              <w:t>Решение Ивановского областного суда по делу  № 21-21/2017 от 25.01.2017г.</w:t>
            </w:r>
          </w:p>
          <w:p w:rsidR="00723080" w:rsidRPr="00723080" w:rsidRDefault="00723080" w:rsidP="00723080">
            <w:pPr>
              <w:spacing w:line="276" w:lineRule="auto"/>
              <w:ind w:firstLine="720"/>
              <w:jc w:val="both"/>
              <w:rPr>
                <w:color w:val="auto"/>
                <w:sz w:val="28"/>
                <w:szCs w:val="28"/>
                <w:lang w:val="ru-RU"/>
              </w:rPr>
            </w:pPr>
            <w:r w:rsidRPr="00723080">
              <w:rPr>
                <w:rFonts w:eastAsiaTheme="minorHAnsi"/>
                <w:bCs/>
                <w:color w:val="FF0000"/>
                <w:sz w:val="28"/>
                <w:szCs w:val="28"/>
                <w:lang w:val="ru-RU" w:eastAsia="en-US"/>
              </w:rPr>
              <w:t xml:space="preserve"> </w:t>
            </w:r>
            <w:r w:rsidRPr="00723080">
              <w:rPr>
                <w:rFonts w:eastAsiaTheme="minorHAnsi"/>
                <w:color w:val="auto"/>
                <w:sz w:val="28"/>
                <w:szCs w:val="28"/>
                <w:lang w:val="ru-RU" w:eastAsia="en-US"/>
              </w:rPr>
              <w:t xml:space="preserve"> Постановлением УГАДН по Ивановской области от 20 октября 2016 года водитель «Б»</w:t>
            </w:r>
            <w:proofErr w:type="gramStart"/>
            <w:r w:rsidRPr="00723080">
              <w:rPr>
                <w:rFonts w:eastAsiaTheme="minorHAnsi"/>
                <w:color w:val="auto"/>
                <w:sz w:val="28"/>
                <w:szCs w:val="28"/>
                <w:lang w:val="ru-RU" w:eastAsia="en-US"/>
              </w:rPr>
              <w:t>.</w:t>
            </w:r>
            <w:proofErr w:type="gramEnd"/>
            <w:r w:rsidRPr="00723080">
              <w:rPr>
                <w:rFonts w:eastAsiaTheme="minorHAnsi"/>
                <w:color w:val="auto"/>
                <w:sz w:val="28"/>
                <w:szCs w:val="28"/>
                <w:lang w:val="ru-RU" w:eastAsia="en-US"/>
              </w:rPr>
              <w:t xml:space="preserve"> </w:t>
            </w:r>
            <w:proofErr w:type="gramStart"/>
            <w:r w:rsidRPr="00723080">
              <w:rPr>
                <w:rFonts w:eastAsiaTheme="minorHAnsi"/>
                <w:color w:val="auto"/>
                <w:sz w:val="28"/>
                <w:szCs w:val="28"/>
                <w:lang w:val="ru-RU" w:eastAsia="en-US"/>
              </w:rPr>
              <w:t>б</w:t>
            </w:r>
            <w:proofErr w:type="gramEnd"/>
            <w:r w:rsidRPr="00723080">
              <w:rPr>
                <w:rFonts w:eastAsiaTheme="minorHAnsi"/>
                <w:color w:val="auto"/>
                <w:sz w:val="28"/>
                <w:szCs w:val="28"/>
                <w:lang w:val="ru-RU" w:eastAsia="en-US"/>
              </w:rPr>
              <w:t xml:space="preserve">ыл подвергнут административному наказанию в виде штрафа в размере 5000 рублей за совершение административного правонарушения, предусмотренного ч.4 ст.11.33 КоАП РФ.  Решением судьи Ленинского районного суда </w:t>
            </w:r>
            <w:proofErr w:type="spellStart"/>
            <w:r w:rsidRPr="00723080">
              <w:rPr>
                <w:rFonts w:eastAsiaTheme="minorHAnsi"/>
                <w:color w:val="auto"/>
                <w:sz w:val="28"/>
                <w:szCs w:val="28"/>
                <w:lang w:val="ru-RU" w:eastAsia="en-US"/>
              </w:rPr>
              <w:t>г</w:t>
            </w:r>
            <w:proofErr w:type="gramStart"/>
            <w:r w:rsidRPr="00723080">
              <w:rPr>
                <w:rFonts w:eastAsiaTheme="minorHAnsi"/>
                <w:color w:val="auto"/>
                <w:sz w:val="28"/>
                <w:szCs w:val="28"/>
                <w:lang w:val="ru-RU" w:eastAsia="en-US"/>
              </w:rPr>
              <w:t>.И</w:t>
            </w:r>
            <w:proofErr w:type="gramEnd"/>
            <w:r w:rsidRPr="00723080">
              <w:rPr>
                <w:rFonts w:eastAsiaTheme="minorHAnsi"/>
                <w:color w:val="auto"/>
                <w:sz w:val="28"/>
                <w:szCs w:val="28"/>
                <w:lang w:val="ru-RU" w:eastAsia="en-US"/>
              </w:rPr>
              <w:t>ваново</w:t>
            </w:r>
            <w:proofErr w:type="spellEnd"/>
            <w:r w:rsidRPr="00723080">
              <w:rPr>
                <w:rFonts w:eastAsiaTheme="minorHAnsi"/>
                <w:color w:val="auto"/>
                <w:sz w:val="28"/>
                <w:szCs w:val="28"/>
                <w:lang w:val="ru-RU" w:eastAsia="en-US"/>
              </w:rPr>
              <w:t xml:space="preserve"> от 05 декабря 2016 года вышеуказанное постановление было оставлено без изменения, жалоба защитников Б. оставлена без удовлетворения.  </w:t>
            </w:r>
            <w:r w:rsidRPr="00723080">
              <w:rPr>
                <w:color w:val="auto"/>
                <w:sz w:val="28"/>
                <w:szCs w:val="28"/>
                <w:lang w:val="ru-RU"/>
              </w:rPr>
              <w:t xml:space="preserve">Не согласившись с указанным решением судьи, Б. обжаловал его в Ивановский областной суд, указывая не необходимость его отмены. </w:t>
            </w:r>
          </w:p>
          <w:p w:rsidR="00723080" w:rsidRPr="00723080" w:rsidRDefault="00723080" w:rsidP="00723080">
            <w:pPr>
              <w:ind w:firstLine="720"/>
              <w:jc w:val="both"/>
              <w:rPr>
                <w:color w:val="auto"/>
                <w:sz w:val="28"/>
                <w:szCs w:val="28"/>
                <w:lang w:val="ru-RU"/>
              </w:rPr>
            </w:pPr>
            <w:r w:rsidRPr="00723080">
              <w:rPr>
                <w:color w:val="auto"/>
                <w:sz w:val="28"/>
                <w:szCs w:val="28"/>
                <w:lang w:val="ru-RU"/>
              </w:rPr>
              <w:t xml:space="preserve">Жалоба с учетом дополнений к ней обоснована отсутствием вины Б. в совершении указанного правонарушения, он, являясь водителем ООО «***», на момент проведения проверки не осуществлял перевозки пассажиров по регулярному маршруту, автобус стоял неподвижный. </w:t>
            </w:r>
          </w:p>
          <w:p w:rsidR="00723080" w:rsidRPr="00723080" w:rsidRDefault="00723080" w:rsidP="00723080">
            <w:pPr>
              <w:ind w:firstLine="720"/>
              <w:jc w:val="both"/>
              <w:rPr>
                <w:color w:val="auto"/>
                <w:sz w:val="28"/>
                <w:szCs w:val="28"/>
                <w:lang w:val="ru-RU"/>
              </w:rPr>
            </w:pPr>
            <w:r w:rsidRPr="00723080">
              <w:rPr>
                <w:color w:val="auto"/>
                <w:sz w:val="28"/>
                <w:szCs w:val="28"/>
                <w:lang w:val="ru-RU"/>
              </w:rPr>
              <w:t xml:space="preserve">Путевой лист не может являться доказательством по делу, поскольку содержит лишь задание водителю и не подтверждает факт перевозки пассажиров. Также не может являться доказательством экипировка автобуса. </w:t>
            </w:r>
          </w:p>
          <w:p w:rsidR="00723080" w:rsidRPr="00723080" w:rsidRDefault="00723080" w:rsidP="00DC7190">
            <w:pPr>
              <w:ind w:firstLine="720"/>
              <w:jc w:val="both"/>
              <w:rPr>
                <w:rFonts w:eastAsiaTheme="minorHAnsi"/>
                <w:color w:val="auto"/>
                <w:sz w:val="28"/>
                <w:szCs w:val="28"/>
                <w:lang w:val="ru-RU" w:eastAsia="en-US"/>
              </w:rPr>
            </w:pPr>
            <w:r w:rsidRPr="00723080">
              <w:rPr>
                <w:rFonts w:eastAsiaTheme="minorHAnsi"/>
                <w:color w:val="auto"/>
                <w:sz w:val="28"/>
                <w:szCs w:val="28"/>
                <w:lang w:val="ru-RU" w:eastAsia="en-US"/>
              </w:rPr>
              <w:lastRenderedPageBreak/>
              <w:t xml:space="preserve">Довод жалобы об отсутствии доказательств, подтверждающих что Б. 13 октября 2016 года занимался пассажирскими перевозками, поскольку автобус стоял неподвижный вне маршрута, подлежат отклонению, поскольку из акта результатов планового (рейдового) осмотра, обследования транспортного средства от 13.10.2016 г., составленного государственным инспектором УГАДН Г.М.А., а также </w:t>
            </w:r>
            <w:proofErr w:type="spellStart"/>
            <w:r w:rsidRPr="00723080">
              <w:rPr>
                <w:rFonts w:eastAsiaTheme="minorHAnsi"/>
                <w:color w:val="auto"/>
                <w:sz w:val="28"/>
                <w:szCs w:val="28"/>
                <w:lang w:val="ru-RU" w:eastAsia="en-US"/>
              </w:rPr>
              <w:t>фототаблицы</w:t>
            </w:r>
            <w:proofErr w:type="spellEnd"/>
            <w:r w:rsidRPr="00723080">
              <w:rPr>
                <w:rFonts w:eastAsiaTheme="minorHAnsi"/>
                <w:color w:val="auto"/>
                <w:sz w:val="28"/>
                <w:szCs w:val="28"/>
                <w:lang w:val="ru-RU" w:eastAsia="en-US"/>
              </w:rPr>
              <w:t xml:space="preserve">, следует, что автобус Б. находился на конечной остановке маршрута № 29 </w:t>
            </w:r>
            <w:proofErr w:type="spellStart"/>
            <w:r w:rsidRPr="00723080">
              <w:rPr>
                <w:rFonts w:eastAsiaTheme="minorHAnsi"/>
                <w:color w:val="auto"/>
                <w:sz w:val="28"/>
                <w:szCs w:val="28"/>
                <w:lang w:val="ru-RU" w:eastAsia="en-US"/>
              </w:rPr>
              <w:t>г</w:t>
            </w:r>
            <w:proofErr w:type="gramStart"/>
            <w:r w:rsidRPr="00723080">
              <w:rPr>
                <w:rFonts w:eastAsiaTheme="minorHAnsi"/>
                <w:color w:val="auto"/>
                <w:sz w:val="28"/>
                <w:szCs w:val="28"/>
                <w:lang w:val="ru-RU" w:eastAsia="en-US"/>
              </w:rPr>
              <w:t>.И</w:t>
            </w:r>
            <w:proofErr w:type="gramEnd"/>
            <w:r w:rsidRPr="00723080">
              <w:rPr>
                <w:rFonts w:eastAsiaTheme="minorHAnsi"/>
                <w:color w:val="auto"/>
                <w:sz w:val="28"/>
                <w:szCs w:val="28"/>
                <w:lang w:val="ru-RU" w:eastAsia="en-US"/>
              </w:rPr>
              <w:t>ваново</w:t>
            </w:r>
            <w:proofErr w:type="spellEnd"/>
            <w:r w:rsidRPr="00723080">
              <w:rPr>
                <w:rFonts w:eastAsiaTheme="minorHAnsi"/>
                <w:color w:val="auto"/>
                <w:sz w:val="28"/>
                <w:szCs w:val="28"/>
                <w:lang w:val="ru-RU" w:eastAsia="en-US"/>
              </w:rPr>
              <w:t xml:space="preserve">, ул.7-я </w:t>
            </w:r>
            <w:proofErr w:type="gramStart"/>
            <w:r w:rsidRPr="00723080">
              <w:rPr>
                <w:rFonts w:eastAsiaTheme="minorHAnsi"/>
                <w:color w:val="auto"/>
                <w:sz w:val="28"/>
                <w:szCs w:val="28"/>
                <w:lang w:val="ru-RU" w:eastAsia="en-US"/>
              </w:rPr>
              <w:t>Южная</w:t>
            </w:r>
            <w:proofErr w:type="gramEnd"/>
            <w:r w:rsidRPr="00723080">
              <w:rPr>
                <w:rFonts w:eastAsiaTheme="minorHAnsi"/>
                <w:color w:val="auto"/>
                <w:sz w:val="28"/>
                <w:szCs w:val="28"/>
                <w:lang w:val="ru-RU" w:eastAsia="en-US"/>
              </w:rPr>
              <w:t xml:space="preserve">, автобус имел все атрибуты, указывающие на движение его по определенному маршруту с указанием пассажирских остановок. </w:t>
            </w:r>
            <w:proofErr w:type="gramStart"/>
            <w:r w:rsidRPr="00723080">
              <w:rPr>
                <w:rFonts w:eastAsiaTheme="minorHAnsi"/>
                <w:color w:val="auto"/>
                <w:sz w:val="28"/>
                <w:szCs w:val="28"/>
                <w:lang w:val="ru-RU" w:eastAsia="en-US"/>
              </w:rPr>
              <w:t>Сведениями, содержащимися в путевом листе от 13 октября 2016 года подтверждено</w:t>
            </w:r>
            <w:proofErr w:type="gramEnd"/>
            <w:r w:rsidRPr="00723080">
              <w:rPr>
                <w:rFonts w:eastAsiaTheme="minorHAnsi"/>
                <w:color w:val="auto"/>
                <w:sz w:val="28"/>
                <w:szCs w:val="28"/>
                <w:lang w:val="ru-RU" w:eastAsia="en-US"/>
              </w:rPr>
              <w:t>, что автобус двигался по маршруту № 29.</w:t>
            </w:r>
          </w:p>
        </w:tc>
      </w:tr>
    </w:tbl>
    <w:p w:rsidR="00723080" w:rsidRDefault="00723080" w:rsidP="008030F9">
      <w:pPr>
        <w:pStyle w:val="ab"/>
        <w:spacing w:line="360" w:lineRule="auto"/>
        <w:rPr>
          <w:sz w:val="28"/>
          <w:szCs w:val="28"/>
          <w:lang w:val="ru-RU"/>
        </w:rPr>
        <w:sectPr w:rsidR="00723080" w:rsidSect="00F96045">
          <w:type w:val="continuous"/>
          <w:pgSz w:w="16839" w:h="11907" w:orient="landscape" w:code="9"/>
          <w:pgMar w:top="1633" w:right="992" w:bottom="851" w:left="709" w:header="0" w:footer="6" w:gutter="0"/>
          <w:cols w:space="720"/>
          <w:noEndnote/>
          <w:docGrid w:linePitch="360"/>
        </w:sectPr>
      </w:pPr>
    </w:p>
    <w:p w:rsidR="009D125A" w:rsidRPr="00813C69" w:rsidRDefault="00EF017D" w:rsidP="00E97FB9">
      <w:pPr>
        <w:pStyle w:val="ab"/>
        <w:spacing w:line="360" w:lineRule="auto"/>
        <w:jc w:val="center"/>
        <w:outlineLvl w:val="0"/>
        <w:rPr>
          <w:b/>
          <w:sz w:val="28"/>
          <w:szCs w:val="28"/>
          <w:lang w:val="ru-RU"/>
        </w:rPr>
      </w:pPr>
      <w:bookmarkStart w:id="27" w:name="_Toc499635218"/>
      <w:r w:rsidRPr="00813C69">
        <w:rPr>
          <w:b/>
          <w:sz w:val="28"/>
          <w:szCs w:val="28"/>
        </w:rPr>
        <w:lastRenderedPageBreak/>
        <w:t>3. ДОКЛАД С РУКОВОДСТВОМ ПО СОБЛЮДЕНИЮ ОБЯЗАТЕЛЬНЫХ ТРЕБОВАНИЙ, ДАЮЩИМ РАЗЪЯСНЕНИЕ, КАКОЕ ПОВЕДЕНИЕ ЯВЛЯЕТСЯ</w:t>
      </w:r>
      <w:bookmarkEnd w:id="26"/>
      <w:r w:rsidR="00C940FD" w:rsidRPr="00813C69">
        <w:rPr>
          <w:b/>
          <w:sz w:val="28"/>
          <w:szCs w:val="28"/>
          <w:lang w:val="ru-RU"/>
        </w:rPr>
        <w:t xml:space="preserve"> </w:t>
      </w:r>
      <w:bookmarkStart w:id="28" w:name="bookmark25"/>
      <w:r w:rsidRPr="00813C69">
        <w:rPr>
          <w:b/>
          <w:sz w:val="28"/>
          <w:szCs w:val="28"/>
        </w:rPr>
        <w:t>ПРАВОМЕРНЫМ</w:t>
      </w:r>
      <w:bookmarkEnd w:id="27"/>
      <w:bookmarkEnd w:id="28"/>
    </w:p>
    <w:p w:rsidR="00C940FD" w:rsidRPr="00813C69" w:rsidRDefault="00C940FD" w:rsidP="008030F9">
      <w:pPr>
        <w:pStyle w:val="ab"/>
        <w:spacing w:line="360" w:lineRule="auto"/>
        <w:jc w:val="center"/>
        <w:rPr>
          <w:b/>
          <w:sz w:val="28"/>
          <w:szCs w:val="28"/>
          <w:lang w:val="ru-RU"/>
        </w:rPr>
      </w:pPr>
    </w:p>
    <w:p w:rsidR="009D125A" w:rsidRPr="00F82718" w:rsidRDefault="00EF017D" w:rsidP="00E97FB9">
      <w:pPr>
        <w:pStyle w:val="ab"/>
        <w:spacing w:line="360" w:lineRule="auto"/>
        <w:ind w:firstLine="993"/>
        <w:jc w:val="both"/>
        <w:outlineLvl w:val="1"/>
        <w:rPr>
          <w:b/>
          <w:color w:val="auto"/>
          <w:sz w:val="28"/>
          <w:szCs w:val="28"/>
          <w:lang w:val="ru-RU"/>
        </w:rPr>
      </w:pPr>
      <w:bookmarkStart w:id="29" w:name="bookmark26"/>
      <w:bookmarkStart w:id="30" w:name="_Toc499635219"/>
      <w:r w:rsidRPr="00F82718">
        <w:rPr>
          <w:b/>
          <w:color w:val="auto"/>
          <w:sz w:val="28"/>
          <w:szCs w:val="28"/>
        </w:rPr>
        <w:t>3.1. Разъяснение новых требований нормативных правовых актов</w:t>
      </w:r>
      <w:bookmarkEnd w:id="29"/>
      <w:bookmarkEnd w:id="30"/>
    </w:p>
    <w:p w:rsidR="009D125A" w:rsidRPr="00813C69" w:rsidRDefault="00EF017D" w:rsidP="008030F9">
      <w:pPr>
        <w:pStyle w:val="ab"/>
        <w:spacing w:line="360" w:lineRule="auto"/>
        <w:ind w:firstLine="993"/>
        <w:jc w:val="both"/>
        <w:rPr>
          <w:sz w:val="28"/>
          <w:szCs w:val="28"/>
        </w:rPr>
      </w:pPr>
      <w:r w:rsidRPr="00813C69">
        <w:rPr>
          <w:sz w:val="28"/>
          <w:szCs w:val="28"/>
        </w:rPr>
        <w:t>Управлением, в соответствии с постановлением Правительства Российской Федерации от 17.08.2016 № 806 «О применении рис</w:t>
      </w:r>
      <w:proofErr w:type="gramStart"/>
      <w:r w:rsidRPr="00813C69">
        <w:rPr>
          <w:sz w:val="28"/>
          <w:szCs w:val="28"/>
        </w:rPr>
        <w:t>к-</w:t>
      </w:r>
      <w:proofErr w:type="gramEnd"/>
      <w:r w:rsidRPr="00813C69">
        <w:rPr>
          <w:sz w:val="28"/>
          <w:szCs w:val="28"/>
        </w:rPr>
        <w:t xml:space="preserve"> ориентированного подхода при организации отдельных видов государственного контроля (надзора) и внесении изменений в некоторые акты Правительства Российской Федерации» в редакции от 2 марта 2017 года (далее - Постановление № 806), проведена работа по внедрению новых форм и методов работы при осуществлении лицензионного контроля.</w:t>
      </w:r>
    </w:p>
    <w:p w:rsidR="00B50D11" w:rsidRDefault="008969EB" w:rsidP="008030F9">
      <w:pPr>
        <w:pStyle w:val="ab"/>
        <w:spacing w:line="360" w:lineRule="auto"/>
        <w:ind w:firstLine="993"/>
        <w:jc w:val="both"/>
        <w:rPr>
          <w:sz w:val="28"/>
          <w:szCs w:val="28"/>
          <w:lang w:val="ru-RU"/>
        </w:rPr>
      </w:pPr>
      <w:proofErr w:type="gramStart"/>
      <w:r>
        <w:rPr>
          <w:sz w:val="28"/>
          <w:szCs w:val="28"/>
          <w:lang w:val="ru-RU"/>
        </w:rPr>
        <w:t xml:space="preserve">В соответствии с проектами постановления Правительства Российской Федерации «О применении риск-ориентированного подхода при организации федерального государственного транспортного надзора в части государственного надзора в области перевозок пассажиров и багажа автомобильным транспортом» и приказа Министерства транспорта </w:t>
      </w:r>
      <w:r w:rsidR="00C213FE">
        <w:rPr>
          <w:sz w:val="28"/>
          <w:szCs w:val="28"/>
          <w:lang w:val="ru-RU"/>
        </w:rPr>
        <w:t>Российской Федерации «Об утверждении индикаторов риска нарушения обязательных требований в области перевозок пассажиров и багажа автомобильным транспортом»</w:t>
      </w:r>
      <w:r>
        <w:rPr>
          <w:sz w:val="28"/>
          <w:szCs w:val="28"/>
          <w:lang w:val="ru-RU"/>
        </w:rPr>
        <w:t xml:space="preserve"> б</w:t>
      </w:r>
      <w:r w:rsidR="00B50D11">
        <w:rPr>
          <w:sz w:val="28"/>
          <w:szCs w:val="28"/>
          <w:lang w:val="ru-RU"/>
        </w:rPr>
        <w:t>ыли</w:t>
      </w:r>
      <w:r w:rsidR="00EF017D" w:rsidRPr="00813C69">
        <w:rPr>
          <w:sz w:val="28"/>
          <w:szCs w:val="28"/>
        </w:rPr>
        <w:t xml:space="preserve"> выполнены </w:t>
      </w:r>
      <w:r w:rsidR="00B50D11">
        <w:rPr>
          <w:sz w:val="28"/>
          <w:szCs w:val="28"/>
          <w:lang w:val="ru-RU"/>
        </w:rPr>
        <w:t>работы по отнесению субъектов надзора к группам</w:t>
      </w:r>
      <w:proofErr w:type="gramEnd"/>
      <w:r w:rsidR="00B50D11">
        <w:rPr>
          <w:sz w:val="28"/>
          <w:szCs w:val="28"/>
          <w:lang w:val="ru-RU"/>
        </w:rPr>
        <w:t xml:space="preserve"> тяжести и группам вероятности. В зависимости от сочетания группы тяжести и группы вероятности присваивалась категория риска.</w:t>
      </w:r>
    </w:p>
    <w:p w:rsidR="00B50D11" w:rsidRDefault="00B50D11" w:rsidP="008030F9">
      <w:pPr>
        <w:pStyle w:val="ab"/>
        <w:spacing w:line="360" w:lineRule="auto"/>
        <w:ind w:firstLine="993"/>
        <w:jc w:val="both"/>
        <w:rPr>
          <w:sz w:val="28"/>
          <w:szCs w:val="28"/>
          <w:lang w:val="ru-RU"/>
        </w:rPr>
      </w:pPr>
      <w:r>
        <w:rPr>
          <w:sz w:val="28"/>
          <w:szCs w:val="28"/>
          <w:lang w:val="ru-RU"/>
        </w:rPr>
        <w:t>Так к группе тяжести «А» относится перевозка опасных грузов автомобильным транспортом,</w:t>
      </w:r>
    </w:p>
    <w:p w:rsidR="00B50D11" w:rsidRDefault="004226D4" w:rsidP="008030F9">
      <w:pPr>
        <w:pStyle w:val="ab"/>
        <w:spacing w:line="360" w:lineRule="auto"/>
        <w:ind w:firstLine="993"/>
        <w:jc w:val="both"/>
        <w:rPr>
          <w:sz w:val="28"/>
          <w:szCs w:val="28"/>
          <w:lang w:val="ru-RU"/>
        </w:rPr>
      </w:pPr>
      <w:r>
        <w:rPr>
          <w:sz w:val="28"/>
          <w:szCs w:val="28"/>
          <w:lang w:val="ru-RU"/>
        </w:rPr>
        <w:t>к</w:t>
      </w:r>
      <w:r w:rsidR="00B50D11">
        <w:rPr>
          <w:sz w:val="28"/>
          <w:szCs w:val="28"/>
          <w:lang w:val="ru-RU"/>
        </w:rPr>
        <w:t xml:space="preserve"> группе тяжести «Б» </w:t>
      </w:r>
      <w:r w:rsidR="000236F6">
        <w:rPr>
          <w:sz w:val="28"/>
          <w:szCs w:val="28"/>
          <w:lang w:val="ru-RU"/>
        </w:rPr>
        <w:t xml:space="preserve">относятся следующие виды деятельности: </w:t>
      </w:r>
    </w:p>
    <w:p w:rsidR="000D7228" w:rsidRDefault="000236F6" w:rsidP="008030F9">
      <w:pPr>
        <w:pStyle w:val="ab"/>
        <w:spacing w:line="360" w:lineRule="auto"/>
        <w:ind w:firstLine="993"/>
        <w:jc w:val="both"/>
        <w:rPr>
          <w:sz w:val="28"/>
          <w:szCs w:val="28"/>
          <w:lang w:val="ru-RU"/>
        </w:rPr>
      </w:pPr>
      <w:r>
        <w:rPr>
          <w:sz w:val="28"/>
          <w:szCs w:val="28"/>
          <w:lang w:val="ru-RU"/>
        </w:rPr>
        <w:t xml:space="preserve">Перевозка пассажиров и грузов автомобильным транспортом в международном сообщении и перевозка грузов автомобильным транспортом, грузоподъемность которого составляет свыше 2,5 тонн (за исключение таких </w:t>
      </w:r>
      <w:r>
        <w:rPr>
          <w:sz w:val="28"/>
          <w:szCs w:val="28"/>
          <w:lang w:val="ru-RU"/>
        </w:rPr>
        <w:lastRenderedPageBreak/>
        <w:t>перевозок, осуществля</w:t>
      </w:r>
      <w:r w:rsidR="000D7228">
        <w:rPr>
          <w:sz w:val="28"/>
          <w:szCs w:val="28"/>
          <w:lang w:val="ru-RU"/>
        </w:rPr>
        <w:t>е</w:t>
      </w:r>
      <w:r>
        <w:rPr>
          <w:sz w:val="28"/>
          <w:szCs w:val="28"/>
          <w:lang w:val="ru-RU"/>
        </w:rPr>
        <w:t>мых для о</w:t>
      </w:r>
      <w:r w:rsidR="000D7228">
        <w:rPr>
          <w:sz w:val="28"/>
          <w:szCs w:val="28"/>
          <w:lang w:val="ru-RU"/>
        </w:rPr>
        <w:t>б</w:t>
      </w:r>
      <w:r>
        <w:rPr>
          <w:sz w:val="28"/>
          <w:szCs w:val="28"/>
          <w:lang w:val="ru-RU"/>
        </w:rPr>
        <w:t>еспечения собственных нужд юридических лиц, индив</w:t>
      </w:r>
      <w:r w:rsidR="000D7228">
        <w:rPr>
          <w:sz w:val="28"/>
          <w:szCs w:val="28"/>
          <w:lang w:val="ru-RU"/>
        </w:rPr>
        <w:t>идуальных предпринимателей</w:t>
      </w:r>
      <w:r>
        <w:rPr>
          <w:sz w:val="28"/>
          <w:szCs w:val="28"/>
          <w:lang w:val="ru-RU"/>
        </w:rPr>
        <w:t>)</w:t>
      </w:r>
      <w:r w:rsidR="000D7228">
        <w:rPr>
          <w:sz w:val="28"/>
          <w:szCs w:val="28"/>
          <w:lang w:val="ru-RU"/>
        </w:rPr>
        <w:t xml:space="preserve">, </w:t>
      </w:r>
    </w:p>
    <w:p w:rsidR="000236F6" w:rsidRDefault="004226D4" w:rsidP="008030F9">
      <w:pPr>
        <w:pStyle w:val="ab"/>
        <w:spacing w:line="360" w:lineRule="auto"/>
        <w:ind w:firstLine="993"/>
        <w:jc w:val="both"/>
        <w:rPr>
          <w:sz w:val="28"/>
          <w:szCs w:val="28"/>
          <w:lang w:val="ru-RU"/>
        </w:rPr>
      </w:pPr>
      <w:r>
        <w:rPr>
          <w:sz w:val="28"/>
          <w:szCs w:val="28"/>
          <w:lang w:val="ru-RU"/>
        </w:rPr>
        <w:t>к</w:t>
      </w:r>
      <w:r w:rsidR="000D7228">
        <w:rPr>
          <w:sz w:val="28"/>
          <w:szCs w:val="28"/>
          <w:lang w:val="ru-RU"/>
        </w:rPr>
        <w:t xml:space="preserve"> группе тяжести «</w:t>
      </w:r>
      <w:r>
        <w:rPr>
          <w:sz w:val="28"/>
          <w:szCs w:val="28"/>
          <w:lang w:val="ru-RU"/>
        </w:rPr>
        <w:t>Г</w:t>
      </w:r>
      <w:r w:rsidR="000D7228">
        <w:rPr>
          <w:sz w:val="28"/>
          <w:szCs w:val="28"/>
          <w:lang w:val="ru-RU"/>
        </w:rPr>
        <w:t>»</w:t>
      </w:r>
      <w:r>
        <w:rPr>
          <w:sz w:val="28"/>
          <w:szCs w:val="28"/>
          <w:lang w:val="ru-RU"/>
        </w:rPr>
        <w:t xml:space="preserve"> относится </w:t>
      </w:r>
      <w:r w:rsidRPr="004226D4">
        <w:rPr>
          <w:sz w:val="28"/>
          <w:szCs w:val="28"/>
          <w:lang w:val="ru-RU"/>
        </w:rPr>
        <w:t>перевозк</w:t>
      </w:r>
      <w:r>
        <w:rPr>
          <w:sz w:val="28"/>
          <w:szCs w:val="28"/>
          <w:lang w:val="ru-RU"/>
        </w:rPr>
        <w:t>и автомобильным транспортом, з</w:t>
      </w:r>
      <w:r w:rsidRPr="004226D4">
        <w:rPr>
          <w:sz w:val="28"/>
          <w:szCs w:val="28"/>
          <w:lang w:val="ru-RU"/>
        </w:rPr>
        <w:t>а</w:t>
      </w:r>
      <w:r>
        <w:rPr>
          <w:sz w:val="28"/>
          <w:szCs w:val="28"/>
          <w:lang w:val="ru-RU"/>
        </w:rPr>
        <w:t xml:space="preserve"> исключением перевозки опасных грузов и перевозки </w:t>
      </w:r>
      <w:r w:rsidRPr="004226D4">
        <w:rPr>
          <w:sz w:val="28"/>
          <w:szCs w:val="28"/>
          <w:lang w:val="ru-RU"/>
        </w:rPr>
        <w:t>грузов автомобильным транспортом, грузоподъемность которого составляет свыше 2,5 тонн (за исключение таких перевозок, осуществляемых для обеспечения собственных нужд юридических лиц, и</w:t>
      </w:r>
      <w:r>
        <w:rPr>
          <w:sz w:val="28"/>
          <w:szCs w:val="28"/>
          <w:lang w:val="ru-RU"/>
        </w:rPr>
        <w:t xml:space="preserve">ндивидуальных предпринимателей). </w:t>
      </w:r>
    </w:p>
    <w:p w:rsidR="00DC76D6" w:rsidRDefault="004226D4" w:rsidP="008030F9">
      <w:pPr>
        <w:pStyle w:val="ab"/>
        <w:spacing w:line="360" w:lineRule="auto"/>
        <w:ind w:firstLine="993"/>
        <w:jc w:val="both"/>
        <w:rPr>
          <w:sz w:val="28"/>
          <w:szCs w:val="28"/>
          <w:lang w:val="ru-RU"/>
        </w:rPr>
      </w:pPr>
      <w:r>
        <w:rPr>
          <w:sz w:val="28"/>
          <w:szCs w:val="28"/>
          <w:lang w:val="ru-RU"/>
        </w:rPr>
        <w:t>С учетом вероятности наступления потенциальных негативных последствий разделяются на группы вероятности:</w:t>
      </w:r>
    </w:p>
    <w:p w:rsidR="004226D4" w:rsidRDefault="00DC76D6" w:rsidP="008030F9">
      <w:pPr>
        <w:pStyle w:val="ab"/>
        <w:spacing w:line="360" w:lineRule="auto"/>
        <w:ind w:firstLine="993"/>
        <w:jc w:val="both"/>
        <w:rPr>
          <w:sz w:val="28"/>
          <w:szCs w:val="28"/>
          <w:lang w:val="ru-RU"/>
        </w:rPr>
      </w:pPr>
      <w:r>
        <w:rPr>
          <w:sz w:val="28"/>
          <w:szCs w:val="28"/>
          <w:lang w:val="ru-RU"/>
        </w:rPr>
        <w:t>к группе вероятности «1» относится деятельность субъектов, при  наличии постановлений в течение 2 календарных лет за правонарушение, которое повлекло наступление  аварийного события, следствием которого стало причинение вреда жизни или здоровью людей.</w:t>
      </w:r>
      <w:r w:rsidR="004226D4">
        <w:rPr>
          <w:sz w:val="28"/>
          <w:szCs w:val="28"/>
          <w:lang w:val="ru-RU"/>
        </w:rPr>
        <w:t xml:space="preserve"> </w:t>
      </w:r>
    </w:p>
    <w:p w:rsidR="00B50D11" w:rsidRDefault="00DC76D6" w:rsidP="008030F9">
      <w:pPr>
        <w:pStyle w:val="ab"/>
        <w:spacing w:line="360" w:lineRule="auto"/>
        <w:ind w:firstLine="993"/>
        <w:jc w:val="both"/>
        <w:rPr>
          <w:sz w:val="28"/>
          <w:szCs w:val="28"/>
          <w:lang w:val="ru-RU"/>
        </w:rPr>
      </w:pPr>
      <w:r w:rsidRPr="00DC76D6">
        <w:rPr>
          <w:sz w:val="28"/>
          <w:szCs w:val="28"/>
          <w:lang w:val="ru-RU"/>
        </w:rPr>
        <w:t>к группе вероятности «</w:t>
      </w:r>
      <w:r>
        <w:rPr>
          <w:sz w:val="28"/>
          <w:szCs w:val="28"/>
          <w:lang w:val="ru-RU"/>
        </w:rPr>
        <w:t>2</w:t>
      </w:r>
      <w:r w:rsidRPr="00DC76D6">
        <w:rPr>
          <w:sz w:val="28"/>
          <w:szCs w:val="28"/>
          <w:lang w:val="ru-RU"/>
        </w:rPr>
        <w:t xml:space="preserve">» относится деятельность субъектов, при  наличии постановлений в течение 2 календарных лет за правонарушение, которое повлекло наступление  аварийного события, </w:t>
      </w:r>
      <w:r>
        <w:rPr>
          <w:sz w:val="28"/>
          <w:szCs w:val="28"/>
          <w:lang w:val="ru-RU"/>
        </w:rPr>
        <w:t xml:space="preserve">не повлекшего </w:t>
      </w:r>
      <w:r w:rsidRPr="00DC76D6">
        <w:rPr>
          <w:sz w:val="28"/>
          <w:szCs w:val="28"/>
          <w:lang w:val="ru-RU"/>
        </w:rPr>
        <w:t xml:space="preserve"> причинение вреда жизни или здоровью людей.</w:t>
      </w:r>
    </w:p>
    <w:p w:rsidR="00B50D11" w:rsidRDefault="00774E30" w:rsidP="008030F9">
      <w:pPr>
        <w:pStyle w:val="ab"/>
        <w:spacing w:line="360" w:lineRule="auto"/>
        <w:ind w:firstLine="993"/>
        <w:jc w:val="both"/>
        <w:rPr>
          <w:sz w:val="28"/>
          <w:szCs w:val="28"/>
          <w:lang w:val="ru-RU"/>
        </w:rPr>
      </w:pPr>
      <w:r>
        <w:rPr>
          <w:sz w:val="28"/>
          <w:szCs w:val="28"/>
          <w:lang w:val="ru-RU"/>
        </w:rPr>
        <w:t>к группе вероятности «3</w:t>
      </w:r>
      <w:r w:rsidRPr="00774E30">
        <w:rPr>
          <w:sz w:val="28"/>
          <w:szCs w:val="28"/>
          <w:lang w:val="ru-RU"/>
        </w:rPr>
        <w:t xml:space="preserve">» относится деятельность субъектов, при  наличии в течение </w:t>
      </w:r>
      <w:r>
        <w:rPr>
          <w:sz w:val="28"/>
          <w:szCs w:val="28"/>
          <w:lang w:val="ru-RU"/>
        </w:rPr>
        <w:t>3</w:t>
      </w:r>
      <w:r w:rsidRPr="00774E30">
        <w:rPr>
          <w:sz w:val="28"/>
          <w:szCs w:val="28"/>
          <w:lang w:val="ru-RU"/>
        </w:rPr>
        <w:t xml:space="preserve"> календарных лет </w:t>
      </w:r>
      <w:r>
        <w:rPr>
          <w:sz w:val="28"/>
          <w:szCs w:val="28"/>
          <w:lang w:val="ru-RU"/>
        </w:rPr>
        <w:t xml:space="preserve">15 и более </w:t>
      </w:r>
      <w:r w:rsidRPr="00774E30">
        <w:rPr>
          <w:sz w:val="28"/>
          <w:szCs w:val="28"/>
          <w:lang w:val="ru-RU"/>
        </w:rPr>
        <w:t>постановлений за правонарушение</w:t>
      </w:r>
      <w:r>
        <w:rPr>
          <w:sz w:val="28"/>
          <w:szCs w:val="28"/>
          <w:lang w:val="ru-RU"/>
        </w:rPr>
        <w:t xml:space="preserve"> предусмотренное статьями 11.1,11.3, 11.4, 11.5,11.6, 11.7, 11.8, 11.13, 11.16, 11.23, 11.30, 11.31, 12.21.1 (части 2-11), 12.21.2, 12.21.3, 12.23, 12.25, 12.31.1, 14.1, 14.1,2, 14.43, 19.5, 19.7</w:t>
      </w:r>
      <w:r w:rsidRPr="00774E30">
        <w:rPr>
          <w:sz w:val="28"/>
          <w:szCs w:val="28"/>
          <w:lang w:val="ru-RU"/>
        </w:rPr>
        <w:t>.</w:t>
      </w:r>
    </w:p>
    <w:p w:rsidR="00DC76D6" w:rsidRDefault="00F07C72" w:rsidP="008030F9">
      <w:pPr>
        <w:pStyle w:val="ab"/>
        <w:spacing w:line="360" w:lineRule="auto"/>
        <w:ind w:firstLine="993"/>
        <w:jc w:val="both"/>
        <w:rPr>
          <w:sz w:val="28"/>
          <w:szCs w:val="28"/>
          <w:lang w:val="ru-RU"/>
        </w:rPr>
      </w:pPr>
      <w:r>
        <w:rPr>
          <w:sz w:val="28"/>
          <w:szCs w:val="28"/>
          <w:lang w:val="ru-RU"/>
        </w:rPr>
        <w:t>к группе вероятности «4</w:t>
      </w:r>
      <w:r w:rsidRPr="00774E30">
        <w:rPr>
          <w:sz w:val="28"/>
          <w:szCs w:val="28"/>
          <w:lang w:val="ru-RU"/>
        </w:rPr>
        <w:t>» относится деятельность субъектов</w:t>
      </w:r>
      <w:r>
        <w:rPr>
          <w:sz w:val="28"/>
          <w:szCs w:val="28"/>
          <w:lang w:val="ru-RU"/>
        </w:rPr>
        <w:t xml:space="preserve"> не указанная в предыдущих пунктах.</w:t>
      </w:r>
      <w:r w:rsidRPr="00774E30">
        <w:rPr>
          <w:sz w:val="28"/>
          <w:szCs w:val="28"/>
          <w:lang w:val="ru-RU"/>
        </w:rPr>
        <w:t xml:space="preserve">  </w:t>
      </w:r>
    </w:p>
    <w:p w:rsidR="00DC76D6" w:rsidRDefault="00F07C72" w:rsidP="008030F9">
      <w:pPr>
        <w:pStyle w:val="ab"/>
        <w:spacing w:line="360" w:lineRule="auto"/>
        <w:ind w:firstLine="993"/>
        <w:jc w:val="both"/>
        <w:rPr>
          <w:sz w:val="28"/>
          <w:szCs w:val="28"/>
          <w:lang w:val="ru-RU"/>
        </w:rPr>
      </w:pPr>
      <w:r>
        <w:rPr>
          <w:sz w:val="28"/>
          <w:szCs w:val="28"/>
          <w:lang w:val="ru-RU"/>
        </w:rPr>
        <w:t>Таблица сочетания группы тяжести и группы вероятности</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3"/>
        <w:gridCol w:w="3213"/>
        <w:gridCol w:w="3214"/>
      </w:tblGrid>
      <w:tr w:rsidR="00F07C72" w:rsidTr="00F07C72">
        <w:tc>
          <w:tcPr>
            <w:tcW w:w="3213" w:type="dxa"/>
            <w:tcBorders>
              <w:top w:val="single" w:sz="4" w:space="0" w:color="auto"/>
              <w:left w:val="single" w:sz="4" w:space="0" w:color="auto"/>
              <w:bottom w:val="single" w:sz="4" w:space="0" w:color="auto"/>
              <w:right w:val="single" w:sz="4" w:space="0" w:color="auto"/>
            </w:tcBorders>
          </w:tcPr>
          <w:p w:rsidR="00F07C72" w:rsidRDefault="00F07C72" w:rsidP="008030F9">
            <w:pPr>
              <w:pStyle w:val="ab"/>
              <w:spacing w:line="360" w:lineRule="auto"/>
              <w:jc w:val="both"/>
              <w:rPr>
                <w:sz w:val="28"/>
                <w:szCs w:val="28"/>
                <w:lang w:val="ru-RU"/>
              </w:rPr>
            </w:pPr>
            <w:r>
              <w:rPr>
                <w:sz w:val="28"/>
                <w:szCs w:val="28"/>
                <w:lang w:val="ru-RU"/>
              </w:rPr>
              <w:t>Категория риска</w:t>
            </w:r>
          </w:p>
        </w:tc>
        <w:tc>
          <w:tcPr>
            <w:tcW w:w="3213" w:type="dxa"/>
            <w:tcBorders>
              <w:top w:val="single" w:sz="4" w:space="0" w:color="auto"/>
              <w:left w:val="single" w:sz="4" w:space="0" w:color="auto"/>
              <w:bottom w:val="single" w:sz="4" w:space="0" w:color="auto"/>
              <w:right w:val="single" w:sz="4" w:space="0" w:color="auto"/>
            </w:tcBorders>
          </w:tcPr>
          <w:p w:rsidR="00F07C72" w:rsidRDefault="00F07C72" w:rsidP="00F07C72">
            <w:pPr>
              <w:pStyle w:val="ab"/>
              <w:spacing w:line="360" w:lineRule="auto"/>
              <w:jc w:val="center"/>
              <w:rPr>
                <w:sz w:val="28"/>
                <w:szCs w:val="28"/>
                <w:lang w:val="ru-RU"/>
              </w:rPr>
            </w:pPr>
            <w:r>
              <w:rPr>
                <w:sz w:val="28"/>
                <w:szCs w:val="28"/>
                <w:lang w:val="ru-RU"/>
              </w:rPr>
              <w:t>Группа тяжести</w:t>
            </w:r>
          </w:p>
        </w:tc>
        <w:tc>
          <w:tcPr>
            <w:tcW w:w="3214" w:type="dxa"/>
            <w:tcBorders>
              <w:top w:val="single" w:sz="4" w:space="0" w:color="auto"/>
              <w:left w:val="single" w:sz="4" w:space="0" w:color="auto"/>
              <w:bottom w:val="single" w:sz="4" w:space="0" w:color="auto"/>
              <w:right w:val="single" w:sz="4" w:space="0" w:color="auto"/>
            </w:tcBorders>
          </w:tcPr>
          <w:p w:rsidR="00F07C72" w:rsidRDefault="00F07C72" w:rsidP="00F07C72">
            <w:pPr>
              <w:pStyle w:val="ab"/>
              <w:spacing w:line="360" w:lineRule="auto"/>
              <w:jc w:val="center"/>
              <w:rPr>
                <w:sz w:val="28"/>
                <w:szCs w:val="28"/>
                <w:lang w:val="ru-RU"/>
              </w:rPr>
            </w:pPr>
            <w:r>
              <w:rPr>
                <w:sz w:val="28"/>
                <w:szCs w:val="28"/>
                <w:lang w:val="ru-RU"/>
              </w:rPr>
              <w:t>Группа вероятности</w:t>
            </w:r>
          </w:p>
        </w:tc>
      </w:tr>
      <w:tr w:rsidR="00F07C72" w:rsidTr="00F07C72">
        <w:tc>
          <w:tcPr>
            <w:tcW w:w="3213" w:type="dxa"/>
            <w:tcBorders>
              <w:top w:val="single" w:sz="4" w:space="0" w:color="auto"/>
            </w:tcBorders>
          </w:tcPr>
          <w:p w:rsidR="00F07C72" w:rsidRDefault="00F07C72" w:rsidP="008030F9">
            <w:pPr>
              <w:pStyle w:val="ab"/>
              <w:spacing w:line="360" w:lineRule="auto"/>
              <w:jc w:val="both"/>
              <w:rPr>
                <w:sz w:val="28"/>
                <w:szCs w:val="28"/>
                <w:lang w:val="ru-RU"/>
              </w:rPr>
            </w:pPr>
            <w:r>
              <w:rPr>
                <w:sz w:val="28"/>
                <w:szCs w:val="28"/>
                <w:lang w:val="ru-RU"/>
              </w:rPr>
              <w:t>Высокий риск</w:t>
            </w:r>
          </w:p>
        </w:tc>
        <w:tc>
          <w:tcPr>
            <w:tcW w:w="3213" w:type="dxa"/>
            <w:tcBorders>
              <w:top w:val="single" w:sz="4" w:space="0" w:color="auto"/>
            </w:tcBorders>
          </w:tcPr>
          <w:p w:rsidR="00F07C72" w:rsidRDefault="00F07C72" w:rsidP="00F07C72">
            <w:pPr>
              <w:pStyle w:val="ab"/>
              <w:spacing w:line="360" w:lineRule="auto"/>
              <w:jc w:val="center"/>
              <w:rPr>
                <w:sz w:val="28"/>
                <w:szCs w:val="28"/>
                <w:lang w:val="ru-RU"/>
              </w:rPr>
            </w:pPr>
            <w:r>
              <w:rPr>
                <w:sz w:val="28"/>
                <w:szCs w:val="28"/>
                <w:lang w:val="ru-RU"/>
              </w:rPr>
              <w:t>А</w:t>
            </w:r>
          </w:p>
        </w:tc>
        <w:tc>
          <w:tcPr>
            <w:tcW w:w="3214" w:type="dxa"/>
            <w:tcBorders>
              <w:top w:val="single" w:sz="4" w:space="0" w:color="auto"/>
            </w:tcBorders>
          </w:tcPr>
          <w:p w:rsidR="00F07C72" w:rsidRDefault="00F07C72" w:rsidP="00F07C72">
            <w:pPr>
              <w:pStyle w:val="ab"/>
              <w:spacing w:line="360" w:lineRule="auto"/>
              <w:jc w:val="center"/>
              <w:rPr>
                <w:sz w:val="28"/>
                <w:szCs w:val="28"/>
                <w:lang w:val="ru-RU"/>
              </w:rPr>
            </w:pPr>
            <w:r>
              <w:rPr>
                <w:sz w:val="28"/>
                <w:szCs w:val="28"/>
                <w:lang w:val="ru-RU"/>
              </w:rPr>
              <w:t>1</w:t>
            </w:r>
          </w:p>
        </w:tc>
      </w:tr>
      <w:tr w:rsidR="00F07C72" w:rsidTr="00F07C72">
        <w:tc>
          <w:tcPr>
            <w:tcW w:w="3213" w:type="dxa"/>
          </w:tcPr>
          <w:p w:rsidR="00F07C72" w:rsidRDefault="00F07C72" w:rsidP="008030F9">
            <w:pPr>
              <w:pStyle w:val="ab"/>
              <w:spacing w:line="360" w:lineRule="auto"/>
              <w:jc w:val="both"/>
              <w:rPr>
                <w:sz w:val="28"/>
                <w:szCs w:val="28"/>
                <w:lang w:val="ru-RU"/>
              </w:rPr>
            </w:pPr>
          </w:p>
        </w:tc>
        <w:tc>
          <w:tcPr>
            <w:tcW w:w="3213" w:type="dxa"/>
          </w:tcPr>
          <w:p w:rsidR="00F07C72" w:rsidRDefault="00F07C72" w:rsidP="00F07C72">
            <w:pPr>
              <w:pStyle w:val="ab"/>
              <w:spacing w:line="360" w:lineRule="auto"/>
              <w:jc w:val="center"/>
              <w:rPr>
                <w:sz w:val="28"/>
                <w:szCs w:val="28"/>
                <w:lang w:val="ru-RU"/>
              </w:rPr>
            </w:pPr>
            <w:r>
              <w:rPr>
                <w:sz w:val="28"/>
                <w:szCs w:val="28"/>
                <w:lang w:val="ru-RU"/>
              </w:rPr>
              <w:t>Б</w:t>
            </w:r>
          </w:p>
        </w:tc>
        <w:tc>
          <w:tcPr>
            <w:tcW w:w="3214" w:type="dxa"/>
          </w:tcPr>
          <w:p w:rsidR="00F07C72" w:rsidRDefault="00F07C72" w:rsidP="00F07C72">
            <w:pPr>
              <w:pStyle w:val="ab"/>
              <w:spacing w:line="360" w:lineRule="auto"/>
              <w:jc w:val="center"/>
              <w:rPr>
                <w:sz w:val="28"/>
                <w:szCs w:val="28"/>
                <w:lang w:val="ru-RU"/>
              </w:rPr>
            </w:pPr>
            <w:r>
              <w:rPr>
                <w:sz w:val="28"/>
                <w:szCs w:val="28"/>
                <w:lang w:val="ru-RU"/>
              </w:rPr>
              <w:t>1</w:t>
            </w:r>
          </w:p>
        </w:tc>
      </w:tr>
      <w:tr w:rsidR="00F07C72" w:rsidTr="00F07C72">
        <w:tc>
          <w:tcPr>
            <w:tcW w:w="3213" w:type="dxa"/>
          </w:tcPr>
          <w:p w:rsidR="00F07C72" w:rsidRDefault="00F07C72" w:rsidP="008030F9">
            <w:pPr>
              <w:pStyle w:val="ab"/>
              <w:spacing w:line="360" w:lineRule="auto"/>
              <w:jc w:val="both"/>
              <w:rPr>
                <w:sz w:val="28"/>
                <w:szCs w:val="28"/>
                <w:lang w:val="ru-RU"/>
              </w:rPr>
            </w:pPr>
          </w:p>
        </w:tc>
        <w:tc>
          <w:tcPr>
            <w:tcW w:w="3213" w:type="dxa"/>
          </w:tcPr>
          <w:p w:rsidR="00F07C72" w:rsidRDefault="00F07C72" w:rsidP="00F07C72">
            <w:pPr>
              <w:pStyle w:val="ab"/>
              <w:spacing w:line="360" w:lineRule="auto"/>
              <w:jc w:val="center"/>
              <w:rPr>
                <w:sz w:val="28"/>
                <w:szCs w:val="28"/>
                <w:lang w:val="ru-RU"/>
              </w:rPr>
            </w:pPr>
          </w:p>
        </w:tc>
        <w:tc>
          <w:tcPr>
            <w:tcW w:w="3214" w:type="dxa"/>
          </w:tcPr>
          <w:p w:rsidR="00F07C72" w:rsidRDefault="00F07C72" w:rsidP="00F07C72">
            <w:pPr>
              <w:pStyle w:val="ab"/>
              <w:spacing w:line="360" w:lineRule="auto"/>
              <w:jc w:val="center"/>
              <w:rPr>
                <w:sz w:val="28"/>
                <w:szCs w:val="28"/>
                <w:lang w:val="ru-RU"/>
              </w:rPr>
            </w:pPr>
          </w:p>
        </w:tc>
      </w:tr>
      <w:tr w:rsidR="00F07C72" w:rsidTr="00F07C72">
        <w:tc>
          <w:tcPr>
            <w:tcW w:w="3213" w:type="dxa"/>
          </w:tcPr>
          <w:p w:rsidR="00F07C72" w:rsidRDefault="00F07C72" w:rsidP="00F07C72">
            <w:pPr>
              <w:pStyle w:val="ab"/>
              <w:spacing w:line="360" w:lineRule="auto"/>
              <w:jc w:val="both"/>
              <w:rPr>
                <w:sz w:val="28"/>
                <w:szCs w:val="28"/>
                <w:lang w:val="ru-RU"/>
              </w:rPr>
            </w:pPr>
            <w:r>
              <w:rPr>
                <w:sz w:val="28"/>
                <w:szCs w:val="28"/>
                <w:lang w:val="ru-RU"/>
              </w:rPr>
              <w:t xml:space="preserve">Значительный риск </w:t>
            </w:r>
          </w:p>
        </w:tc>
        <w:tc>
          <w:tcPr>
            <w:tcW w:w="3213" w:type="dxa"/>
          </w:tcPr>
          <w:p w:rsidR="00F07C72" w:rsidRDefault="00F07C72" w:rsidP="00F07C72">
            <w:pPr>
              <w:pStyle w:val="ab"/>
              <w:spacing w:line="360" w:lineRule="auto"/>
              <w:jc w:val="center"/>
              <w:rPr>
                <w:sz w:val="28"/>
                <w:szCs w:val="28"/>
                <w:lang w:val="ru-RU"/>
              </w:rPr>
            </w:pPr>
            <w:r>
              <w:rPr>
                <w:sz w:val="28"/>
                <w:szCs w:val="28"/>
                <w:lang w:val="ru-RU"/>
              </w:rPr>
              <w:t>А</w:t>
            </w:r>
          </w:p>
        </w:tc>
        <w:tc>
          <w:tcPr>
            <w:tcW w:w="3214" w:type="dxa"/>
          </w:tcPr>
          <w:p w:rsidR="00F07C72" w:rsidRDefault="00F07C72" w:rsidP="00F07C72">
            <w:pPr>
              <w:pStyle w:val="ab"/>
              <w:spacing w:line="360" w:lineRule="auto"/>
              <w:jc w:val="center"/>
              <w:rPr>
                <w:sz w:val="28"/>
                <w:szCs w:val="28"/>
                <w:lang w:val="ru-RU"/>
              </w:rPr>
            </w:pPr>
            <w:r>
              <w:rPr>
                <w:sz w:val="28"/>
                <w:szCs w:val="28"/>
                <w:lang w:val="ru-RU"/>
              </w:rPr>
              <w:t>2</w:t>
            </w:r>
          </w:p>
        </w:tc>
      </w:tr>
      <w:tr w:rsidR="00F07C72" w:rsidTr="00F07C72">
        <w:tc>
          <w:tcPr>
            <w:tcW w:w="3213" w:type="dxa"/>
          </w:tcPr>
          <w:p w:rsidR="00F07C72" w:rsidRDefault="00F07C72" w:rsidP="008030F9">
            <w:pPr>
              <w:pStyle w:val="ab"/>
              <w:spacing w:line="360" w:lineRule="auto"/>
              <w:jc w:val="both"/>
              <w:rPr>
                <w:sz w:val="28"/>
                <w:szCs w:val="28"/>
                <w:lang w:val="ru-RU"/>
              </w:rPr>
            </w:pPr>
          </w:p>
        </w:tc>
        <w:tc>
          <w:tcPr>
            <w:tcW w:w="3213" w:type="dxa"/>
          </w:tcPr>
          <w:p w:rsidR="00F07C72" w:rsidRDefault="00F07C72" w:rsidP="00F07C72">
            <w:pPr>
              <w:pStyle w:val="ab"/>
              <w:spacing w:line="360" w:lineRule="auto"/>
              <w:jc w:val="center"/>
              <w:rPr>
                <w:sz w:val="28"/>
                <w:szCs w:val="28"/>
                <w:lang w:val="ru-RU"/>
              </w:rPr>
            </w:pPr>
            <w:r>
              <w:rPr>
                <w:sz w:val="28"/>
                <w:szCs w:val="28"/>
                <w:lang w:val="ru-RU"/>
              </w:rPr>
              <w:t>Б</w:t>
            </w:r>
          </w:p>
        </w:tc>
        <w:tc>
          <w:tcPr>
            <w:tcW w:w="3214" w:type="dxa"/>
          </w:tcPr>
          <w:p w:rsidR="00F07C72" w:rsidRDefault="00F07C72" w:rsidP="00F07C72">
            <w:pPr>
              <w:pStyle w:val="ab"/>
              <w:spacing w:line="360" w:lineRule="auto"/>
              <w:jc w:val="center"/>
              <w:rPr>
                <w:sz w:val="28"/>
                <w:szCs w:val="28"/>
                <w:lang w:val="ru-RU"/>
              </w:rPr>
            </w:pPr>
            <w:r>
              <w:rPr>
                <w:sz w:val="28"/>
                <w:szCs w:val="28"/>
                <w:lang w:val="ru-RU"/>
              </w:rPr>
              <w:t>2</w:t>
            </w:r>
          </w:p>
        </w:tc>
      </w:tr>
      <w:tr w:rsidR="00F07C72" w:rsidTr="00F07C72">
        <w:tc>
          <w:tcPr>
            <w:tcW w:w="3213" w:type="dxa"/>
          </w:tcPr>
          <w:p w:rsidR="00F07C72" w:rsidRDefault="00F07C72" w:rsidP="008030F9">
            <w:pPr>
              <w:pStyle w:val="ab"/>
              <w:spacing w:line="360" w:lineRule="auto"/>
              <w:jc w:val="both"/>
              <w:rPr>
                <w:sz w:val="28"/>
                <w:szCs w:val="28"/>
                <w:lang w:val="ru-RU"/>
              </w:rPr>
            </w:pPr>
          </w:p>
        </w:tc>
        <w:tc>
          <w:tcPr>
            <w:tcW w:w="3213" w:type="dxa"/>
          </w:tcPr>
          <w:p w:rsidR="00F07C72" w:rsidRDefault="00F07C72" w:rsidP="00F07C72">
            <w:pPr>
              <w:pStyle w:val="ab"/>
              <w:spacing w:line="360" w:lineRule="auto"/>
              <w:jc w:val="center"/>
              <w:rPr>
                <w:sz w:val="28"/>
                <w:szCs w:val="28"/>
                <w:lang w:val="ru-RU"/>
              </w:rPr>
            </w:pPr>
            <w:r>
              <w:rPr>
                <w:sz w:val="28"/>
                <w:szCs w:val="28"/>
                <w:lang w:val="ru-RU"/>
              </w:rPr>
              <w:t>В</w:t>
            </w:r>
          </w:p>
        </w:tc>
        <w:tc>
          <w:tcPr>
            <w:tcW w:w="3214" w:type="dxa"/>
          </w:tcPr>
          <w:p w:rsidR="00F07C72" w:rsidRDefault="00F07C72" w:rsidP="00F07C72">
            <w:pPr>
              <w:pStyle w:val="ab"/>
              <w:spacing w:line="360" w:lineRule="auto"/>
              <w:jc w:val="center"/>
              <w:rPr>
                <w:sz w:val="28"/>
                <w:szCs w:val="28"/>
                <w:lang w:val="ru-RU"/>
              </w:rPr>
            </w:pPr>
            <w:r>
              <w:rPr>
                <w:sz w:val="28"/>
                <w:szCs w:val="28"/>
                <w:lang w:val="ru-RU"/>
              </w:rPr>
              <w:t>1</w:t>
            </w:r>
          </w:p>
        </w:tc>
      </w:tr>
      <w:tr w:rsidR="00F07C72" w:rsidTr="00F07C72">
        <w:tc>
          <w:tcPr>
            <w:tcW w:w="3213" w:type="dxa"/>
          </w:tcPr>
          <w:p w:rsidR="00F07C72" w:rsidRDefault="00F07C72" w:rsidP="008851BC">
            <w:pPr>
              <w:pStyle w:val="ab"/>
              <w:spacing w:line="360" w:lineRule="auto"/>
              <w:jc w:val="both"/>
              <w:rPr>
                <w:sz w:val="28"/>
                <w:szCs w:val="28"/>
                <w:lang w:val="ru-RU"/>
              </w:rPr>
            </w:pPr>
          </w:p>
        </w:tc>
        <w:tc>
          <w:tcPr>
            <w:tcW w:w="3213" w:type="dxa"/>
          </w:tcPr>
          <w:p w:rsidR="00F07C72" w:rsidRDefault="00F07C72" w:rsidP="00F07C72">
            <w:pPr>
              <w:pStyle w:val="ab"/>
              <w:spacing w:line="360" w:lineRule="auto"/>
              <w:jc w:val="center"/>
              <w:rPr>
                <w:sz w:val="28"/>
                <w:szCs w:val="28"/>
                <w:lang w:val="ru-RU"/>
              </w:rPr>
            </w:pPr>
            <w:r>
              <w:rPr>
                <w:sz w:val="28"/>
                <w:szCs w:val="28"/>
                <w:lang w:val="ru-RU"/>
              </w:rPr>
              <w:t>В</w:t>
            </w:r>
          </w:p>
        </w:tc>
        <w:tc>
          <w:tcPr>
            <w:tcW w:w="3214" w:type="dxa"/>
          </w:tcPr>
          <w:p w:rsidR="00F07C72" w:rsidRDefault="00F07C72" w:rsidP="008851BC">
            <w:pPr>
              <w:pStyle w:val="ab"/>
              <w:spacing w:line="360" w:lineRule="auto"/>
              <w:jc w:val="center"/>
              <w:rPr>
                <w:sz w:val="28"/>
                <w:szCs w:val="28"/>
                <w:lang w:val="ru-RU"/>
              </w:rPr>
            </w:pPr>
            <w:r>
              <w:rPr>
                <w:sz w:val="28"/>
                <w:szCs w:val="28"/>
                <w:lang w:val="ru-RU"/>
              </w:rPr>
              <w:t>2</w:t>
            </w:r>
          </w:p>
        </w:tc>
      </w:tr>
      <w:tr w:rsidR="00F07C72" w:rsidTr="00F07C72">
        <w:tc>
          <w:tcPr>
            <w:tcW w:w="3213" w:type="dxa"/>
          </w:tcPr>
          <w:p w:rsidR="00F07C72" w:rsidRDefault="00F07C72" w:rsidP="008851BC">
            <w:pPr>
              <w:pStyle w:val="ab"/>
              <w:spacing w:line="360" w:lineRule="auto"/>
              <w:jc w:val="both"/>
              <w:rPr>
                <w:sz w:val="28"/>
                <w:szCs w:val="28"/>
                <w:lang w:val="ru-RU"/>
              </w:rPr>
            </w:pPr>
          </w:p>
        </w:tc>
        <w:tc>
          <w:tcPr>
            <w:tcW w:w="3213" w:type="dxa"/>
          </w:tcPr>
          <w:p w:rsidR="00F07C72" w:rsidRDefault="00F07C72" w:rsidP="00F07C72">
            <w:pPr>
              <w:pStyle w:val="ab"/>
              <w:spacing w:line="360" w:lineRule="auto"/>
              <w:jc w:val="center"/>
              <w:rPr>
                <w:sz w:val="28"/>
                <w:szCs w:val="28"/>
                <w:lang w:val="ru-RU"/>
              </w:rPr>
            </w:pPr>
          </w:p>
        </w:tc>
        <w:tc>
          <w:tcPr>
            <w:tcW w:w="3214" w:type="dxa"/>
          </w:tcPr>
          <w:p w:rsidR="00F07C72" w:rsidRDefault="00F07C72" w:rsidP="008851BC">
            <w:pPr>
              <w:pStyle w:val="ab"/>
              <w:spacing w:line="360" w:lineRule="auto"/>
              <w:jc w:val="center"/>
              <w:rPr>
                <w:sz w:val="28"/>
                <w:szCs w:val="28"/>
                <w:lang w:val="ru-RU"/>
              </w:rPr>
            </w:pPr>
          </w:p>
        </w:tc>
      </w:tr>
      <w:tr w:rsidR="00F07C72" w:rsidTr="00F07C72">
        <w:tc>
          <w:tcPr>
            <w:tcW w:w="3213" w:type="dxa"/>
          </w:tcPr>
          <w:p w:rsidR="00F07C72" w:rsidRDefault="00F07C72" w:rsidP="008851BC">
            <w:pPr>
              <w:pStyle w:val="ab"/>
              <w:spacing w:line="360" w:lineRule="auto"/>
              <w:jc w:val="both"/>
              <w:rPr>
                <w:sz w:val="28"/>
                <w:szCs w:val="28"/>
                <w:lang w:val="ru-RU"/>
              </w:rPr>
            </w:pPr>
            <w:r>
              <w:rPr>
                <w:sz w:val="28"/>
                <w:szCs w:val="28"/>
                <w:lang w:val="ru-RU"/>
              </w:rPr>
              <w:t>Средний риск</w:t>
            </w:r>
          </w:p>
        </w:tc>
        <w:tc>
          <w:tcPr>
            <w:tcW w:w="3213" w:type="dxa"/>
          </w:tcPr>
          <w:p w:rsidR="00F07C72" w:rsidRDefault="00F07C72" w:rsidP="008851BC">
            <w:pPr>
              <w:pStyle w:val="ab"/>
              <w:spacing w:line="360" w:lineRule="auto"/>
              <w:jc w:val="center"/>
              <w:rPr>
                <w:sz w:val="28"/>
                <w:szCs w:val="28"/>
                <w:lang w:val="ru-RU"/>
              </w:rPr>
            </w:pPr>
            <w:r>
              <w:rPr>
                <w:sz w:val="28"/>
                <w:szCs w:val="28"/>
                <w:lang w:val="ru-RU"/>
              </w:rPr>
              <w:t>А</w:t>
            </w:r>
          </w:p>
        </w:tc>
        <w:tc>
          <w:tcPr>
            <w:tcW w:w="3214" w:type="dxa"/>
          </w:tcPr>
          <w:p w:rsidR="00F07C72" w:rsidRDefault="00F07C72" w:rsidP="008851BC">
            <w:pPr>
              <w:pStyle w:val="ab"/>
              <w:spacing w:line="360" w:lineRule="auto"/>
              <w:jc w:val="center"/>
              <w:rPr>
                <w:sz w:val="28"/>
                <w:szCs w:val="28"/>
                <w:lang w:val="ru-RU"/>
              </w:rPr>
            </w:pPr>
            <w:r>
              <w:rPr>
                <w:sz w:val="28"/>
                <w:szCs w:val="28"/>
                <w:lang w:val="ru-RU"/>
              </w:rPr>
              <w:t>3</w:t>
            </w:r>
          </w:p>
        </w:tc>
      </w:tr>
      <w:tr w:rsidR="00F07C72" w:rsidTr="00F07C72">
        <w:tc>
          <w:tcPr>
            <w:tcW w:w="3213" w:type="dxa"/>
          </w:tcPr>
          <w:p w:rsidR="00F07C72" w:rsidRDefault="00F07C72" w:rsidP="008851BC">
            <w:pPr>
              <w:pStyle w:val="ab"/>
              <w:spacing w:line="360" w:lineRule="auto"/>
              <w:jc w:val="both"/>
              <w:rPr>
                <w:sz w:val="28"/>
                <w:szCs w:val="28"/>
                <w:lang w:val="ru-RU"/>
              </w:rPr>
            </w:pPr>
          </w:p>
        </w:tc>
        <w:tc>
          <w:tcPr>
            <w:tcW w:w="3213" w:type="dxa"/>
          </w:tcPr>
          <w:p w:rsidR="00F07C72" w:rsidRDefault="00F07C72" w:rsidP="008851BC">
            <w:pPr>
              <w:pStyle w:val="ab"/>
              <w:spacing w:line="360" w:lineRule="auto"/>
              <w:jc w:val="center"/>
              <w:rPr>
                <w:sz w:val="28"/>
                <w:szCs w:val="28"/>
                <w:lang w:val="ru-RU"/>
              </w:rPr>
            </w:pPr>
            <w:r>
              <w:rPr>
                <w:sz w:val="28"/>
                <w:szCs w:val="28"/>
                <w:lang w:val="ru-RU"/>
              </w:rPr>
              <w:t>А</w:t>
            </w:r>
          </w:p>
        </w:tc>
        <w:tc>
          <w:tcPr>
            <w:tcW w:w="3214" w:type="dxa"/>
          </w:tcPr>
          <w:p w:rsidR="00F07C72" w:rsidRDefault="00F07C72" w:rsidP="008851BC">
            <w:pPr>
              <w:pStyle w:val="ab"/>
              <w:spacing w:line="360" w:lineRule="auto"/>
              <w:jc w:val="center"/>
              <w:rPr>
                <w:sz w:val="28"/>
                <w:szCs w:val="28"/>
                <w:lang w:val="ru-RU"/>
              </w:rPr>
            </w:pPr>
            <w:r>
              <w:rPr>
                <w:sz w:val="28"/>
                <w:szCs w:val="28"/>
                <w:lang w:val="ru-RU"/>
              </w:rPr>
              <w:t>4</w:t>
            </w:r>
          </w:p>
        </w:tc>
      </w:tr>
      <w:tr w:rsidR="00F07C72" w:rsidTr="00F07C72">
        <w:tc>
          <w:tcPr>
            <w:tcW w:w="3213" w:type="dxa"/>
          </w:tcPr>
          <w:p w:rsidR="00F07C72" w:rsidRDefault="00F07C72" w:rsidP="008851BC">
            <w:pPr>
              <w:pStyle w:val="ab"/>
              <w:spacing w:line="360" w:lineRule="auto"/>
              <w:jc w:val="both"/>
              <w:rPr>
                <w:sz w:val="28"/>
                <w:szCs w:val="28"/>
                <w:lang w:val="ru-RU"/>
              </w:rPr>
            </w:pPr>
          </w:p>
        </w:tc>
        <w:tc>
          <w:tcPr>
            <w:tcW w:w="3213" w:type="dxa"/>
          </w:tcPr>
          <w:p w:rsidR="00F07C72" w:rsidRDefault="00F07C72" w:rsidP="008851BC">
            <w:pPr>
              <w:pStyle w:val="ab"/>
              <w:spacing w:line="360" w:lineRule="auto"/>
              <w:jc w:val="center"/>
              <w:rPr>
                <w:sz w:val="28"/>
                <w:szCs w:val="28"/>
                <w:lang w:val="ru-RU"/>
              </w:rPr>
            </w:pPr>
            <w:r>
              <w:rPr>
                <w:sz w:val="28"/>
                <w:szCs w:val="28"/>
                <w:lang w:val="ru-RU"/>
              </w:rPr>
              <w:t>Б</w:t>
            </w:r>
          </w:p>
        </w:tc>
        <w:tc>
          <w:tcPr>
            <w:tcW w:w="3214" w:type="dxa"/>
          </w:tcPr>
          <w:p w:rsidR="00F07C72" w:rsidRDefault="00F07C72" w:rsidP="008851BC">
            <w:pPr>
              <w:pStyle w:val="ab"/>
              <w:spacing w:line="360" w:lineRule="auto"/>
              <w:jc w:val="center"/>
              <w:rPr>
                <w:sz w:val="28"/>
                <w:szCs w:val="28"/>
                <w:lang w:val="ru-RU"/>
              </w:rPr>
            </w:pPr>
            <w:r>
              <w:rPr>
                <w:sz w:val="28"/>
                <w:szCs w:val="28"/>
                <w:lang w:val="ru-RU"/>
              </w:rPr>
              <w:t>3</w:t>
            </w:r>
          </w:p>
        </w:tc>
      </w:tr>
      <w:tr w:rsidR="00F07C72" w:rsidTr="00F07C72">
        <w:tc>
          <w:tcPr>
            <w:tcW w:w="3213" w:type="dxa"/>
          </w:tcPr>
          <w:p w:rsidR="00F07C72" w:rsidRDefault="00F07C72" w:rsidP="008851BC">
            <w:pPr>
              <w:pStyle w:val="ab"/>
              <w:spacing w:line="360" w:lineRule="auto"/>
              <w:jc w:val="both"/>
              <w:rPr>
                <w:sz w:val="28"/>
                <w:szCs w:val="28"/>
                <w:lang w:val="ru-RU"/>
              </w:rPr>
            </w:pPr>
          </w:p>
        </w:tc>
        <w:tc>
          <w:tcPr>
            <w:tcW w:w="3213" w:type="dxa"/>
          </w:tcPr>
          <w:p w:rsidR="00F07C72" w:rsidRDefault="00F07C72" w:rsidP="008851BC">
            <w:pPr>
              <w:pStyle w:val="ab"/>
              <w:spacing w:line="360" w:lineRule="auto"/>
              <w:jc w:val="center"/>
              <w:rPr>
                <w:sz w:val="28"/>
                <w:szCs w:val="28"/>
                <w:lang w:val="ru-RU"/>
              </w:rPr>
            </w:pPr>
            <w:r>
              <w:rPr>
                <w:sz w:val="28"/>
                <w:szCs w:val="28"/>
                <w:lang w:val="ru-RU"/>
              </w:rPr>
              <w:t>В</w:t>
            </w:r>
          </w:p>
        </w:tc>
        <w:tc>
          <w:tcPr>
            <w:tcW w:w="3214" w:type="dxa"/>
          </w:tcPr>
          <w:p w:rsidR="00F07C72" w:rsidRDefault="00F07C72" w:rsidP="008851BC">
            <w:pPr>
              <w:pStyle w:val="ab"/>
              <w:spacing w:line="360" w:lineRule="auto"/>
              <w:jc w:val="center"/>
              <w:rPr>
                <w:sz w:val="28"/>
                <w:szCs w:val="28"/>
                <w:lang w:val="ru-RU"/>
              </w:rPr>
            </w:pPr>
            <w:r>
              <w:rPr>
                <w:sz w:val="28"/>
                <w:szCs w:val="28"/>
                <w:lang w:val="ru-RU"/>
              </w:rPr>
              <w:t>3</w:t>
            </w:r>
          </w:p>
        </w:tc>
      </w:tr>
      <w:tr w:rsidR="00F07C72" w:rsidTr="00F07C72">
        <w:tc>
          <w:tcPr>
            <w:tcW w:w="3213" w:type="dxa"/>
          </w:tcPr>
          <w:p w:rsidR="00F07C72" w:rsidRDefault="00F07C72" w:rsidP="008851BC">
            <w:pPr>
              <w:pStyle w:val="ab"/>
              <w:spacing w:line="360" w:lineRule="auto"/>
              <w:jc w:val="both"/>
              <w:rPr>
                <w:sz w:val="28"/>
                <w:szCs w:val="28"/>
                <w:lang w:val="ru-RU"/>
              </w:rPr>
            </w:pPr>
          </w:p>
        </w:tc>
        <w:tc>
          <w:tcPr>
            <w:tcW w:w="3213" w:type="dxa"/>
          </w:tcPr>
          <w:p w:rsidR="00F07C72" w:rsidRDefault="00F07C72" w:rsidP="008851BC">
            <w:pPr>
              <w:pStyle w:val="ab"/>
              <w:spacing w:line="360" w:lineRule="auto"/>
              <w:jc w:val="center"/>
              <w:rPr>
                <w:sz w:val="28"/>
                <w:szCs w:val="28"/>
                <w:lang w:val="ru-RU"/>
              </w:rPr>
            </w:pPr>
            <w:r>
              <w:rPr>
                <w:sz w:val="28"/>
                <w:szCs w:val="28"/>
                <w:lang w:val="ru-RU"/>
              </w:rPr>
              <w:t>Г</w:t>
            </w:r>
          </w:p>
        </w:tc>
        <w:tc>
          <w:tcPr>
            <w:tcW w:w="3214" w:type="dxa"/>
          </w:tcPr>
          <w:p w:rsidR="00F07C72" w:rsidRDefault="00F07C72" w:rsidP="008851BC">
            <w:pPr>
              <w:pStyle w:val="ab"/>
              <w:spacing w:line="360" w:lineRule="auto"/>
              <w:jc w:val="center"/>
              <w:rPr>
                <w:sz w:val="28"/>
                <w:szCs w:val="28"/>
                <w:lang w:val="ru-RU"/>
              </w:rPr>
            </w:pPr>
            <w:r>
              <w:rPr>
                <w:sz w:val="28"/>
                <w:szCs w:val="28"/>
                <w:lang w:val="ru-RU"/>
              </w:rPr>
              <w:t>1</w:t>
            </w:r>
          </w:p>
        </w:tc>
      </w:tr>
      <w:tr w:rsidR="00F07C72" w:rsidTr="00F07C72">
        <w:tc>
          <w:tcPr>
            <w:tcW w:w="3213" w:type="dxa"/>
          </w:tcPr>
          <w:p w:rsidR="00F07C72" w:rsidRDefault="00F07C72" w:rsidP="008851BC">
            <w:pPr>
              <w:pStyle w:val="ab"/>
              <w:spacing w:line="360" w:lineRule="auto"/>
              <w:jc w:val="both"/>
              <w:rPr>
                <w:sz w:val="28"/>
                <w:szCs w:val="28"/>
                <w:lang w:val="ru-RU"/>
              </w:rPr>
            </w:pPr>
          </w:p>
        </w:tc>
        <w:tc>
          <w:tcPr>
            <w:tcW w:w="3213" w:type="dxa"/>
          </w:tcPr>
          <w:p w:rsidR="00F07C72" w:rsidRDefault="00F07C72" w:rsidP="008851BC">
            <w:pPr>
              <w:pStyle w:val="ab"/>
              <w:spacing w:line="360" w:lineRule="auto"/>
              <w:jc w:val="center"/>
              <w:rPr>
                <w:sz w:val="28"/>
                <w:szCs w:val="28"/>
                <w:lang w:val="ru-RU"/>
              </w:rPr>
            </w:pPr>
            <w:r>
              <w:rPr>
                <w:sz w:val="28"/>
                <w:szCs w:val="28"/>
                <w:lang w:val="ru-RU"/>
              </w:rPr>
              <w:t>Г</w:t>
            </w:r>
          </w:p>
        </w:tc>
        <w:tc>
          <w:tcPr>
            <w:tcW w:w="3214" w:type="dxa"/>
          </w:tcPr>
          <w:p w:rsidR="00F07C72" w:rsidRDefault="00F07C72" w:rsidP="008851BC">
            <w:pPr>
              <w:pStyle w:val="ab"/>
              <w:spacing w:line="360" w:lineRule="auto"/>
              <w:jc w:val="center"/>
              <w:rPr>
                <w:sz w:val="28"/>
                <w:szCs w:val="28"/>
                <w:lang w:val="ru-RU"/>
              </w:rPr>
            </w:pPr>
            <w:r>
              <w:rPr>
                <w:sz w:val="28"/>
                <w:szCs w:val="28"/>
                <w:lang w:val="ru-RU"/>
              </w:rPr>
              <w:t>2</w:t>
            </w:r>
          </w:p>
        </w:tc>
      </w:tr>
      <w:tr w:rsidR="00F07C72" w:rsidTr="00F07C72">
        <w:tc>
          <w:tcPr>
            <w:tcW w:w="3213" w:type="dxa"/>
          </w:tcPr>
          <w:p w:rsidR="00F07C72" w:rsidRDefault="00F07C72" w:rsidP="008851BC">
            <w:pPr>
              <w:pStyle w:val="ab"/>
              <w:spacing w:line="360" w:lineRule="auto"/>
              <w:jc w:val="both"/>
              <w:rPr>
                <w:sz w:val="28"/>
                <w:szCs w:val="28"/>
                <w:lang w:val="ru-RU"/>
              </w:rPr>
            </w:pPr>
          </w:p>
        </w:tc>
        <w:tc>
          <w:tcPr>
            <w:tcW w:w="3213" w:type="dxa"/>
          </w:tcPr>
          <w:p w:rsidR="00F07C72" w:rsidRDefault="00F07C72" w:rsidP="008851BC">
            <w:pPr>
              <w:pStyle w:val="ab"/>
              <w:spacing w:line="360" w:lineRule="auto"/>
              <w:jc w:val="center"/>
              <w:rPr>
                <w:sz w:val="28"/>
                <w:szCs w:val="28"/>
                <w:lang w:val="ru-RU"/>
              </w:rPr>
            </w:pPr>
          </w:p>
        </w:tc>
        <w:tc>
          <w:tcPr>
            <w:tcW w:w="3214" w:type="dxa"/>
          </w:tcPr>
          <w:p w:rsidR="00F07C72" w:rsidRDefault="00F07C72" w:rsidP="008851BC">
            <w:pPr>
              <w:pStyle w:val="ab"/>
              <w:spacing w:line="360" w:lineRule="auto"/>
              <w:jc w:val="center"/>
              <w:rPr>
                <w:sz w:val="28"/>
                <w:szCs w:val="28"/>
                <w:lang w:val="ru-RU"/>
              </w:rPr>
            </w:pPr>
          </w:p>
        </w:tc>
      </w:tr>
      <w:tr w:rsidR="00F07C72" w:rsidTr="00F07C72">
        <w:tc>
          <w:tcPr>
            <w:tcW w:w="3213" w:type="dxa"/>
          </w:tcPr>
          <w:p w:rsidR="00F07C72" w:rsidRDefault="00F07C72" w:rsidP="008851BC">
            <w:pPr>
              <w:pStyle w:val="ab"/>
              <w:spacing w:line="360" w:lineRule="auto"/>
              <w:jc w:val="both"/>
              <w:rPr>
                <w:sz w:val="28"/>
                <w:szCs w:val="28"/>
                <w:lang w:val="ru-RU"/>
              </w:rPr>
            </w:pPr>
            <w:r>
              <w:rPr>
                <w:sz w:val="28"/>
                <w:szCs w:val="28"/>
                <w:lang w:val="ru-RU"/>
              </w:rPr>
              <w:t>Низкий риск</w:t>
            </w:r>
          </w:p>
        </w:tc>
        <w:tc>
          <w:tcPr>
            <w:tcW w:w="3213" w:type="dxa"/>
          </w:tcPr>
          <w:p w:rsidR="00F07C72" w:rsidRDefault="00F07C72" w:rsidP="008851BC">
            <w:pPr>
              <w:pStyle w:val="ab"/>
              <w:spacing w:line="360" w:lineRule="auto"/>
              <w:jc w:val="center"/>
              <w:rPr>
                <w:sz w:val="28"/>
                <w:szCs w:val="28"/>
                <w:lang w:val="ru-RU"/>
              </w:rPr>
            </w:pPr>
            <w:r>
              <w:rPr>
                <w:sz w:val="28"/>
                <w:szCs w:val="28"/>
                <w:lang w:val="ru-RU"/>
              </w:rPr>
              <w:t>Б</w:t>
            </w:r>
          </w:p>
        </w:tc>
        <w:tc>
          <w:tcPr>
            <w:tcW w:w="3214" w:type="dxa"/>
          </w:tcPr>
          <w:p w:rsidR="00F07C72" w:rsidRDefault="00F07C72" w:rsidP="008851BC">
            <w:pPr>
              <w:pStyle w:val="ab"/>
              <w:spacing w:line="360" w:lineRule="auto"/>
              <w:jc w:val="center"/>
              <w:rPr>
                <w:sz w:val="28"/>
                <w:szCs w:val="28"/>
                <w:lang w:val="ru-RU"/>
              </w:rPr>
            </w:pPr>
            <w:r>
              <w:rPr>
                <w:sz w:val="28"/>
                <w:szCs w:val="28"/>
                <w:lang w:val="ru-RU"/>
              </w:rPr>
              <w:t>4</w:t>
            </w:r>
          </w:p>
        </w:tc>
      </w:tr>
      <w:tr w:rsidR="00F07C72" w:rsidTr="00F07C72">
        <w:tc>
          <w:tcPr>
            <w:tcW w:w="3213" w:type="dxa"/>
          </w:tcPr>
          <w:p w:rsidR="00F07C72" w:rsidRDefault="00F07C72" w:rsidP="008851BC">
            <w:pPr>
              <w:pStyle w:val="ab"/>
              <w:spacing w:line="360" w:lineRule="auto"/>
              <w:jc w:val="both"/>
              <w:rPr>
                <w:sz w:val="28"/>
                <w:szCs w:val="28"/>
                <w:lang w:val="ru-RU"/>
              </w:rPr>
            </w:pPr>
          </w:p>
        </w:tc>
        <w:tc>
          <w:tcPr>
            <w:tcW w:w="3213" w:type="dxa"/>
          </w:tcPr>
          <w:p w:rsidR="00F07C72" w:rsidRDefault="00F07C72" w:rsidP="008851BC">
            <w:pPr>
              <w:pStyle w:val="ab"/>
              <w:spacing w:line="360" w:lineRule="auto"/>
              <w:jc w:val="center"/>
              <w:rPr>
                <w:sz w:val="28"/>
                <w:szCs w:val="28"/>
                <w:lang w:val="ru-RU"/>
              </w:rPr>
            </w:pPr>
            <w:r>
              <w:rPr>
                <w:sz w:val="28"/>
                <w:szCs w:val="28"/>
                <w:lang w:val="ru-RU"/>
              </w:rPr>
              <w:t>В</w:t>
            </w:r>
          </w:p>
        </w:tc>
        <w:tc>
          <w:tcPr>
            <w:tcW w:w="3214" w:type="dxa"/>
          </w:tcPr>
          <w:p w:rsidR="00F07C72" w:rsidRDefault="00F07C72" w:rsidP="008851BC">
            <w:pPr>
              <w:pStyle w:val="ab"/>
              <w:spacing w:line="360" w:lineRule="auto"/>
              <w:jc w:val="center"/>
              <w:rPr>
                <w:sz w:val="28"/>
                <w:szCs w:val="28"/>
                <w:lang w:val="ru-RU"/>
              </w:rPr>
            </w:pPr>
            <w:r>
              <w:rPr>
                <w:sz w:val="28"/>
                <w:szCs w:val="28"/>
                <w:lang w:val="ru-RU"/>
              </w:rPr>
              <w:t>4</w:t>
            </w:r>
          </w:p>
        </w:tc>
      </w:tr>
      <w:tr w:rsidR="00F07C72" w:rsidTr="00F07C72">
        <w:tc>
          <w:tcPr>
            <w:tcW w:w="3213" w:type="dxa"/>
          </w:tcPr>
          <w:p w:rsidR="00F07C72" w:rsidRDefault="00F07C72" w:rsidP="008851BC">
            <w:pPr>
              <w:pStyle w:val="ab"/>
              <w:spacing w:line="360" w:lineRule="auto"/>
              <w:jc w:val="both"/>
              <w:rPr>
                <w:sz w:val="28"/>
                <w:szCs w:val="28"/>
                <w:lang w:val="ru-RU"/>
              </w:rPr>
            </w:pPr>
          </w:p>
        </w:tc>
        <w:tc>
          <w:tcPr>
            <w:tcW w:w="3213" w:type="dxa"/>
          </w:tcPr>
          <w:p w:rsidR="00F07C72" w:rsidRDefault="00F07C72" w:rsidP="008851BC">
            <w:pPr>
              <w:pStyle w:val="ab"/>
              <w:spacing w:line="360" w:lineRule="auto"/>
              <w:jc w:val="center"/>
              <w:rPr>
                <w:sz w:val="28"/>
                <w:szCs w:val="28"/>
                <w:lang w:val="ru-RU"/>
              </w:rPr>
            </w:pPr>
            <w:r>
              <w:rPr>
                <w:sz w:val="28"/>
                <w:szCs w:val="28"/>
                <w:lang w:val="ru-RU"/>
              </w:rPr>
              <w:t>Г</w:t>
            </w:r>
          </w:p>
        </w:tc>
        <w:tc>
          <w:tcPr>
            <w:tcW w:w="3214" w:type="dxa"/>
          </w:tcPr>
          <w:p w:rsidR="00F07C72" w:rsidRDefault="00F07C72" w:rsidP="008851BC">
            <w:pPr>
              <w:pStyle w:val="ab"/>
              <w:spacing w:line="360" w:lineRule="auto"/>
              <w:jc w:val="center"/>
              <w:rPr>
                <w:sz w:val="28"/>
                <w:szCs w:val="28"/>
                <w:lang w:val="ru-RU"/>
              </w:rPr>
            </w:pPr>
            <w:r>
              <w:rPr>
                <w:sz w:val="28"/>
                <w:szCs w:val="28"/>
                <w:lang w:val="ru-RU"/>
              </w:rPr>
              <w:t>3</w:t>
            </w:r>
          </w:p>
        </w:tc>
      </w:tr>
      <w:tr w:rsidR="00F07C72" w:rsidTr="00F07C72">
        <w:tc>
          <w:tcPr>
            <w:tcW w:w="3213" w:type="dxa"/>
            <w:tcBorders>
              <w:bottom w:val="single" w:sz="4" w:space="0" w:color="auto"/>
            </w:tcBorders>
          </w:tcPr>
          <w:p w:rsidR="00F07C72" w:rsidRDefault="00F07C72" w:rsidP="008851BC">
            <w:pPr>
              <w:pStyle w:val="ab"/>
              <w:spacing w:line="360" w:lineRule="auto"/>
              <w:jc w:val="both"/>
              <w:rPr>
                <w:sz w:val="28"/>
                <w:szCs w:val="28"/>
                <w:lang w:val="ru-RU"/>
              </w:rPr>
            </w:pPr>
          </w:p>
        </w:tc>
        <w:tc>
          <w:tcPr>
            <w:tcW w:w="3213" w:type="dxa"/>
            <w:tcBorders>
              <w:bottom w:val="single" w:sz="4" w:space="0" w:color="auto"/>
            </w:tcBorders>
          </w:tcPr>
          <w:p w:rsidR="00F07C72" w:rsidRDefault="00F07C72" w:rsidP="008851BC">
            <w:pPr>
              <w:pStyle w:val="ab"/>
              <w:spacing w:line="360" w:lineRule="auto"/>
              <w:jc w:val="center"/>
              <w:rPr>
                <w:sz w:val="28"/>
                <w:szCs w:val="28"/>
                <w:lang w:val="ru-RU"/>
              </w:rPr>
            </w:pPr>
            <w:r>
              <w:rPr>
                <w:sz w:val="28"/>
                <w:szCs w:val="28"/>
                <w:lang w:val="ru-RU"/>
              </w:rPr>
              <w:t>Г</w:t>
            </w:r>
          </w:p>
        </w:tc>
        <w:tc>
          <w:tcPr>
            <w:tcW w:w="3214" w:type="dxa"/>
            <w:tcBorders>
              <w:bottom w:val="single" w:sz="4" w:space="0" w:color="auto"/>
            </w:tcBorders>
          </w:tcPr>
          <w:p w:rsidR="00F07C72" w:rsidRDefault="00F07C72" w:rsidP="008851BC">
            <w:pPr>
              <w:pStyle w:val="ab"/>
              <w:spacing w:line="360" w:lineRule="auto"/>
              <w:jc w:val="center"/>
              <w:rPr>
                <w:sz w:val="28"/>
                <w:szCs w:val="28"/>
                <w:lang w:val="ru-RU"/>
              </w:rPr>
            </w:pPr>
            <w:r>
              <w:rPr>
                <w:sz w:val="28"/>
                <w:szCs w:val="28"/>
                <w:lang w:val="ru-RU"/>
              </w:rPr>
              <w:t>4</w:t>
            </w:r>
          </w:p>
        </w:tc>
      </w:tr>
    </w:tbl>
    <w:p w:rsidR="00F07C72" w:rsidRDefault="00F07C72" w:rsidP="008030F9">
      <w:pPr>
        <w:pStyle w:val="ab"/>
        <w:spacing w:line="360" w:lineRule="auto"/>
        <w:ind w:firstLine="993"/>
        <w:jc w:val="both"/>
        <w:rPr>
          <w:sz w:val="28"/>
          <w:szCs w:val="28"/>
          <w:lang w:val="ru-RU"/>
        </w:rPr>
      </w:pPr>
    </w:p>
    <w:p w:rsidR="008C3865" w:rsidRDefault="008C3865" w:rsidP="008C3865">
      <w:pPr>
        <w:pStyle w:val="ab"/>
        <w:spacing w:line="360" w:lineRule="auto"/>
        <w:ind w:firstLine="993"/>
        <w:jc w:val="both"/>
        <w:rPr>
          <w:sz w:val="28"/>
          <w:szCs w:val="28"/>
          <w:lang w:val="ru-RU"/>
        </w:rPr>
      </w:pPr>
      <w:r>
        <w:rPr>
          <w:sz w:val="28"/>
          <w:szCs w:val="28"/>
          <w:lang w:val="ru-RU"/>
        </w:rPr>
        <w:t>В соответствии с данной таблицей все перевозчики, осуществляющие перевозки опасных грузов отнесены к группе среднего риска, остальные субъекты, осуществляющие автомобильные грузовые перевозки отнесены  к группе низкого риска.</w:t>
      </w:r>
    </w:p>
    <w:p w:rsidR="0021136A" w:rsidRDefault="0021136A" w:rsidP="008030F9">
      <w:pPr>
        <w:pStyle w:val="ab"/>
        <w:spacing w:line="360" w:lineRule="auto"/>
        <w:ind w:firstLine="993"/>
        <w:jc w:val="both"/>
        <w:rPr>
          <w:sz w:val="28"/>
          <w:szCs w:val="28"/>
          <w:lang w:val="ru-RU"/>
        </w:rPr>
      </w:pPr>
      <w:r>
        <w:rPr>
          <w:sz w:val="28"/>
          <w:szCs w:val="28"/>
          <w:lang w:val="ru-RU"/>
        </w:rPr>
        <w:t>При проведении плановых проверок в зависимости от присвоенной категории риска осуществляется со следующей периодичностью:</w:t>
      </w:r>
    </w:p>
    <w:p w:rsidR="0021136A" w:rsidRDefault="0021136A" w:rsidP="008030F9">
      <w:pPr>
        <w:pStyle w:val="ab"/>
        <w:spacing w:line="360" w:lineRule="auto"/>
        <w:ind w:firstLine="993"/>
        <w:jc w:val="both"/>
        <w:rPr>
          <w:sz w:val="28"/>
          <w:szCs w:val="28"/>
          <w:lang w:val="ru-RU"/>
        </w:rPr>
      </w:pPr>
      <w:r>
        <w:rPr>
          <w:sz w:val="28"/>
          <w:szCs w:val="28"/>
          <w:lang w:val="ru-RU"/>
        </w:rPr>
        <w:t>- для категории высокого риска – 1 раз в год,</w:t>
      </w:r>
    </w:p>
    <w:p w:rsidR="0021136A" w:rsidRDefault="0021136A" w:rsidP="008030F9">
      <w:pPr>
        <w:pStyle w:val="ab"/>
        <w:spacing w:line="360" w:lineRule="auto"/>
        <w:ind w:firstLine="993"/>
        <w:jc w:val="both"/>
        <w:rPr>
          <w:sz w:val="28"/>
          <w:szCs w:val="28"/>
          <w:lang w:val="ru-RU"/>
        </w:rPr>
      </w:pPr>
      <w:r>
        <w:rPr>
          <w:sz w:val="28"/>
          <w:szCs w:val="28"/>
          <w:lang w:val="ru-RU"/>
        </w:rPr>
        <w:t xml:space="preserve">- для категории значительного риска 1 раз в 2 года, </w:t>
      </w:r>
    </w:p>
    <w:p w:rsidR="00B50D11" w:rsidRDefault="0021136A" w:rsidP="008030F9">
      <w:pPr>
        <w:pStyle w:val="ab"/>
        <w:spacing w:line="360" w:lineRule="auto"/>
        <w:ind w:firstLine="993"/>
        <w:jc w:val="both"/>
        <w:rPr>
          <w:sz w:val="28"/>
          <w:szCs w:val="28"/>
          <w:lang w:val="ru-RU"/>
        </w:rPr>
      </w:pPr>
      <w:r>
        <w:rPr>
          <w:sz w:val="28"/>
          <w:szCs w:val="28"/>
          <w:lang w:val="ru-RU"/>
        </w:rPr>
        <w:t xml:space="preserve">- для категории среднего риска – не чаще 1 раза в 5 лет, </w:t>
      </w:r>
    </w:p>
    <w:p w:rsidR="0021136A" w:rsidRDefault="0021136A" w:rsidP="008030F9">
      <w:pPr>
        <w:pStyle w:val="ab"/>
        <w:spacing w:line="360" w:lineRule="auto"/>
        <w:ind w:firstLine="993"/>
        <w:jc w:val="both"/>
        <w:rPr>
          <w:sz w:val="28"/>
          <w:szCs w:val="28"/>
          <w:lang w:val="ru-RU"/>
        </w:rPr>
      </w:pPr>
      <w:r>
        <w:rPr>
          <w:sz w:val="28"/>
          <w:szCs w:val="28"/>
          <w:lang w:val="ru-RU"/>
        </w:rPr>
        <w:t>в отношении субъектов надзора, деятельность которых отнесена к категории низкого риска, плановые проверки не проводятся.</w:t>
      </w:r>
    </w:p>
    <w:p w:rsidR="0021136A" w:rsidRDefault="0021136A" w:rsidP="008030F9">
      <w:pPr>
        <w:pStyle w:val="ab"/>
        <w:spacing w:line="360" w:lineRule="auto"/>
        <w:ind w:firstLine="993"/>
        <w:jc w:val="both"/>
        <w:rPr>
          <w:sz w:val="28"/>
          <w:szCs w:val="28"/>
          <w:lang w:val="ru-RU"/>
        </w:rPr>
      </w:pPr>
      <w:r>
        <w:rPr>
          <w:sz w:val="28"/>
          <w:szCs w:val="28"/>
          <w:lang w:val="ru-RU"/>
        </w:rPr>
        <w:t>В отношении субъектов осуществляющих перевозки пассажиров предполагается иной порядок присвоения категории риска.</w:t>
      </w:r>
    </w:p>
    <w:p w:rsidR="0013149A" w:rsidRDefault="008851BC" w:rsidP="008030F9">
      <w:pPr>
        <w:pStyle w:val="ab"/>
        <w:spacing w:line="360" w:lineRule="auto"/>
        <w:ind w:firstLine="993"/>
        <w:jc w:val="both"/>
        <w:rPr>
          <w:sz w:val="28"/>
          <w:szCs w:val="28"/>
          <w:lang w:val="ru-RU"/>
        </w:rPr>
      </w:pPr>
      <w:r>
        <w:rPr>
          <w:sz w:val="28"/>
          <w:szCs w:val="28"/>
          <w:lang w:val="ru-RU"/>
        </w:rPr>
        <w:t xml:space="preserve">Показатель риска определяется по формуле, </w:t>
      </w:r>
    </w:p>
    <w:p w:rsidR="0013149A" w:rsidRPr="0013149A" w:rsidRDefault="0013149A" w:rsidP="008030F9">
      <w:pPr>
        <w:pStyle w:val="ab"/>
        <w:spacing w:line="360" w:lineRule="auto"/>
        <w:ind w:firstLine="993"/>
        <w:jc w:val="both"/>
        <w:rPr>
          <w:sz w:val="28"/>
          <w:szCs w:val="28"/>
          <w:lang w:val="ru-RU"/>
        </w:rPr>
      </w:pPr>
      <w:r>
        <w:rPr>
          <w:sz w:val="28"/>
          <w:szCs w:val="28"/>
          <w:lang w:val="en-US"/>
        </w:rPr>
        <w:t>R</w:t>
      </w:r>
      <w:r w:rsidRPr="0013149A">
        <w:rPr>
          <w:sz w:val="28"/>
          <w:szCs w:val="28"/>
          <w:lang w:val="ru-RU"/>
        </w:rPr>
        <w:t>=20*</w:t>
      </w:r>
      <w:r>
        <w:rPr>
          <w:sz w:val="28"/>
          <w:szCs w:val="28"/>
          <w:lang w:val="en-US"/>
        </w:rPr>
        <w:t>N</w:t>
      </w:r>
      <w:r w:rsidRPr="0013149A">
        <w:rPr>
          <w:sz w:val="28"/>
          <w:szCs w:val="28"/>
          <w:lang w:val="ru-RU"/>
        </w:rPr>
        <w:t>/</w:t>
      </w:r>
      <w:r>
        <w:rPr>
          <w:sz w:val="28"/>
          <w:szCs w:val="28"/>
          <w:lang w:val="en-US"/>
        </w:rPr>
        <w:t>T</w:t>
      </w:r>
      <w:r w:rsidRPr="0013149A">
        <w:rPr>
          <w:sz w:val="28"/>
          <w:szCs w:val="28"/>
          <w:lang w:val="ru-RU"/>
        </w:rPr>
        <w:t>+</w:t>
      </w:r>
      <w:r>
        <w:rPr>
          <w:sz w:val="28"/>
          <w:szCs w:val="28"/>
          <w:lang w:val="en-US"/>
        </w:rPr>
        <w:t>D</w:t>
      </w:r>
    </w:p>
    <w:p w:rsidR="0013149A" w:rsidRPr="00462A16" w:rsidRDefault="008851BC" w:rsidP="008030F9">
      <w:pPr>
        <w:pStyle w:val="ab"/>
        <w:spacing w:line="360" w:lineRule="auto"/>
        <w:ind w:firstLine="993"/>
        <w:jc w:val="both"/>
        <w:rPr>
          <w:sz w:val="28"/>
          <w:szCs w:val="28"/>
          <w:lang w:val="ru-RU"/>
        </w:rPr>
      </w:pPr>
      <w:r>
        <w:rPr>
          <w:sz w:val="28"/>
          <w:szCs w:val="28"/>
          <w:lang w:val="ru-RU"/>
        </w:rPr>
        <w:lastRenderedPageBreak/>
        <w:t xml:space="preserve">где </w:t>
      </w:r>
      <w:r w:rsidR="0013149A">
        <w:rPr>
          <w:sz w:val="28"/>
          <w:szCs w:val="28"/>
          <w:lang w:val="en-US"/>
        </w:rPr>
        <w:t>N</w:t>
      </w:r>
      <w:r w:rsidR="0013149A" w:rsidRPr="0013149A">
        <w:rPr>
          <w:sz w:val="28"/>
          <w:szCs w:val="28"/>
          <w:lang w:val="ru-RU"/>
        </w:rPr>
        <w:t xml:space="preserve"> - </w:t>
      </w:r>
      <w:r>
        <w:rPr>
          <w:sz w:val="28"/>
          <w:szCs w:val="28"/>
          <w:lang w:val="ru-RU"/>
        </w:rPr>
        <w:t xml:space="preserve">количество постановлений о назначении административного наказания </w:t>
      </w:r>
      <w:r w:rsidR="00462A16">
        <w:rPr>
          <w:sz w:val="28"/>
          <w:szCs w:val="28"/>
          <w:lang w:val="ru-RU"/>
        </w:rPr>
        <w:t xml:space="preserve">в течение последнего года </w:t>
      </w:r>
      <w:r>
        <w:rPr>
          <w:sz w:val="28"/>
          <w:szCs w:val="28"/>
          <w:lang w:val="ru-RU"/>
        </w:rPr>
        <w:t xml:space="preserve">предусмотренного статьей 11.23, частью 4 статьи 12.23, частью 2 статьи 12.25, статьей 12.31, статьей  12.31.1, статьей 12.32, статьей 12.32.1, частью 2, статьи 12.37, статьей 14.1.2 КАОП РФ </w:t>
      </w:r>
    </w:p>
    <w:p w:rsidR="0013149A" w:rsidRPr="0013149A" w:rsidRDefault="0013149A" w:rsidP="008030F9">
      <w:pPr>
        <w:pStyle w:val="ab"/>
        <w:spacing w:line="360" w:lineRule="auto"/>
        <w:ind w:firstLine="993"/>
        <w:jc w:val="both"/>
        <w:rPr>
          <w:sz w:val="28"/>
          <w:szCs w:val="28"/>
          <w:lang w:val="ru-RU"/>
        </w:rPr>
      </w:pPr>
      <w:proofErr w:type="gramStart"/>
      <w:r>
        <w:rPr>
          <w:sz w:val="28"/>
          <w:szCs w:val="28"/>
          <w:lang w:val="en-US"/>
        </w:rPr>
        <w:t>T</w:t>
      </w:r>
      <w:r w:rsidRPr="0013149A">
        <w:rPr>
          <w:sz w:val="28"/>
          <w:szCs w:val="28"/>
          <w:lang w:val="ru-RU"/>
        </w:rPr>
        <w:t xml:space="preserve">- </w:t>
      </w:r>
      <w:r w:rsidR="008851BC">
        <w:rPr>
          <w:sz w:val="28"/>
          <w:szCs w:val="28"/>
          <w:lang w:val="ru-RU"/>
        </w:rPr>
        <w:t xml:space="preserve"> количество</w:t>
      </w:r>
      <w:proofErr w:type="gramEnd"/>
      <w:r w:rsidR="008851BC">
        <w:rPr>
          <w:sz w:val="28"/>
          <w:szCs w:val="28"/>
          <w:lang w:val="ru-RU"/>
        </w:rPr>
        <w:t xml:space="preserve"> эксплуатирующийся транспортных средств</w:t>
      </w:r>
      <w:r>
        <w:rPr>
          <w:sz w:val="28"/>
          <w:szCs w:val="28"/>
          <w:lang w:val="ru-RU"/>
        </w:rPr>
        <w:t>,</w:t>
      </w:r>
      <w:r w:rsidRPr="0013149A">
        <w:rPr>
          <w:sz w:val="28"/>
          <w:szCs w:val="28"/>
          <w:lang w:val="ru-RU"/>
        </w:rPr>
        <w:t xml:space="preserve"> </w:t>
      </w:r>
    </w:p>
    <w:p w:rsidR="0021136A" w:rsidRDefault="0013149A" w:rsidP="008030F9">
      <w:pPr>
        <w:pStyle w:val="ab"/>
        <w:spacing w:line="360" w:lineRule="auto"/>
        <w:ind w:firstLine="993"/>
        <w:jc w:val="both"/>
        <w:rPr>
          <w:sz w:val="28"/>
          <w:szCs w:val="28"/>
          <w:lang w:val="ru-RU"/>
        </w:rPr>
      </w:pPr>
      <w:r>
        <w:rPr>
          <w:sz w:val="28"/>
          <w:szCs w:val="28"/>
          <w:lang w:val="en-US"/>
        </w:rPr>
        <w:t>D</w:t>
      </w:r>
      <w:r w:rsidRPr="003F5EDD">
        <w:rPr>
          <w:sz w:val="28"/>
          <w:szCs w:val="28"/>
          <w:lang w:val="ru-RU"/>
        </w:rPr>
        <w:t xml:space="preserve"> </w:t>
      </w:r>
      <w:r w:rsidR="003F5EDD" w:rsidRPr="003F5EDD">
        <w:rPr>
          <w:sz w:val="28"/>
          <w:szCs w:val="28"/>
          <w:lang w:val="ru-RU"/>
        </w:rPr>
        <w:t>–</w:t>
      </w:r>
      <w:r w:rsidRPr="003F5EDD">
        <w:rPr>
          <w:sz w:val="28"/>
          <w:szCs w:val="28"/>
          <w:lang w:val="ru-RU"/>
        </w:rPr>
        <w:t xml:space="preserve"> </w:t>
      </w:r>
      <w:proofErr w:type="gramStart"/>
      <w:r w:rsidR="003F5EDD">
        <w:rPr>
          <w:sz w:val="28"/>
          <w:szCs w:val="28"/>
          <w:lang w:val="ru-RU"/>
        </w:rPr>
        <w:t>суммарное</w:t>
      </w:r>
      <w:proofErr w:type="gramEnd"/>
      <w:r w:rsidR="003F5EDD">
        <w:rPr>
          <w:sz w:val="28"/>
          <w:szCs w:val="28"/>
          <w:lang w:val="ru-RU"/>
        </w:rPr>
        <w:t xml:space="preserve"> количество баллов, определяемое исходя их следующих условий:</w:t>
      </w:r>
    </w:p>
    <w:p w:rsidR="00462A16" w:rsidRDefault="00462A16" w:rsidP="008030F9">
      <w:pPr>
        <w:pStyle w:val="ab"/>
        <w:spacing w:line="360" w:lineRule="auto"/>
        <w:ind w:firstLine="993"/>
        <w:jc w:val="both"/>
        <w:rPr>
          <w:sz w:val="28"/>
          <w:szCs w:val="28"/>
          <w:lang w:val="ru-RU"/>
        </w:rPr>
      </w:pPr>
      <w:proofErr w:type="gramStart"/>
      <w:r>
        <w:rPr>
          <w:sz w:val="28"/>
          <w:szCs w:val="28"/>
          <w:lang w:val="ru-RU"/>
        </w:rPr>
        <w:t>за каждый вступивший в законную силу в течение последнего года обвинительный приговор суда о привлечении к уголовной ответственности</w:t>
      </w:r>
      <w:proofErr w:type="gramEnd"/>
      <w:r>
        <w:rPr>
          <w:sz w:val="28"/>
          <w:szCs w:val="28"/>
          <w:lang w:val="ru-RU"/>
        </w:rPr>
        <w:t xml:space="preserve"> должностных лиц за совершение уголовного преступления, предусмотренного статьей 264 УК РФ -  20 баллов, </w:t>
      </w:r>
    </w:p>
    <w:p w:rsidR="003F5EDD" w:rsidRDefault="00462A16" w:rsidP="008030F9">
      <w:pPr>
        <w:pStyle w:val="ab"/>
        <w:spacing w:line="360" w:lineRule="auto"/>
        <w:ind w:firstLine="993"/>
        <w:jc w:val="both"/>
        <w:rPr>
          <w:sz w:val="28"/>
          <w:szCs w:val="28"/>
          <w:lang w:val="ru-RU"/>
        </w:rPr>
      </w:pPr>
      <w:r>
        <w:rPr>
          <w:sz w:val="28"/>
          <w:szCs w:val="28"/>
          <w:lang w:val="ru-RU"/>
        </w:rPr>
        <w:t xml:space="preserve">за каждое постановление в течение последнего года о назначении административного наказания за правонарушение предусмотренного статьей 12.24 КОАП РФ – 5 баллов. </w:t>
      </w:r>
    </w:p>
    <w:tbl>
      <w:tblPr>
        <w:tblStyle w:val="aa"/>
        <w:tblW w:w="0" w:type="auto"/>
        <w:tblLook w:val="04A0" w:firstRow="1" w:lastRow="0" w:firstColumn="1" w:lastColumn="0" w:noHBand="0" w:noVBand="1"/>
      </w:tblPr>
      <w:tblGrid>
        <w:gridCol w:w="4820"/>
        <w:gridCol w:w="4820"/>
      </w:tblGrid>
      <w:tr w:rsidR="008851BC" w:rsidRPr="0013149A" w:rsidTr="008851BC">
        <w:tc>
          <w:tcPr>
            <w:tcW w:w="4820" w:type="dxa"/>
          </w:tcPr>
          <w:p w:rsidR="008851BC" w:rsidRPr="0013149A" w:rsidRDefault="0013149A" w:rsidP="008030F9">
            <w:pPr>
              <w:pStyle w:val="ab"/>
              <w:spacing w:line="360" w:lineRule="auto"/>
              <w:jc w:val="both"/>
              <w:rPr>
                <w:b/>
                <w:sz w:val="28"/>
                <w:szCs w:val="28"/>
                <w:lang w:val="ru-RU"/>
              </w:rPr>
            </w:pPr>
            <w:r w:rsidRPr="0013149A">
              <w:rPr>
                <w:b/>
                <w:sz w:val="28"/>
                <w:szCs w:val="28"/>
                <w:lang w:val="ru-RU"/>
              </w:rPr>
              <w:t>Критерий риска</w:t>
            </w:r>
          </w:p>
        </w:tc>
        <w:tc>
          <w:tcPr>
            <w:tcW w:w="4820" w:type="dxa"/>
          </w:tcPr>
          <w:p w:rsidR="008851BC" w:rsidRPr="0013149A" w:rsidRDefault="0013149A" w:rsidP="008030F9">
            <w:pPr>
              <w:pStyle w:val="ab"/>
              <w:spacing w:line="360" w:lineRule="auto"/>
              <w:jc w:val="both"/>
              <w:rPr>
                <w:b/>
                <w:sz w:val="28"/>
                <w:szCs w:val="28"/>
                <w:lang w:val="ru-RU"/>
              </w:rPr>
            </w:pPr>
            <w:r w:rsidRPr="0013149A">
              <w:rPr>
                <w:b/>
                <w:sz w:val="28"/>
                <w:szCs w:val="28"/>
                <w:lang w:val="ru-RU"/>
              </w:rPr>
              <w:t>Показатель риска</w:t>
            </w:r>
          </w:p>
        </w:tc>
      </w:tr>
      <w:tr w:rsidR="008851BC" w:rsidTr="008851BC">
        <w:tc>
          <w:tcPr>
            <w:tcW w:w="4820" w:type="dxa"/>
          </w:tcPr>
          <w:p w:rsidR="008851BC" w:rsidRDefault="0013149A" w:rsidP="008030F9">
            <w:pPr>
              <w:pStyle w:val="ab"/>
              <w:spacing w:line="360" w:lineRule="auto"/>
              <w:jc w:val="both"/>
              <w:rPr>
                <w:sz w:val="28"/>
                <w:szCs w:val="28"/>
                <w:lang w:val="ru-RU"/>
              </w:rPr>
            </w:pPr>
            <w:r>
              <w:rPr>
                <w:sz w:val="28"/>
                <w:szCs w:val="28"/>
                <w:lang w:val="ru-RU"/>
              </w:rPr>
              <w:t>Высокий риск</w:t>
            </w:r>
          </w:p>
        </w:tc>
        <w:tc>
          <w:tcPr>
            <w:tcW w:w="4820" w:type="dxa"/>
          </w:tcPr>
          <w:p w:rsidR="008851BC" w:rsidRDefault="0013149A" w:rsidP="008030F9">
            <w:pPr>
              <w:pStyle w:val="ab"/>
              <w:spacing w:line="360" w:lineRule="auto"/>
              <w:jc w:val="both"/>
              <w:rPr>
                <w:sz w:val="28"/>
                <w:szCs w:val="28"/>
                <w:lang w:val="ru-RU"/>
              </w:rPr>
            </w:pPr>
            <w:r>
              <w:rPr>
                <w:sz w:val="28"/>
                <w:szCs w:val="28"/>
                <w:lang w:val="ru-RU"/>
              </w:rPr>
              <w:t>Свыше 20 баллов</w:t>
            </w:r>
          </w:p>
        </w:tc>
      </w:tr>
      <w:tr w:rsidR="008851BC" w:rsidTr="008851BC">
        <w:tc>
          <w:tcPr>
            <w:tcW w:w="4820" w:type="dxa"/>
          </w:tcPr>
          <w:p w:rsidR="008851BC" w:rsidRDefault="0013149A" w:rsidP="008030F9">
            <w:pPr>
              <w:pStyle w:val="ab"/>
              <w:spacing w:line="360" w:lineRule="auto"/>
              <w:jc w:val="both"/>
              <w:rPr>
                <w:sz w:val="28"/>
                <w:szCs w:val="28"/>
                <w:lang w:val="ru-RU"/>
              </w:rPr>
            </w:pPr>
            <w:r>
              <w:rPr>
                <w:sz w:val="28"/>
                <w:szCs w:val="28"/>
                <w:lang w:val="ru-RU"/>
              </w:rPr>
              <w:t>Значительный риск</w:t>
            </w:r>
          </w:p>
        </w:tc>
        <w:tc>
          <w:tcPr>
            <w:tcW w:w="4820" w:type="dxa"/>
          </w:tcPr>
          <w:p w:rsidR="008851BC" w:rsidRDefault="0013149A" w:rsidP="008030F9">
            <w:pPr>
              <w:pStyle w:val="ab"/>
              <w:spacing w:line="360" w:lineRule="auto"/>
              <w:jc w:val="both"/>
              <w:rPr>
                <w:sz w:val="28"/>
                <w:szCs w:val="28"/>
                <w:lang w:val="ru-RU"/>
              </w:rPr>
            </w:pPr>
            <w:r>
              <w:rPr>
                <w:sz w:val="28"/>
                <w:szCs w:val="28"/>
                <w:lang w:val="ru-RU"/>
              </w:rPr>
              <w:t>От 12 до 20 баллов</w:t>
            </w:r>
          </w:p>
        </w:tc>
      </w:tr>
      <w:tr w:rsidR="008851BC" w:rsidTr="008851BC">
        <w:tc>
          <w:tcPr>
            <w:tcW w:w="4820" w:type="dxa"/>
          </w:tcPr>
          <w:p w:rsidR="008851BC" w:rsidRDefault="0013149A" w:rsidP="008030F9">
            <w:pPr>
              <w:pStyle w:val="ab"/>
              <w:spacing w:line="360" w:lineRule="auto"/>
              <w:jc w:val="both"/>
              <w:rPr>
                <w:sz w:val="28"/>
                <w:szCs w:val="28"/>
                <w:lang w:val="ru-RU"/>
              </w:rPr>
            </w:pPr>
            <w:r>
              <w:rPr>
                <w:sz w:val="28"/>
                <w:szCs w:val="28"/>
                <w:lang w:val="ru-RU"/>
              </w:rPr>
              <w:t>Средний риск</w:t>
            </w:r>
          </w:p>
        </w:tc>
        <w:tc>
          <w:tcPr>
            <w:tcW w:w="4820" w:type="dxa"/>
          </w:tcPr>
          <w:p w:rsidR="008851BC" w:rsidRDefault="0013149A" w:rsidP="008030F9">
            <w:pPr>
              <w:pStyle w:val="ab"/>
              <w:spacing w:line="360" w:lineRule="auto"/>
              <w:jc w:val="both"/>
              <w:rPr>
                <w:sz w:val="28"/>
                <w:szCs w:val="28"/>
                <w:lang w:val="ru-RU"/>
              </w:rPr>
            </w:pPr>
            <w:r>
              <w:rPr>
                <w:sz w:val="28"/>
                <w:szCs w:val="28"/>
                <w:lang w:val="ru-RU"/>
              </w:rPr>
              <w:t>От 3 до 12 баллов</w:t>
            </w:r>
          </w:p>
        </w:tc>
      </w:tr>
      <w:tr w:rsidR="0013149A" w:rsidTr="008851BC">
        <w:tc>
          <w:tcPr>
            <w:tcW w:w="4820" w:type="dxa"/>
          </w:tcPr>
          <w:p w:rsidR="0013149A" w:rsidRDefault="0013149A" w:rsidP="008030F9">
            <w:pPr>
              <w:pStyle w:val="ab"/>
              <w:spacing w:line="360" w:lineRule="auto"/>
              <w:jc w:val="both"/>
              <w:rPr>
                <w:sz w:val="28"/>
                <w:szCs w:val="28"/>
                <w:lang w:val="ru-RU"/>
              </w:rPr>
            </w:pPr>
            <w:r>
              <w:rPr>
                <w:sz w:val="28"/>
                <w:szCs w:val="28"/>
                <w:lang w:val="ru-RU"/>
              </w:rPr>
              <w:t>Низкий риск</w:t>
            </w:r>
          </w:p>
        </w:tc>
        <w:tc>
          <w:tcPr>
            <w:tcW w:w="4820" w:type="dxa"/>
          </w:tcPr>
          <w:p w:rsidR="0013149A" w:rsidRDefault="0013149A" w:rsidP="008030F9">
            <w:pPr>
              <w:pStyle w:val="ab"/>
              <w:spacing w:line="360" w:lineRule="auto"/>
              <w:jc w:val="both"/>
              <w:rPr>
                <w:sz w:val="28"/>
                <w:szCs w:val="28"/>
                <w:lang w:val="ru-RU"/>
              </w:rPr>
            </w:pPr>
            <w:r>
              <w:rPr>
                <w:sz w:val="28"/>
                <w:szCs w:val="28"/>
                <w:lang w:val="ru-RU"/>
              </w:rPr>
              <w:t>Менее 3 баллов</w:t>
            </w:r>
          </w:p>
        </w:tc>
      </w:tr>
    </w:tbl>
    <w:p w:rsidR="008851BC" w:rsidRDefault="008851BC" w:rsidP="008030F9">
      <w:pPr>
        <w:pStyle w:val="ab"/>
        <w:spacing w:line="360" w:lineRule="auto"/>
        <w:ind w:firstLine="993"/>
        <w:jc w:val="both"/>
        <w:rPr>
          <w:sz w:val="28"/>
          <w:szCs w:val="28"/>
          <w:lang w:val="ru-RU"/>
        </w:rPr>
      </w:pPr>
    </w:p>
    <w:p w:rsidR="003F3DEE" w:rsidRDefault="003F3DEE" w:rsidP="003F3DEE">
      <w:pPr>
        <w:pStyle w:val="ab"/>
        <w:spacing w:line="360" w:lineRule="auto"/>
        <w:ind w:firstLine="993"/>
        <w:jc w:val="both"/>
        <w:rPr>
          <w:sz w:val="28"/>
          <w:szCs w:val="28"/>
          <w:lang w:val="ru-RU"/>
        </w:rPr>
      </w:pPr>
      <w:r>
        <w:rPr>
          <w:sz w:val="28"/>
          <w:szCs w:val="28"/>
          <w:lang w:val="ru-RU"/>
        </w:rPr>
        <w:t>При проведении плановых проверок в зависимости от присвоенной категории риска осуществляется со следующей периодичностью:</w:t>
      </w:r>
    </w:p>
    <w:p w:rsidR="003F3DEE" w:rsidRDefault="003F3DEE" w:rsidP="003F3DEE">
      <w:pPr>
        <w:pStyle w:val="ab"/>
        <w:spacing w:line="360" w:lineRule="auto"/>
        <w:ind w:firstLine="993"/>
        <w:jc w:val="both"/>
        <w:rPr>
          <w:sz w:val="28"/>
          <w:szCs w:val="28"/>
          <w:lang w:val="ru-RU"/>
        </w:rPr>
      </w:pPr>
      <w:r>
        <w:rPr>
          <w:sz w:val="28"/>
          <w:szCs w:val="28"/>
          <w:lang w:val="ru-RU"/>
        </w:rPr>
        <w:t>- для категории высокого риска – 1 раз в год,</w:t>
      </w:r>
    </w:p>
    <w:p w:rsidR="003F3DEE" w:rsidRDefault="003F3DEE" w:rsidP="003F3DEE">
      <w:pPr>
        <w:pStyle w:val="ab"/>
        <w:spacing w:line="360" w:lineRule="auto"/>
        <w:ind w:firstLine="993"/>
        <w:jc w:val="both"/>
        <w:rPr>
          <w:sz w:val="28"/>
          <w:szCs w:val="28"/>
          <w:lang w:val="ru-RU"/>
        </w:rPr>
      </w:pPr>
      <w:r>
        <w:rPr>
          <w:sz w:val="28"/>
          <w:szCs w:val="28"/>
          <w:lang w:val="ru-RU"/>
        </w:rPr>
        <w:t xml:space="preserve">- для категории значительного риска 1 раз в 2 года, </w:t>
      </w:r>
    </w:p>
    <w:p w:rsidR="003F3DEE" w:rsidRDefault="003F3DEE" w:rsidP="003F3DEE">
      <w:pPr>
        <w:pStyle w:val="ab"/>
        <w:spacing w:line="360" w:lineRule="auto"/>
        <w:ind w:firstLine="993"/>
        <w:jc w:val="both"/>
        <w:rPr>
          <w:sz w:val="28"/>
          <w:szCs w:val="28"/>
          <w:lang w:val="ru-RU"/>
        </w:rPr>
      </w:pPr>
      <w:r>
        <w:rPr>
          <w:sz w:val="28"/>
          <w:szCs w:val="28"/>
          <w:lang w:val="ru-RU"/>
        </w:rPr>
        <w:t xml:space="preserve">- для категории среднего риска – не чаще 1 раза в 3 года, </w:t>
      </w:r>
    </w:p>
    <w:p w:rsidR="003F3DEE" w:rsidRDefault="003F3DEE" w:rsidP="003F3DEE">
      <w:pPr>
        <w:pStyle w:val="ab"/>
        <w:spacing w:line="360" w:lineRule="auto"/>
        <w:ind w:firstLine="993"/>
        <w:jc w:val="both"/>
        <w:rPr>
          <w:sz w:val="28"/>
          <w:szCs w:val="28"/>
          <w:lang w:val="ru-RU"/>
        </w:rPr>
      </w:pPr>
      <w:r>
        <w:rPr>
          <w:sz w:val="28"/>
          <w:szCs w:val="28"/>
          <w:lang w:val="ru-RU"/>
        </w:rPr>
        <w:t>в отношении субъектов надзора, деятельность которых отнесена к категории низкого риска, плановые проверки не проводятся.</w:t>
      </w:r>
    </w:p>
    <w:p w:rsidR="000A5CD7" w:rsidRDefault="000A5CD7" w:rsidP="008030F9">
      <w:pPr>
        <w:pStyle w:val="ab"/>
        <w:spacing w:line="360" w:lineRule="auto"/>
        <w:ind w:firstLine="993"/>
        <w:jc w:val="both"/>
        <w:rPr>
          <w:color w:val="auto"/>
          <w:sz w:val="28"/>
          <w:szCs w:val="28"/>
          <w:lang w:val="ru-RU"/>
        </w:rPr>
      </w:pPr>
    </w:p>
    <w:p w:rsidR="00CC04B9" w:rsidRDefault="00DA3121" w:rsidP="008030F9">
      <w:pPr>
        <w:pStyle w:val="ab"/>
        <w:spacing w:line="360" w:lineRule="auto"/>
        <w:ind w:firstLine="993"/>
        <w:jc w:val="both"/>
        <w:rPr>
          <w:sz w:val="28"/>
          <w:szCs w:val="28"/>
          <w:lang w:val="ru-RU"/>
        </w:rPr>
      </w:pPr>
      <w:proofErr w:type="gramStart"/>
      <w:r>
        <w:rPr>
          <w:sz w:val="28"/>
          <w:szCs w:val="28"/>
          <w:lang w:val="ru-RU"/>
        </w:rPr>
        <w:t xml:space="preserve">В соответствии со статьей 8.2 Федерального закона от 26.12.2008 № 294-ФЗ </w:t>
      </w:r>
      <w:r w:rsidRPr="00DA3121">
        <w:rPr>
          <w:sz w:val="28"/>
          <w:szCs w:val="28"/>
          <w:lang w:val="ru-RU"/>
        </w:rPr>
        <w:t xml:space="preserve">«О защите прав юридических лиц и индивидуальных предпринимателей при осуществлении государственного контроля (надзора) </w:t>
      </w:r>
      <w:r w:rsidRPr="00DA3121">
        <w:rPr>
          <w:sz w:val="28"/>
          <w:szCs w:val="28"/>
          <w:lang w:val="ru-RU"/>
        </w:rPr>
        <w:lastRenderedPageBreak/>
        <w:t>и муниципального контроля»</w:t>
      </w:r>
      <w:r>
        <w:rPr>
          <w:sz w:val="28"/>
          <w:szCs w:val="28"/>
          <w:lang w:val="ru-RU"/>
        </w:rPr>
        <w:t xml:space="preserve"> и Приказом Федеральной службы по надзору в сфере транспорта от 28.02.2017 № ВБ-150фс «Об утверждении программ профилактики нарушений обязательных требований» Управлением государственного автодорожного надзора по Рязанской области</w:t>
      </w:r>
      <w:r w:rsidR="005D0063">
        <w:rPr>
          <w:sz w:val="28"/>
          <w:szCs w:val="28"/>
          <w:lang w:val="ru-RU"/>
        </w:rPr>
        <w:t xml:space="preserve"> проводятся мероприятия по предупреждению возможных нарушений обязательных требований.</w:t>
      </w:r>
      <w:r w:rsidR="00BC679B">
        <w:rPr>
          <w:sz w:val="28"/>
          <w:szCs w:val="28"/>
          <w:lang w:val="ru-RU"/>
        </w:rPr>
        <w:t xml:space="preserve">                                                                                                                                                                                                                                                                                                                                                                                                                                                                                                                                                                                                                                                                             </w:t>
      </w:r>
      <w:proofErr w:type="gramEnd"/>
    </w:p>
    <w:p w:rsidR="00CD3419" w:rsidRPr="00CD3419" w:rsidRDefault="00CC04B9" w:rsidP="008030F9">
      <w:pPr>
        <w:pStyle w:val="ab"/>
        <w:spacing w:line="360" w:lineRule="auto"/>
        <w:ind w:firstLine="993"/>
        <w:jc w:val="both"/>
        <w:rPr>
          <w:sz w:val="28"/>
          <w:szCs w:val="28"/>
          <w:lang w:val="ru-RU"/>
        </w:rPr>
      </w:pPr>
      <w:r>
        <w:rPr>
          <w:sz w:val="28"/>
          <w:szCs w:val="28"/>
          <w:lang w:val="ru-RU"/>
        </w:rPr>
        <w:t xml:space="preserve">В рамках профилактических мероприятий </w:t>
      </w:r>
      <w:r w:rsidR="007E46BD">
        <w:rPr>
          <w:sz w:val="28"/>
          <w:szCs w:val="28"/>
          <w:lang w:val="ru-RU"/>
        </w:rPr>
        <w:t>Управление направляет лицензиатам информацию о нарушениях водителями</w:t>
      </w:r>
      <w:r w:rsidR="007E46BD" w:rsidRPr="007E46BD">
        <w:t xml:space="preserve"> </w:t>
      </w:r>
      <w:r w:rsidR="007E46BD" w:rsidRPr="007E46BD">
        <w:rPr>
          <w:sz w:val="28"/>
          <w:szCs w:val="28"/>
          <w:lang w:val="ru-RU"/>
        </w:rPr>
        <w:t>осуществляющими перевозку пассажиров на автобусах</w:t>
      </w:r>
      <w:r w:rsidR="007E46BD">
        <w:rPr>
          <w:sz w:val="28"/>
          <w:szCs w:val="28"/>
          <w:lang w:val="ru-RU"/>
        </w:rPr>
        <w:t xml:space="preserve"> правил дорожного движения, для </w:t>
      </w:r>
      <w:r w:rsidR="00542B2E">
        <w:rPr>
          <w:sz w:val="28"/>
          <w:szCs w:val="28"/>
          <w:lang w:val="ru-RU"/>
        </w:rPr>
        <w:t>выявления</w:t>
      </w:r>
      <w:r w:rsidR="007E46BD">
        <w:rPr>
          <w:sz w:val="28"/>
          <w:szCs w:val="28"/>
          <w:lang w:val="ru-RU"/>
        </w:rPr>
        <w:t xml:space="preserve"> и устранения причин, факторов и </w:t>
      </w:r>
      <w:r w:rsidR="00542B2E">
        <w:rPr>
          <w:sz w:val="28"/>
          <w:szCs w:val="28"/>
          <w:lang w:val="ru-RU"/>
        </w:rPr>
        <w:t>условий,</w:t>
      </w:r>
      <w:r w:rsidR="007E46BD">
        <w:rPr>
          <w:sz w:val="28"/>
          <w:szCs w:val="28"/>
          <w:lang w:val="ru-RU"/>
        </w:rPr>
        <w:t xml:space="preserve"> </w:t>
      </w:r>
      <w:r w:rsidR="00542B2E">
        <w:rPr>
          <w:sz w:val="28"/>
          <w:szCs w:val="28"/>
          <w:lang w:val="ru-RU"/>
        </w:rPr>
        <w:t>способствующих нарушениям.</w:t>
      </w:r>
      <w:r w:rsidR="007E46BD">
        <w:rPr>
          <w:sz w:val="28"/>
          <w:szCs w:val="28"/>
          <w:lang w:val="ru-RU"/>
        </w:rPr>
        <w:t xml:space="preserve">       </w:t>
      </w:r>
      <w:r w:rsidR="005D0063">
        <w:rPr>
          <w:sz w:val="28"/>
          <w:szCs w:val="28"/>
          <w:lang w:val="ru-RU"/>
        </w:rPr>
        <w:t xml:space="preserve"> </w:t>
      </w:r>
      <w:r w:rsidR="00DA3121">
        <w:rPr>
          <w:sz w:val="28"/>
          <w:szCs w:val="28"/>
          <w:lang w:val="ru-RU"/>
        </w:rPr>
        <w:t xml:space="preserve"> </w:t>
      </w:r>
      <w:r w:rsidR="00C6252C">
        <w:rPr>
          <w:sz w:val="28"/>
          <w:szCs w:val="28"/>
          <w:lang w:val="ru-RU"/>
        </w:rPr>
        <w:t xml:space="preserve"> </w:t>
      </w:r>
    </w:p>
    <w:p w:rsidR="009D125A" w:rsidRPr="00813C69" w:rsidRDefault="00EF017D" w:rsidP="008030F9">
      <w:pPr>
        <w:pStyle w:val="ab"/>
        <w:spacing w:line="360" w:lineRule="auto"/>
        <w:ind w:firstLine="993"/>
        <w:jc w:val="both"/>
        <w:rPr>
          <w:sz w:val="28"/>
          <w:szCs w:val="28"/>
        </w:rPr>
      </w:pPr>
      <w:r w:rsidRPr="00813C69">
        <w:rPr>
          <w:sz w:val="28"/>
          <w:szCs w:val="28"/>
        </w:rPr>
        <w:t>В соответствии со статьей 26.1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до 31 декабря 2018 года продолжает действовать мораторий на проведение плановых проверок в отношении субъектов малого бизнеса.</w:t>
      </w:r>
    </w:p>
    <w:p w:rsidR="009D125A" w:rsidRPr="00813C69" w:rsidRDefault="00EF017D" w:rsidP="008030F9">
      <w:pPr>
        <w:pStyle w:val="ab"/>
        <w:spacing w:line="360" w:lineRule="auto"/>
        <w:ind w:firstLine="993"/>
        <w:jc w:val="both"/>
        <w:rPr>
          <w:sz w:val="28"/>
          <w:szCs w:val="28"/>
        </w:rPr>
      </w:pPr>
      <w:r w:rsidRPr="00813C69">
        <w:rPr>
          <w:sz w:val="28"/>
          <w:szCs w:val="28"/>
        </w:rPr>
        <w:t xml:space="preserve">Таким образом, при составлении </w:t>
      </w:r>
      <w:proofErr w:type="gramStart"/>
      <w:r w:rsidRPr="00813C69">
        <w:rPr>
          <w:sz w:val="28"/>
          <w:szCs w:val="28"/>
        </w:rPr>
        <w:t>проекта плана проведения плановых проверок юридических лиц</w:t>
      </w:r>
      <w:proofErr w:type="gramEnd"/>
      <w:r w:rsidRPr="00813C69">
        <w:rPr>
          <w:sz w:val="28"/>
          <w:szCs w:val="28"/>
        </w:rPr>
        <w:t xml:space="preserve"> и индивидуальных предпринимателей на 2018 год Управлением учтены требования указанных выше нормативных правовых актов.</w:t>
      </w:r>
    </w:p>
    <w:p w:rsidR="00F07EDF" w:rsidRPr="00F07EDF" w:rsidRDefault="00EF017D" w:rsidP="008030F9">
      <w:pPr>
        <w:pStyle w:val="ab"/>
        <w:spacing w:line="360" w:lineRule="auto"/>
        <w:ind w:firstLine="993"/>
        <w:jc w:val="both"/>
        <w:rPr>
          <w:b/>
          <w:sz w:val="28"/>
          <w:szCs w:val="28"/>
          <w:lang w:val="ru-RU"/>
        </w:rPr>
      </w:pPr>
      <w:r w:rsidRPr="00F07EDF">
        <w:rPr>
          <w:b/>
          <w:sz w:val="28"/>
          <w:szCs w:val="28"/>
        </w:rPr>
        <w:t xml:space="preserve">Изменения законодательства: </w:t>
      </w:r>
    </w:p>
    <w:p w:rsidR="00F07EDF" w:rsidRDefault="00F07EDF" w:rsidP="008030F9">
      <w:pPr>
        <w:pStyle w:val="ab"/>
        <w:spacing w:line="360" w:lineRule="auto"/>
        <w:ind w:firstLine="993"/>
        <w:jc w:val="both"/>
        <w:rPr>
          <w:sz w:val="28"/>
          <w:szCs w:val="28"/>
          <w:lang w:val="ru-RU"/>
        </w:rPr>
      </w:pPr>
    </w:p>
    <w:p w:rsidR="008344AD" w:rsidRPr="008344AD" w:rsidRDefault="008344AD" w:rsidP="008030F9">
      <w:pPr>
        <w:pStyle w:val="ab"/>
        <w:spacing w:line="360" w:lineRule="auto"/>
        <w:ind w:firstLine="993"/>
        <w:jc w:val="both"/>
        <w:rPr>
          <w:b/>
          <w:sz w:val="28"/>
          <w:szCs w:val="28"/>
          <w:lang w:val="ru-RU"/>
        </w:rPr>
      </w:pPr>
      <w:r w:rsidRPr="008344AD">
        <w:rPr>
          <w:b/>
          <w:sz w:val="28"/>
          <w:szCs w:val="28"/>
        </w:rPr>
        <w:t>Федеральный закон от 26.12.2008 № 294-ФЗ, изменения процедуры проведения внеплановых проверок по основаниям подпункта 2 пункта 2 статьи 10 данного Федерального закона</w:t>
      </w:r>
    </w:p>
    <w:p w:rsidR="008344AD" w:rsidRDefault="008344AD" w:rsidP="008030F9">
      <w:pPr>
        <w:pStyle w:val="ab"/>
        <w:spacing w:line="360" w:lineRule="auto"/>
        <w:ind w:firstLine="993"/>
        <w:jc w:val="both"/>
        <w:rPr>
          <w:sz w:val="28"/>
          <w:szCs w:val="28"/>
          <w:lang w:val="ru-RU"/>
        </w:rPr>
      </w:pPr>
    </w:p>
    <w:p w:rsidR="009D125A" w:rsidRPr="00813C69" w:rsidRDefault="00EF017D" w:rsidP="008030F9">
      <w:pPr>
        <w:pStyle w:val="ab"/>
        <w:spacing w:line="360" w:lineRule="auto"/>
        <w:ind w:firstLine="993"/>
        <w:jc w:val="both"/>
        <w:rPr>
          <w:sz w:val="28"/>
          <w:szCs w:val="28"/>
        </w:rPr>
      </w:pPr>
      <w:proofErr w:type="gramStart"/>
      <w:r w:rsidRPr="00813C69">
        <w:rPr>
          <w:sz w:val="28"/>
          <w:szCs w:val="28"/>
        </w:rPr>
        <w:t xml:space="preserve">С 1 января 2017 года вступили в силу дополнения в Федеральный закон от 26.12.2008 № 294-ФЗ, которые касаются изменения процедуры проведения внеплановых проверок по основаниям подпункта 2 пункта 2 статьи 10 данного Федерального закона в части необходимости после </w:t>
      </w:r>
      <w:r w:rsidRPr="00813C69">
        <w:rPr>
          <w:sz w:val="28"/>
          <w:szCs w:val="28"/>
        </w:rPr>
        <w:lastRenderedPageBreak/>
        <w:t>получения информации об угрозе или причинении вреда</w:t>
      </w:r>
      <w:r w:rsidRPr="00813C69">
        <w:rPr>
          <w:rStyle w:val="46"/>
          <w:rFonts w:ascii="Times New Roman" w:hAnsi="Times New Roman" w:cs="Times New Roman"/>
          <w:sz w:val="28"/>
          <w:szCs w:val="28"/>
        </w:rPr>
        <w:t xml:space="preserve"> «жизни, здоровью граждан, вреда животным, растениям, окружающей среде, объектам культурного наследия (памятникам истории и культуры) народов</w:t>
      </w:r>
      <w:proofErr w:type="gramEnd"/>
      <w:r w:rsidRPr="00813C69">
        <w:rPr>
          <w:rStyle w:val="46"/>
          <w:rFonts w:ascii="Times New Roman" w:hAnsi="Times New Roman" w:cs="Times New Roman"/>
          <w:sz w:val="28"/>
          <w:szCs w:val="28"/>
        </w:rPr>
        <w:t xml:space="preserve"> </w:t>
      </w:r>
      <w:proofErr w:type="gramStart"/>
      <w:r w:rsidRPr="00813C69">
        <w:rPr>
          <w:rStyle w:val="46"/>
          <w:rFonts w:ascii="Times New Roman" w:hAnsi="Times New Roman" w:cs="Times New Roman"/>
          <w:sz w:val="28"/>
          <w:szCs w:val="28"/>
        </w:rPr>
        <w:t xml:space="preserve">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 </w:t>
      </w:r>
      <w:r w:rsidRPr="00813C69">
        <w:rPr>
          <w:rStyle w:val="101"/>
          <w:rFonts w:ascii="Times New Roman" w:hAnsi="Times New Roman" w:cs="Times New Roman"/>
          <w:sz w:val="28"/>
          <w:szCs w:val="28"/>
        </w:rPr>
        <w:t>составления должностным лицом органа государственного надзора мотивированного представления по результатам анализа</w:t>
      </w:r>
      <w:proofErr w:type="gramEnd"/>
      <w:r w:rsidRPr="00813C69">
        <w:rPr>
          <w:rStyle w:val="100"/>
          <w:rFonts w:ascii="Times New Roman" w:hAnsi="Times New Roman" w:cs="Times New Roman"/>
          <w:sz w:val="28"/>
          <w:szCs w:val="28"/>
        </w:rPr>
        <w:t xml:space="preserve">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
    <w:p w:rsidR="008344AD" w:rsidRDefault="008344AD" w:rsidP="008030F9">
      <w:pPr>
        <w:pStyle w:val="ab"/>
        <w:spacing w:line="360" w:lineRule="auto"/>
        <w:ind w:firstLine="993"/>
        <w:jc w:val="both"/>
        <w:rPr>
          <w:sz w:val="28"/>
          <w:szCs w:val="28"/>
          <w:lang w:val="ru-RU"/>
        </w:rPr>
      </w:pPr>
    </w:p>
    <w:p w:rsidR="008344AD" w:rsidRPr="008344AD" w:rsidRDefault="008344AD" w:rsidP="008344AD">
      <w:pPr>
        <w:pStyle w:val="ab"/>
        <w:spacing w:line="360" w:lineRule="auto"/>
        <w:ind w:firstLine="993"/>
        <w:jc w:val="both"/>
        <w:rPr>
          <w:b/>
          <w:sz w:val="28"/>
          <w:szCs w:val="28"/>
          <w:lang w:val="ru-RU"/>
        </w:rPr>
      </w:pPr>
      <w:r w:rsidRPr="008344AD">
        <w:rPr>
          <w:b/>
          <w:sz w:val="28"/>
          <w:szCs w:val="28"/>
          <w:lang w:val="ru-RU"/>
        </w:rPr>
        <w:t>Правила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утвержденные постановлением Правительства РФ от 10 февраля 2017 г. N 166</w:t>
      </w:r>
    </w:p>
    <w:p w:rsidR="008344AD" w:rsidRDefault="008344AD" w:rsidP="008344AD">
      <w:pPr>
        <w:pStyle w:val="ab"/>
        <w:spacing w:line="360" w:lineRule="auto"/>
        <w:ind w:firstLine="993"/>
        <w:jc w:val="both"/>
        <w:rPr>
          <w:sz w:val="28"/>
          <w:szCs w:val="28"/>
          <w:lang w:val="ru-RU"/>
        </w:rPr>
      </w:pPr>
    </w:p>
    <w:p w:rsidR="009D125A" w:rsidRPr="00813C69" w:rsidRDefault="00EF017D" w:rsidP="008030F9">
      <w:pPr>
        <w:pStyle w:val="ab"/>
        <w:spacing w:line="360" w:lineRule="auto"/>
        <w:ind w:firstLine="993"/>
        <w:jc w:val="both"/>
        <w:rPr>
          <w:sz w:val="28"/>
          <w:szCs w:val="28"/>
        </w:rPr>
      </w:pPr>
      <w:proofErr w:type="gramStart"/>
      <w:r w:rsidRPr="00813C69">
        <w:rPr>
          <w:sz w:val="28"/>
          <w:szCs w:val="28"/>
        </w:rPr>
        <w:t xml:space="preserve">В соответствии с частью 7 статьи 8.2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Правительство Российской Федерации приняло постановление от 10.02.2017 № 166, которое утвердило Правила составления и направления </w:t>
      </w:r>
      <w:r w:rsidRPr="00813C69">
        <w:rPr>
          <w:sz w:val="28"/>
          <w:szCs w:val="28"/>
        </w:rPr>
        <w:lastRenderedPageBreak/>
        <w:t>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w:t>
      </w:r>
      <w:proofErr w:type="gramEnd"/>
      <w:r w:rsidRPr="00813C69">
        <w:rPr>
          <w:sz w:val="28"/>
          <w:szCs w:val="28"/>
        </w:rPr>
        <w:t xml:space="preserve"> такого предостережения.</w:t>
      </w:r>
    </w:p>
    <w:p w:rsidR="00565EC7" w:rsidRDefault="00565EC7" w:rsidP="0075057E">
      <w:pPr>
        <w:pStyle w:val="ab"/>
        <w:spacing w:line="360" w:lineRule="auto"/>
        <w:ind w:firstLine="993"/>
        <w:jc w:val="both"/>
        <w:rPr>
          <w:sz w:val="28"/>
          <w:szCs w:val="28"/>
          <w:lang w:val="ru-RU"/>
        </w:rPr>
      </w:pPr>
      <w:bookmarkStart w:id="31" w:name="bookmark27"/>
    </w:p>
    <w:p w:rsidR="00565EC7" w:rsidRPr="00565EC7" w:rsidRDefault="00565EC7" w:rsidP="0075057E">
      <w:pPr>
        <w:pStyle w:val="ab"/>
        <w:spacing w:line="360" w:lineRule="auto"/>
        <w:ind w:firstLine="993"/>
        <w:jc w:val="both"/>
        <w:rPr>
          <w:b/>
          <w:sz w:val="28"/>
          <w:szCs w:val="28"/>
          <w:lang w:val="ru-RU"/>
        </w:rPr>
      </w:pPr>
      <w:r>
        <w:rPr>
          <w:b/>
          <w:sz w:val="28"/>
          <w:szCs w:val="28"/>
          <w:lang w:val="ru-RU"/>
        </w:rPr>
        <w:t>И</w:t>
      </w:r>
      <w:r w:rsidRPr="00565EC7">
        <w:rPr>
          <w:b/>
          <w:sz w:val="28"/>
          <w:szCs w:val="28"/>
          <w:lang w:val="ru-RU"/>
        </w:rPr>
        <w:t>зменения в статью 25 Федерального закона «О безопасности дорожного движения»</w:t>
      </w:r>
      <w:r w:rsidRPr="00565EC7">
        <w:t xml:space="preserve"> </w:t>
      </w:r>
      <w:r w:rsidRPr="00565EC7">
        <w:rPr>
          <w:b/>
          <w:sz w:val="28"/>
          <w:szCs w:val="28"/>
          <w:lang w:val="ru-RU"/>
        </w:rPr>
        <w:t>№ 196-ФЗ</w:t>
      </w:r>
      <w:r w:rsidRPr="00565EC7">
        <w:t xml:space="preserve"> </w:t>
      </w:r>
      <w:r w:rsidRPr="00565EC7">
        <w:rPr>
          <w:b/>
          <w:sz w:val="28"/>
          <w:szCs w:val="28"/>
          <w:lang w:val="ru-RU"/>
        </w:rPr>
        <w:t>от 10.12.1995</w:t>
      </w:r>
    </w:p>
    <w:p w:rsidR="00565EC7" w:rsidRDefault="00565EC7" w:rsidP="0075057E">
      <w:pPr>
        <w:pStyle w:val="ab"/>
        <w:spacing w:line="360" w:lineRule="auto"/>
        <w:ind w:firstLine="993"/>
        <w:jc w:val="both"/>
        <w:rPr>
          <w:sz w:val="28"/>
          <w:szCs w:val="28"/>
          <w:lang w:val="ru-RU"/>
        </w:rPr>
      </w:pPr>
    </w:p>
    <w:p w:rsidR="0075057E" w:rsidRDefault="0075057E" w:rsidP="0075057E">
      <w:pPr>
        <w:pStyle w:val="ab"/>
        <w:spacing w:line="360" w:lineRule="auto"/>
        <w:ind w:firstLine="993"/>
        <w:jc w:val="both"/>
        <w:rPr>
          <w:sz w:val="28"/>
          <w:szCs w:val="28"/>
          <w:lang w:val="ru-RU"/>
        </w:rPr>
      </w:pPr>
      <w:r w:rsidRPr="0075057E">
        <w:rPr>
          <w:sz w:val="28"/>
          <w:szCs w:val="28"/>
          <w:lang w:val="ru-RU"/>
        </w:rPr>
        <w:t>26.07.2017 года вступил в силу Федеральный закон от 26.07.2017 года № 204-ФЗ «О внесении изменения в статью 25 Федерального закона «О безопасности дорожного движения». В новой редакции пункт 13 статьи 25 Федеральный закон от 10.12.1995 года № 196-ФЗ изложен в следующем виде:  «Не допускается управление транспортными средствами на основании иностранных национальных или международных водительских удостоверений при осуществлении предпринимательской и трудовой деятельности, непосредственно связанной с управлением транспортными средствами. Положение настоящего пункта не распространяется на граждан Киргизской Республики, а также граждан государств, законодательство которых закрепляет использование русского языка в качестве официального, осуществляющих предпринимательскую и трудовую деятельность на территории Российской Федерации, непосредственно связанную с управлением транспортными средствами».</w:t>
      </w:r>
    </w:p>
    <w:p w:rsidR="004268BD" w:rsidRDefault="004268BD" w:rsidP="0075057E">
      <w:pPr>
        <w:pStyle w:val="ab"/>
        <w:spacing w:line="360" w:lineRule="auto"/>
        <w:ind w:firstLine="993"/>
        <w:jc w:val="both"/>
        <w:rPr>
          <w:sz w:val="28"/>
          <w:szCs w:val="28"/>
          <w:lang w:val="ru-RU"/>
        </w:rPr>
      </w:pPr>
    </w:p>
    <w:p w:rsidR="004268BD" w:rsidRPr="004268BD" w:rsidRDefault="004268BD" w:rsidP="0075057E">
      <w:pPr>
        <w:pStyle w:val="ab"/>
        <w:spacing w:line="360" w:lineRule="auto"/>
        <w:ind w:firstLine="993"/>
        <w:jc w:val="both"/>
        <w:rPr>
          <w:b/>
          <w:sz w:val="28"/>
          <w:szCs w:val="28"/>
          <w:lang w:val="ru-RU"/>
        </w:rPr>
      </w:pPr>
      <w:r>
        <w:rPr>
          <w:b/>
          <w:sz w:val="28"/>
          <w:szCs w:val="28"/>
          <w:lang w:val="ru-RU"/>
        </w:rPr>
        <w:t>Изменения в п</w:t>
      </w:r>
      <w:r w:rsidRPr="004268BD">
        <w:rPr>
          <w:b/>
          <w:sz w:val="28"/>
          <w:szCs w:val="28"/>
          <w:lang w:val="ru-RU"/>
        </w:rPr>
        <w:t>риказ Минтранса России от 10 ноября 2015 г. № 331 «Об утверждении формы бланка свидетельства об осуществлении перевозок по маршрутам регулярных перевозок и порядка его заполнения».</w:t>
      </w:r>
    </w:p>
    <w:p w:rsidR="004268BD" w:rsidRPr="0075057E" w:rsidRDefault="004268BD" w:rsidP="0075057E">
      <w:pPr>
        <w:pStyle w:val="ab"/>
        <w:spacing w:line="360" w:lineRule="auto"/>
        <w:ind w:firstLine="993"/>
        <w:jc w:val="both"/>
        <w:rPr>
          <w:sz w:val="28"/>
          <w:szCs w:val="28"/>
          <w:lang w:val="ru-RU"/>
        </w:rPr>
      </w:pPr>
    </w:p>
    <w:p w:rsidR="0002145A" w:rsidRDefault="0075057E" w:rsidP="0002145A">
      <w:pPr>
        <w:pStyle w:val="ab"/>
        <w:spacing w:line="360" w:lineRule="auto"/>
        <w:ind w:firstLine="993"/>
        <w:jc w:val="both"/>
        <w:rPr>
          <w:sz w:val="28"/>
          <w:szCs w:val="28"/>
          <w:lang w:val="ru-RU"/>
        </w:rPr>
      </w:pPr>
      <w:r w:rsidRPr="0075057E">
        <w:rPr>
          <w:sz w:val="28"/>
          <w:szCs w:val="28"/>
          <w:lang w:val="ru-RU"/>
        </w:rPr>
        <w:t>Приказ</w:t>
      </w:r>
      <w:r w:rsidR="000E549A">
        <w:rPr>
          <w:sz w:val="28"/>
          <w:szCs w:val="28"/>
          <w:lang w:val="ru-RU"/>
        </w:rPr>
        <w:t>ом</w:t>
      </w:r>
      <w:r w:rsidRPr="0075057E">
        <w:rPr>
          <w:sz w:val="28"/>
          <w:szCs w:val="28"/>
          <w:lang w:val="ru-RU"/>
        </w:rPr>
        <w:t xml:space="preserve"> Минтранса РФ от 08.06.2017 № 215 «О внесении изменений в приказ Минтранса России от 10 ноября 2015 г. № 331 «Об утверждении формы бланка свидетельства об осуществлении перевозок по </w:t>
      </w:r>
      <w:r w:rsidRPr="0075057E">
        <w:rPr>
          <w:sz w:val="28"/>
          <w:szCs w:val="28"/>
          <w:lang w:val="ru-RU"/>
        </w:rPr>
        <w:lastRenderedPageBreak/>
        <w:t>маршрутам регулярных перевозок и порядка его заполнения»</w:t>
      </w:r>
      <w:r w:rsidR="000E549A">
        <w:rPr>
          <w:sz w:val="28"/>
          <w:szCs w:val="28"/>
          <w:lang w:val="ru-RU"/>
        </w:rPr>
        <w:t xml:space="preserve"> внесены  изменения в приложении к </w:t>
      </w:r>
      <w:r w:rsidR="000E549A" w:rsidRPr="000E549A">
        <w:rPr>
          <w:sz w:val="28"/>
          <w:szCs w:val="28"/>
          <w:lang w:val="ru-RU"/>
        </w:rPr>
        <w:t>форме бланка свидетельства об осуществлении перевозок по маршруту регулярных перевозок</w:t>
      </w:r>
      <w:r w:rsidR="0002145A">
        <w:rPr>
          <w:sz w:val="28"/>
          <w:szCs w:val="28"/>
          <w:lang w:val="ru-RU"/>
        </w:rPr>
        <w:t>.</w:t>
      </w:r>
    </w:p>
    <w:p w:rsidR="000E549A" w:rsidRDefault="000E549A" w:rsidP="000E549A">
      <w:pPr>
        <w:pStyle w:val="ab"/>
        <w:spacing w:line="360" w:lineRule="auto"/>
        <w:ind w:firstLine="993"/>
        <w:jc w:val="both"/>
        <w:rPr>
          <w:sz w:val="28"/>
          <w:szCs w:val="28"/>
          <w:lang w:val="ru-RU"/>
        </w:rPr>
      </w:pPr>
    </w:p>
    <w:p w:rsidR="000E549A" w:rsidRPr="0075057E" w:rsidRDefault="000E549A" w:rsidP="0075057E">
      <w:pPr>
        <w:pStyle w:val="ab"/>
        <w:spacing w:line="360" w:lineRule="auto"/>
        <w:ind w:firstLine="993"/>
        <w:jc w:val="both"/>
        <w:rPr>
          <w:sz w:val="28"/>
          <w:szCs w:val="28"/>
          <w:lang w:val="ru-RU"/>
        </w:rPr>
      </w:pPr>
    </w:p>
    <w:p w:rsidR="004268BD" w:rsidRPr="004268BD" w:rsidRDefault="004268BD" w:rsidP="0075057E">
      <w:pPr>
        <w:pStyle w:val="ab"/>
        <w:spacing w:line="360" w:lineRule="auto"/>
        <w:ind w:firstLine="993"/>
        <w:jc w:val="both"/>
        <w:rPr>
          <w:b/>
          <w:sz w:val="28"/>
          <w:szCs w:val="28"/>
          <w:lang w:val="ru-RU"/>
        </w:rPr>
      </w:pPr>
      <w:r>
        <w:rPr>
          <w:b/>
          <w:sz w:val="28"/>
          <w:szCs w:val="28"/>
          <w:lang w:val="ru-RU"/>
        </w:rPr>
        <w:t>И</w:t>
      </w:r>
      <w:r w:rsidRPr="004268BD">
        <w:rPr>
          <w:b/>
          <w:sz w:val="28"/>
          <w:szCs w:val="28"/>
          <w:lang w:val="ru-RU"/>
        </w:rPr>
        <w:t>зменения в Положение об особенностях режима рабочего времени и времени отдыха водителей автомобилей, утвержденное приказом Министерства транспорта Российской Федерации от 20 августа 2004 года № 15</w:t>
      </w:r>
    </w:p>
    <w:p w:rsidR="004268BD" w:rsidRDefault="004268BD" w:rsidP="0075057E">
      <w:pPr>
        <w:pStyle w:val="ab"/>
        <w:spacing w:line="360" w:lineRule="auto"/>
        <w:ind w:firstLine="993"/>
        <w:jc w:val="both"/>
        <w:rPr>
          <w:sz w:val="28"/>
          <w:szCs w:val="28"/>
          <w:lang w:val="ru-RU"/>
        </w:rPr>
      </w:pPr>
    </w:p>
    <w:p w:rsidR="0075057E" w:rsidRDefault="0075057E" w:rsidP="0075057E">
      <w:pPr>
        <w:pStyle w:val="ab"/>
        <w:spacing w:line="360" w:lineRule="auto"/>
        <w:ind w:firstLine="993"/>
        <w:jc w:val="both"/>
        <w:rPr>
          <w:sz w:val="28"/>
          <w:szCs w:val="28"/>
          <w:lang w:val="ru-RU"/>
        </w:rPr>
      </w:pPr>
      <w:r w:rsidRPr="0075057E">
        <w:rPr>
          <w:sz w:val="28"/>
          <w:szCs w:val="28"/>
          <w:lang w:val="ru-RU"/>
        </w:rPr>
        <w:t>Приказ Минтранса России от 05.06.2017 года № 212 «О внесении изменения в Положение об особенностях режима рабочего времени и времени отдыха водителей автомобилей, утвержденное приказом Министерства транспорта Российской Федерации от 20 августа 2004 года № 15».</w:t>
      </w:r>
    </w:p>
    <w:p w:rsidR="004268BD" w:rsidRDefault="004268BD" w:rsidP="0075057E">
      <w:pPr>
        <w:pStyle w:val="ab"/>
        <w:spacing w:line="360" w:lineRule="auto"/>
        <w:ind w:firstLine="993"/>
        <w:jc w:val="both"/>
        <w:rPr>
          <w:sz w:val="28"/>
          <w:szCs w:val="28"/>
          <w:lang w:val="ru-RU"/>
        </w:rPr>
      </w:pPr>
    </w:p>
    <w:p w:rsidR="0002145A" w:rsidRDefault="0002145A" w:rsidP="0075057E">
      <w:pPr>
        <w:pStyle w:val="ab"/>
        <w:spacing w:line="360" w:lineRule="auto"/>
        <w:ind w:firstLine="993"/>
        <w:jc w:val="both"/>
        <w:rPr>
          <w:sz w:val="28"/>
          <w:szCs w:val="28"/>
          <w:lang w:val="ru-RU"/>
        </w:rPr>
      </w:pPr>
      <w:proofErr w:type="gramStart"/>
      <w:r w:rsidRPr="0002145A">
        <w:rPr>
          <w:sz w:val="28"/>
          <w:szCs w:val="28"/>
          <w:lang w:val="ru-RU"/>
        </w:rPr>
        <w:t>Приказ Министерства транспорта РФ от 5 июня 2017 г. N 212 внесены изменения в Положение об особенностях режима рабочего времени и времени отдыха водителей автомобилей, утвержденное приказом Министерства транспорта Российской Федерации от 20 августа 2004 г. N 15, которым увеличена продолжительность учетного периода до трех месяцев по согласованию с выборным органом первичной профсоюзной организации, а при её отсутствии - с иным</w:t>
      </w:r>
      <w:proofErr w:type="gramEnd"/>
      <w:r w:rsidRPr="0002145A">
        <w:rPr>
          <w:sz w:val="28"/>
          <w:szCs w:val="28"/>
          <w:lang w:val="ru-RU"/>
        </w:rPr>
        <w:t xml:space="preserve"> представительным органом работников, т.е. продолжительность учетного периода, может один месяц или три.</w:t>
      </w:r>
    </w:p>
    <w:p w:rsidR="0002145A" w:rsidRDefault="0002145A" w:rsidP="0075057E">
      <w:pPr>
        <w:pStyle w:val="ab"/>
        <w:spacing w:line="360" w:lineRule="auto"/>
        <w:ind w:firstLine="993"/>
        <w:jc w:val="both"/>
        <w:rPr>
          <w:sz w:val="28"/>
          <w:szCs w:val="28"/>
          <w:lang w:val="ru-RU"/>
        </w:rPr>
      </w:pPr>
    </w:p>
    <w:p w:rsidR="0002145A" w:rsidRDefault="0002145A" w:rsidP="0075057E">
      <w:pPr>
        <w:pStyle w:val="ab"/>
        <w:spacing w:line="360" w:lineRule="auto"/>
        <w:ind w:firstLine="993"/>
        <w:jc w:val="both"/>
        <w:rPr>
          <w:sz w:val="28"/>
          <w:szCs w:val="28"/>
          <w:lang w:val="ru-RU"/>
        </w:rPr>
      </w:pPr>
    </w:p>
    <w:p w:rsidR="004268BD" w:rsidRPr="00E625D6" w:rsidRDefault="00E625D6" w:rsidP="0075057E">
      <w:pPr>
        <w:pStyle w:val="ab"/>
        <w:spacing w:line="360" w:lineRule="auto"/>
        <w:ind w:firstLine="993"/>
        <w:jc w:val="both"/>
        <w:rPr>
          <w:b/>
          <w:sz w:val="28"/>
          <w:szCs w:val="28"/>
          <w:lang w:val="ru-RU"/>
        </w:rPr>
      </w:pPr>
      <w:r w:rsidRPr="00E625D6">
        <w:rPr>
          <w:b/>
          <w:sz w:val="28"/>
          <w:szCs w:val="28"/>
          <w:lang w:val="ru-RU"/>
        </w:rPr>
        <w:t>И</w:t>
      </w:r>
      <w:r>
        <w:rPr>
          <w:b/>
          <w:sz w:val="28"/>
          <w:szCs w:val="28"/>
          <w:lang w:val="ru-RU"/>
        </w:rPr>
        <w:t>зменения</w:t>
      </w:r>
      <w:r w:rsidRPr="00E625D6">
        <w:rPr>
          <w:b/>
          <w:sz w:val="28"/>
          <w:szCs w:val="28"/>
          <w:lang w:val="ru-RU"/>
        </w:rPr>
        <w:t xml:space="preserve"> в приказ Министерства транспорта Российской Федерации от 13 февраля 2013 г. № 36 «Об утверждении требований к </w:t>
      </w:r>
      <w:proofErr w:type="spellStart"/>
      <w:r w:rsidRPr="00E625D6">
        <w:rPr>
          <w:b/>
          <w:sz w:val="28"/>
          <w:szCs w:val="28"/>
          <w:lang w:val="ru-RU"/>
        </w:rPr>
        <w:t>тахографам</w:t>
      </w:r>
      <w:proofErr w:type="spellEnd"/>
      <w:r w:rsidRPr="00E625D6">
        <w:rPr>
          <w:b/>
          <w:sz w:val="28"/>
          <w:szCs w:val="28"/>
          <w:lang w:val="ru-RU"/>
        </w:rPr>
        <w:t xml:space="preserve">, устанавливаемым на транспортные средства, категорий и видов транспортных средств, оснащаемых </w:t>
      </w:r>
      <w:proofErr w:type="spellStart"/>
      <w:r w:rsidRPr="00E625D6">
        <w:rPr>
          <w:b/>
          <w:sz w:val="28"/>
          <w:szCs w:val="28"/>
          <w:lang w:val="ru-RU"/>
        </w:rPr>
        <w:t>тахографами</w:t>
      </w:r>
      <w:proofErr w:type="spellEnd"/>
      <w:r w:rsidRPr="00E625D6">
        <w:rPr>
          <w:b/>
          <w:sz w:val="28"/>
          <w:szCs w:val="28"/>
          <w:lang w:val="ru-RU"/>
        </w:rPr>
        <w:t xml:space="preserve">, правил использования, обслуживания и контроля работы </w:t>
      </w:r>
      <w:proofErr w:type="spellStart"/>
      <w:r w:rsidRPr="00E625D6">
        <w:rPr>
          <w:b/>
          <w:sz w:val="28"/>
          <w:szCs w:val="28"/>
          <w:lang w:val="ru-RU"/>
        </w:rPr>
        <w:t>тахографов</w:t>
      </w:r>
      <w:proofErr w:type="spellEnd"/>
      <w:r w:rsidRPr="00E625D6">
        <w:rPr>
          <w:b/>
          <w:sz w:val="28"/>
          <w:szCs w:val="28"/>
          <w:lang w:val="ru-RU"/>
        </w:rPr>
        <w:t>, установленных на транспортные средства».</w:t>
      </w:r>
    </w:p>
    <w:p w:rsidR="00E625D6" w:rsidRDefault="00E625D6" w:rsidP="0075057E">
      <w:pPr>
        <w:pStyle w:val="ab"/>
        <w:spacing w:line="360" w:lineRule="auto"/>
        <w:ind w:firstLine="993"/>
        <w:jc w:val="both"/>
        <w:rPr>
          <w:sz w:val="28"/>
          <w:szCs w:val="28"/>
          <w:lang w:val="ru-RU"/>
        </w:rPr>
      </w:pPr>
    </w:p>
    <w:p w:rsidR="001C74CD" w:rsidRDefault="001C74CD" w:rsidP="0075057E">
      <w:pPr>
        <w:pStyle w:val="ab"/>
        <w:spacing w:line="360" w:lineRule="auto"/>
        <w:ind w:firstLine="993"/>
        <w:jc w:val="both"/>
        <w:rPr>
          <w:sz w:val="28"/>
          <w:szCs w:val="28"/>
          <w:lang w:val="ru-RU"/>
        </w:rPr>
      </w:pPr>
    </w:p>
    <w:p w:rsidR="001C74CD" w:rsidRDefault="001C74CD" w:rsidP="001C74CD">
      <w:pPr>
        <w:pStyle w:val="ab"/>
        <w:spacing w:line="360" w:lineRule="auto"/>
        <w:ind w:firstLine="993"/>
        <w:jc w:val="both"/>
        <w:rPr>
          <w:sz w:val="28"/>
          <w:szCs w:val="28"/>
          <w:lang w:val="ru-RU"/>
        </w:rPr>
      </w:pPr>
      <w:proofErr w:type="gramStart"/>
      <w:r w:rsidRPr="001C74CD">
        <w:rPr>
          <w:sz w:val="28"/>
          <w:szCs w:val="28"/>
          <w:lang w:val="ru-RU"/>
        </w:rPr>
        <w:t>Приказ</w:t>
      </w:r>
      <w:r>
        <w:rPr>
          <w:sz w:val="28"/>
          <w:szCs w:val="28"/>
          <w:lang w:val="ru-RU"/>
        </w:rPr>
        <w:t>ом</w:t>
      </w:r>
      <w:r w:rsidRPr="001C74CD">
        <w:rPr>
          <w:sz w:val="28"/>
          <w:szCs w:val="28"/>
          <w:lang w:val="ru-RU"/>
        </w:rPr>
        <w:t xml:space="preserve"> Министерства транспорта РФ от 26 июля 2017 г. N 277</w:t>
      </w:r>
      <w:r>
        <w:rPr>
          <w:sz w:val="28"/>
          <w:szCs w:val="28"/>
          <w:lang w:val="ru-RU"/>
        </w:rPr>
        <w:t xml:space="preserve"> </w:t>
      </w:r>
      <w:r w:rsidRPr="001C74CD">
        <w:rPr>
          <w:sz w:val="28"/>
          <w:szCs w:val="28"/>
          <w:lang w:val="ru-RU"/>
        </w:rPr>
        <w:t xml:space="preserve">"О внесении изменений в приказы Министерства транспорта Российской Федерации от 21 августа 2013 г. N 273 "Об утверждении Порядка оснащения транспортных средств </w:t>
      </w:r>
      <w:proofErr w:type="spellStart"/>
      <w:r w:rsidRPr="001C74CD">
        <w:rPr>
          <w:sz w:val="28"/>
          <w:szCs w:val="28"/>
          <w:lang w:val="ru-RU"/>
        </w:rPr>
        <w:t>тахографами</w:t>
      </w:r>
      <w:proofErr w:type="spellEnd"/>
      <w:r w:rsidRPr="001C74CD">
        <w:rPr>
          <w:sz w:val="28"/>
          <w:szCs w:val="28"/>
          <w:lang w:val="ru-RU"/>
        </w:rPr>
        <w:t xml:space="preserve">" и от 13 февраля 2013 г. N 36 "Об утверждении требований к </w:t>
      </w:r>
      <w:proofErr w:type="spellStart"/>
      <w:r w:rsidRPr="001C74CD">
        <w:rPr>
          <w:sz w:val="28"/>
          <w:szCs w:val="28"/>
          <w:lang w:val="ru-RU"/>
        </w:rPr>
        <w:t>тахографам</w:t>
      </w:r>
      <w:proofErr w:type="spellEnd"/>
      <w:r w:rsidRPr="001C74CD">
        <w:rPr>
          <w:sz w:val="28"/>
          <w:szCs w:val="28"/>
          <w:lang w:val="ru-RU"/>
        </w:rPr>
        <w:t xml:space="preserve">, устанавливаемым на транспортные средства, категорий и видов транспортных средств, оснащаемых </w:t>
      </w:r>
      <w:proofErr w:type="spellStart"/>
      <w:r w:rsidRPr="001C74CD">
        <w:rPr>
          <w:sz w:val="28"/>
          <w:szCs w:val="28"/>
          <w:lang w:val="ru-RU"/>
        </w:rPr>
        <w:t>тахографами</w:t>
      </w:r>
      <w:proofErr w:type="spellEnd"/>
      <w:r w:rsidRPr="001C74CD">
        <w:rPr>
          <w:sz w:val="28"/>
          <w:szCs w:val="28"/>
          <w:lang w:val="ru-RU"/>
        </w:rPr>
        <w:t>, правил использования</w:t>
      </w:r>
      <w:proofErr w:type="gramEnd"/>
      <w:r w:rsidRPr="001C74CD">
        <w:rPr>
          <w:sz w:val="28"/>
          <w:szCs w:val="28"/>
          <w:lang w:val="ru-RU"/>
        </w:rPr>
        <w:t xml:space="preserve">, обслуживания и контроля работы </w:t>
      </w:r>
      <w:proofErr w:type="spellStart"/>
      <w:r w:rsidRPr="001C74CD">
        <w:rPr>
          <w:sz w:val="28"/>
          <w:szCs w:val="28"/>
          <w:lang w:val="ru-RU"/>
        </w:rPr>
        <w:t>тахографов</w:t>
      </w:r>
      <w:proofErr w:type="spellEnd"/>
      <w:r w:rsidRPr="001C74CD">
        <w:rPr>
          <w:sz w:val="28"/>
          <w:szCs w:val="28"/>
          <w:lang w:val="ru-RU"/>
        </w:rPr>
        <w:t xml:space="preserve">, </w:t>
      </w:r>
      <w:proofErr w:type="gramStart"/>
      <w:r w:rsidRPr="001C74CD">
        <w:rPr>
          <w:sz w:val="28"/>
          <w:szCs w:val="28"/>
          <w:lang w:val="ru-RU"/>
        </w:rPr>
        <w:t>установленных</w:t>
      </w:r>
      <w:proofErr w:type="gramEnd"/>
      <w:r w:rsidRPr="001C74CD">
        <w:rPr>
          <w:sz w:val="28"/>
          <w:szCs w:val="28"/>
          <w:lang w:val="ru-RU"/>
        </w:rPr>
        <w:t xml:space="preserve"> на транспортные средства"</w:t>
      </w:r>
      <w:r>
        <w:rPr>
          <w:sz w:val="28"/>
          <w:szCs w:val="28"/>
          <w:lang w:val="ru-RU"/>
        </w:rPr>
        <w:t xml:space="preserve"> установлено, что </w:t>
      </w:r>
    </w:p>
    <w:p w:rsidR="001C74CD" w:rsidRPr="001C74CD" w:rsidRDefault="001C74CD" w:rsidP="001C74CD">
      <w:pPr>
        <w:pStyle w:val="ab"/>
        <w:spacing w:line="360" w:lineRule="auto"/>
        <w:ind w:firstLine="993"/>
        <w:jc w:val="both"/>
        <w:rPr>
          <w:sz w:val="28"/>
          <w:szCs w:val="28"/>
          <w:lang w:val="ru-RU"/>
        </w:rPr>
      </w:pPr>
      <w:r w:rsidRPr="001C74CD">
        <w:rPr>
          <w:b/>
          <w:sz w:val="28"/>
          <w:szCs w:val="28"/>
          <w:lang w:val="ru-RU"/>
        </w:rPr>
        <w:t>до 1 июля 2018 года</w:t>
      </w:r>
      <w:r>
        <w:rPr>
          <w:sz w:val="28"/>
          <w:szCs w:val="28"/>
          <w:lang w:val="ru-RU"/>
        </w:rPr>
        <w:t xml:space="preserve"> </w:t>
      </w:r>
      <w:r w:rsidRPr="001C74CD">
        <w:rPr>
          <w:sz w:val="28"/>
          <w:szCs w:val="28"/>
          <w:lang w:val="ru-RU"/>
        </w:rPr>
        <w:t>транспортны</w:t>
      </w:r>
      <w:r>
        <w:rPr>
          <w:sz w:val="28"/>
          <w:szCs w:val="28"/>
          <w:lang w:val="ru-RU"/>
        </w:rPr>
        <w:t>е</w:t>
      </w:r>
      <w:r w:rsidRPr="001C74CD">
        <w:rPr>
          <w:sz w:val="28"/>
          <w:szCs w:val="28"/>
          <w:lang w:val="ru-RU"/>
        </w:rPr>
        <w:t xml:space="preserve"> средств</w:t>
      </w:r>
      <w:r>
        <w:rPr>
          <w:sz w:val="28"/>
          <w:szCs w:val="28"/>
          <w:lang w:val="ru-RU"/>
        </w:rPr>
        <w:t>а</w:t>
      </w:r>
      <w:r w:rsidRPr="001C74CD">
        <w:rPr>
          <w:sz w:val="28"/>
          <w:szCs w:val="28"/>
          <w:lang w:val="ru-RU"/>
        </w:rPr>
        <w:t xml:space="preserve"> категорий М</w:t>
      </w:r>
      <w:proofErr w:type="gramStart"/>
      <w:r w:rsidRPr="001C74CD">
        <w:rPr>
          <w:sz w:val="28"/>
          <w:szCs w:val="28"/>
          <w:lang w:val="ru-RU"/>
        </w:rPr>
        <w:t>2</w:t>
      </w:r>
      <w:proofErr w:type="gramEnd"/>
      <w:r w:rsidRPr="001C74CD">
        <w:rPr>
          <w:sz w:val="28"/>
          <w:szCs w:val="28"/>
          <w:lang w:val="ru-RU"/>
        </w:rPr>
        <w:t>, М3, осуществляющи</w:t>
      </w:r>
      <w:r>
        <w:rPr>
          <w:sz w:val="28"/>
          <w:szCs w:val="28"/>
          <w:lang w:val="ru-RU"/>
        </w:rPr>
        <w:t>е</w:t>
      </w:r>
      <w:r w:rsidRPr="001C74CD">
        <w:rPr>
          <w:sz w:val="28"/>
          <w:szCs w:val="28"/>
          <w:lang w:val="ru-RU"/>
        </w:rPr>
        <w:t xml:space="preserve"> пригородные регулярные перевозки</w:t>
      </w:r>
      <w:r>
        <w:rPr>
          <w:sz w:val="28"/>
          <w:szCs w:val="28"/>
          <w:lang w:val="ru-RU"/>
        </w:rPr>
        <w:t>,</w:t>
      </w:r>
      <w:r w:rsidRPr="001C74CD">
        <w:rPr>
          <w:sz w:val="28"/>
          <w:szCs w:val="28"/>
          <w:lang w:val="ru-RU"/>
        </w:rPr>
        <w:t xml:space="preserve"> </w:t>
      </w:r>
      <w:r>
        <w:rPr>
          <w:sz w:val="28"/>
          <w:szCs w:val="28"/>
          <w:lang w:val="ru-RU"/>
        </w:rPr>
        <w:t xml:space="preserve">должны быть оснащены </w:t>
      </w:r>
      <w:proofErr w:type="spellStart"/>
      <w:r>
        <w:rPr>
          <w:sz w:val="28"/>
          <w:szCs w:val="28"/>
          <w:lang w:val="ru-RU"/>
        </w:rPr>
        <w:t>тахографами</w:t>
      </w:r>
      <w:proofErr w:type="spellEnd"/>
      <w:r w:rsidRPr="001C74CD">
        <w:rPr>
          <w:sz w:val="28"/>
          <w:szCs w:val="28"/>
          <w:lang w:val="ru-RU"/>
        </w:rPr>
        <w:t>;</w:t>
      </w:r>
    </w:p>
    <w:p w:rsidR="001C74CD" w:rsidRDefault="001C74CD" w:rsidP="001C74CD">
      <w:pPr>
        <w:pStyle w:val="ab"/>
        <w:spacing w:line="360" w:lineRule="auto"/>
        <w:ind w:firstLine="993"/>
        <w:jc w:val="both"/>
        <w:rPr>
          <w:sz w:val="28"/>
          <w:szCs w:val="28"/>
          <w:lang w:val="ru-RU"/>
        </w:rPr>
      </w:pPr>
      <w:r w:rsidRPr="001C74CD">
        <w:rPr>
          <w:b/>
          <w:sz w:val="28"/>
          <w:szCs w:val="28"/>
          <w:lang w:val="ru-RU"/>
        </w:rPr>
        <w:t xml:space="preserve">до 1 июля 2019 </w:t>
      </w:r>
      <w:r w:rsidRPr="001C74CD">
        <w:rPr>
          <w:sz w:val="28"/>
          <w:szCs w:val="28"/>
          <w:lang w:val="ru-RU"/>
        </w:rPr>
        <w:t>транспортны</w:t>
      </w:r>
      <w:r>
        <w:rPr>
          <w:sz w:val="28"/>
          <w:szCs w:val="28"/>
          <w:lang w:val="ru-RU"/>
        </w:rPr>
        <w:t>е</w:t>
      </w:r>
      <w:r w:rsidRPr="001C74CD">
        <w:rPr>
          <w:sz w:val="28"/>
          <w:szCs w:val="28"/>
          <w:lang w:val="ru-RU"/>
        </w:rPr>
        <w:t xml:space="preserve"> средств</w:t>
      </w:r>
      <w:r>
        <w:rPr>
          <w:sz w:val="28"/>
          <w:szCs w:val="28"/>
          <w:lang w:val="ru-RU"/>
        </w:rPr>
        <w:t>а</w:t>
      </w:r>
      <w:r w:rsidRPr="001C74CD">
        <w:rPr>
          <w:sz w:val="28"/>
          <w:szCs w:val="28"/>
          <w:lang w:val="ru-RU"/>
        </w:rPr>
        <w:t xml:space="preserve"> категорий М</w:t>
      </w:r>
      <w:proofErr w:type="gramStart"/>
      <w:r w:rsidRPr="001C74CD">
        <w:rPr>
          <w:sz w:val="28"/>
          <w:szCs w:val="28"/>
          <w:lang w:val="ru-RU"/>
        </w:rPr>
        <w:t>2</w:t>
      </w:r>
      <w:proofErr w:type="gramEnd"/>
      <w:r w:rsidRPr="001C74CD">
        <w:rPr>
          <w:sz w:val="28"/>
          <w:szCs w:val="28"/>
          <w:lang w:val="ru-RU"/>
        </w:rPr>
        <w:t>, М3, осуществляющих городские регулярные перевозки</w:t>
      </w:r>
      <w:r>
        <w:rPr>
          <w:sz w:val="28"/>
          <w:szCs w:val="28"/>
          <w:lang w:val="ru-RU"/>
        </w:rPr>
        <w:t>,</w:t>
      </w:r>
      <w:r w:rsidRPr="001C74CD">
        <w:rPr>
          <w:sz w:val="28"/>
          <w:szCs w:val="28"/>
          <w:lang w:val="ru-RU"/>
        </w:rPr>
        <w:t xml:space="preserve"> </w:t>
      </w:r>
      <w:r w:rsidRPr="001C74CD">
        <w:rPr>
          <w:sz w:val="28"/>
          <w:szCs w:val="28"/>
          <w:lang w:val="ru-RU"/>
        </w:rPr>
        <w:t xml:space="preserve">должны быть оснащены </w:t>
      </w:r>
      <w:proofErr w:type="spellStart"/>
      <w:r w:rsidRPr="001C74CD">
        <w:rPr>
          <w:sz w:val="28"/>
          <w:szCs w:val="28"/>
          <w:lang w:val="ru-RU"/>
        </w:rPr>
        <w:t>тахографами</w:t>
      </w:r>
      <w:proofErr w:type="spellEnd"/>
      <w:r>
        <w:rPr>
          <w:sz w:val="28"/>
          <w:szCs w:val="28"/>
          <w:lang w:val="ru-RU"/>
        </w:rPr>
        <w:t>.</w:t>
      </w:r>
      <w:r w:rsidRPr="001C74CD">
        <w:rPr>
          <w:sz w:val="28"/>
          <w:szCs w:val="28"/>
          <w:lang w:val="ru-RU"/>
        </w:rPr>
        <w:t xml:space="preserve"> </w:t>
      </w:r>
    </w:p>
    <w:p w:rsidR="005E6FA4" w:rsidRDefault="005E6FA4" w:rsidP="0075057E">
      <w:pPr>
        <w:pStyle w:val="ab"/>
        <w:spacing w:line="360" w:lineRule="auto"/>
        <w:ind w:firstLine="993"/>
        <w:jc w:val="both"/>
        <w:rPr>
          <w:sz w:val="28"/>
          <w:szCs w:val="28"/>
          <w:lang w:val="ru-RU"/>
        </w:rPr>
      </w:pPr>
    </w:p>
    <w:p w:rsidR="00E625D6" w:rsidRPr="00E625D6" w:rsidRDefault="00E625D6" w:rsidP="00E625D6">
      <w:pPr>
        <w:pStyle w:val="ab"/>
        <w:spacing w:line="360" w:lineRule="auto"/>
        <w:ind w:firstLine="993"/>
        <w:jc w:val="both"/>
        <w:rPr>
          <w:b/>
          <w:sz w:val="28"/>
          <w:szCs w:val="28"/>
          <w:lang w:val="ru-RU"/>
        </w:rPr>
      </w:pPr>
      <w:r w:rsidRPr="00E625D6">
        <w:rPr>
          <w:b/>
          <w:sz w:val="28"/>
          <w:szCs w:val="28"/>
          <w:lang w:val="ru-RU"/>
        </w:rPr>
        <w:t>Поряд</w:t>
      </w:r>
      <w:r>
        <w:rPr>
          <w:b/>
          <w:sz w:val="28"/>
          <w:szCs w:val="28"/>
          <w:lang w:val="ru-RU"/>
        </w:rPr>
        <w:t>о</w:t>
      </w:r>
      <w:r w:rsidRPr="00E625D6">
        <w:rPr>
          <w:b/>
          <w:sz w:val="28"/>
          <w:szCs w:val="28"/>
          <w:lang w:val="ru-RU"/>
        </w:rPr>
        <w:t xml:space="preserve">к организации и проведения </w:t>
      </w:r>
      <w:proofErr w:type="spellStart"/>
      <w:r w:rsidRPr="00E625D6">
        <w:rPr>
          <w:b/>
          <w:sz w:val="28"/>
          <w:szCs w:val="28"/>
          <w:lang w:val="ru-RU"/>
        </w:rPr>
        <w:t>предрейсового</w:t>
      </w:r>
      <w:proofErr w:type="spellEnd"/>
      <w:r w:rsidRPr="00E625D6">
        <w:rPr>
          <w:b/>
          <w:sz w:val="28"/>
          <w:szCs w:val="28"/>
          <w:lang w:val="ru-RU"/>
        </w:rPr>
        <w:t xml:space="preserve"> контроля технического состояния транспортных средств утвержден</w:t>
      </w:r>
      <w:r>
        <w:rPr>
          <w:b/>
          <w:sz w:val="28"/>
          <w:szCs w:val="28"/>
          <w:lang w:val="ru-RU"/>
        </w:rPr>
        <w:t>ный</w:t>
      </w:r>
      <w:r w:rsidRPr="00E625D6">
        <w:rPr>
          <w:b/>
          <w:sz w:val="28"/>
          <w:szCs w:val="28"/>
          <w:lang w:val="ru-RU"/>
        </w:rPr>
        <w:t xml:space="preserve"> Приказ</w:t>
      </w:r>
      <w:r>
        <w:rPr>
          <w:b/>
          <w:sz w:val="28"/>
          <w:szCs w:val="28"/>
          <w:lang w:val="ru-RU"/>
        </w:rPr>
        <w:t>ом</w:t>
      </w:r>
      <w:r w:rsidRPr="00E625D6">
        <w:rPr>
          <w:b/>
          <w:sz w:val="28"/>
          <w:szCs w:val="28"/>
          <w:lang w:val="ru-RU"/>
        </w:rPr>
        <w:t xml:space="preserve"> Министерства транспорта РФ от 6 апреля 2017 г. N 141</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 xml:space="preserve">С 24 декабря 2017 года в силу вступает приказ Минтранса РФ от 06.04.2017 года №141 «Об утверждении Порядка организации и проведения </w:t>
      </w:r>
      <w:proofErr w:type="spellStart"/>
      <w:r w:rsidRPr="0075057E">
        <w:rPr>
          <w:sz w:val="28"/>
          <w:szCs w:val="28"/>
          <w:lang w:val="ru-RU"/>
        </w:rPr>
        <w:t>предрейсового</w:t>
      </w:r>
      <w:proofErr w:type="spellEnd"/>
      <w:r w:rsidRPr="0075057E">
        <w:rPr>
          <w:sz w:val="28"/>
          <w:szCs w:val="28"/>
          <w:lang w:val="ru-RU"/>
        </w:rPr>
        <w:t xml:space="preserve"> контроля технического состояния транспортных средств».</w:t>
      </w:r>
    </w:p>
    <w:p w:rsidR="0075057E" w:rsidRPr="0075057E" w:rsidRDefault="0075057E" w:rsidP="0075057E">
      <w:pPr>
        <w:pStyle w:val="ab"/>
        <w:spacing w:line="360" w:lineRule="auto"/>
        <w:ind w:firstLine="993"/>
        <w:jc w:val="both"/>
        <w:rPr>
          <w:sz w:val="28"/>
          <w:szCs w:val="28"/>
          <w:lang w:val="ru-RU"/>
        </w:rPr>
      </w:pPr>
      <w:proofErr w:type="gramStart"/>
      <w:r w:rsidRPr="0075057E">
        <w:rPr>
          <w:sz w:val="28"/>
          <w:szCs w:val="28"/>
          <w:lang w:val="ru-RU"/>
        </w:rPr>
        <w:t>Согласно</w:t>
      </w:r>
      <w:proofErr w:type="gramEnd"/>
      <w:r w:rsidRPr="0075057E">
        <w:rPr>
          <w:sz w:val="28"/>
          <w:szCs w:val="28"/>
          <w:lang w:val="ru-RU"/>
        </w:rPr>
        <w:t xml:space="preserve"> данного приказа устанавливают требования к организации и проведению </w:t>
      </w:r>
      <w:proofErr w:type="spellStart"/>
      <w:r w:rsidRPr="0075057E">
        <w:rPr>
          <w:sz w:val="28"/>
          <w:szCs w:val="28"/>
          <w:lang w:val="ru-RU"/>
        </w:rPr>
        <w:t>предрейсового</w:t>
      </w:r>
      <w:proofErr w:type="spellEnd"/>
      <w:r w:rsidRPr="0075057E">
        <w:rPr>
          <w:sz w:val="28"/>
          <w:szCs w:val="28"/>
          <w:lang w:val="ru-RU"/>
        </w:rPr>
        <w:t xml:space="preserve"> контроля технического состояния транспортных средств (далее - </w:t>
      </w:r>
      <w:proofErr w:type="spellStart"/>
      <w:r w:rsidRPr="0075057E">
        <w:rPr>
          <w:sz w:val="28"/>
          <w:szCs w:val="28"/>
          <w:lang w:val="ru-RU"/>
        </w:rPr>
        <w:t>предрейсовый</w:t>
      </w:r>
      <w:proofErr w:type="spellEnd"/>
      <w:r w:rsidRPr="0075057E">
        <w:rPr>
          <w:sz w:val="28"/>
          <w:szCs w:val="28"/>
          <w:lang w:val="ru-RU"/>
        </w:rPr>
        <w:t xml:space="preserve"> контроль) с целью исключения выпуска на линию технически неисправных транспортных средств. </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Настоящий Порядок обязателен для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w:t>
      </w:r>
    </w:p>
    <w:p w:rsidR="0075057E" w:rsidRPr="0075057E" w:rsidRDefault="0075057E" w:rsidP="0075057E">
      <w:pPr>
        <w:pStyle w:val="ab"/>
        <w:spacing w:line="360" w:lineRule="auto"/>
        <w:ind w:firstLine="993"/>
        <w:jc w:val="both"/>
        <w:rPr>
          <w:sz w:val="28"/>
          <w:szCs w:val="28"/>
          <w:lang w:val="ru-RU"/>
        </w:rPr>
      </w:pPr>
      <w:proofErr w:type="spellStart"/>
      <w:r w:rsidRPr="0075057E">
        <w:rPr>
          <w:sz w:val="28"/>
          <w:szCs w:val="28"/>
          <w:lang w:val="ru-RU"/>
        </w:rPr>
        <w:lastRenderedPageBreak/>
        <w:t>Предрейсовый</w:t>
      </w:r>
      <w:proofErr w:type="spellEnd"/>
      <w:r w:rsidRPr="0075057E">
        <w:rPr>
          <w:sz w:val="28"/>
          <w:szCs w:val="28"/>
          <w:lang w:val="ru-RU"/>
        </w:rPr>
        <w:t xml:space="preserve"> контроль осуществляется контролером технического </w:t>
      </w:r>
      <w:proofErr w:type="gramStart"/>
      <w:r w:rsidRPr="0075057E">
        <w:rPr>
          <w:sz w:val="28"/>
          <w:szCs w:val="28"/>
          <w:lang w:val="ru-RU"/>
        </w:rPr>
        <w:t>со-стояния</w:t>
      </w:r>
      <w:proofErr w:type="gramEnd"/>
      <w:r w:rsidRPr="0075057E">
        <w:rPr>
          <w:sz w:val="28"/>
          <w:szCs w:val="28"/>
          <w:lang w:val="ru-RU"/>
        </w:rPr>
        <w:t xml:space="preserve"> автотранспортных средств или контролером технического состояния транспортных средств городского наземного электрического транспорта, соответствующим Профессиональным и квалификационным требованиям, утвержденным приказом Министерства транспорта Российской Федерации от 28 сентября 2015 года № 287, на которого субъектом транспортной деятельности возложены обязанности по проведению такого контроля.</w:t>
      </w:r>
    </w:p>
    <w:p w:rsidR="0075057E" w:rsidRPr="0075057E" w:rsidRDefault="0075057E" w:rsidP="0075057E">
      <w:pPr>
        <w:pStyle w:val="ab"/>
        <w:spacing w:line="360" w:lineRule="auto"/>
        <w:ind w:firstLine="993"/>
        <w:jc w:val="both"/>
        <w:rPr>
          <w:sz w:val="28"/>
          <w:szCs w:val="28"/>
          <w:lang w:val="ru-RU"/>
        </w:rPr>
      </w:pPr>
      <w:proofErr w:type="gramStart"/>
      <w:r w:rsidRPr="0075057E">
        <w:rPr>
          <w:sz w:val="28"/>
          <w:szCs w:val="28"/>
          <w:lang w:val="ru-RU"/>
        </w:rPr>
        <w:t xml:space="preserve">При проведении </w:t>
      </w:r>
      <w:proofErr w:type="spellStart"/>
      <w:r w:rsidRPr="0075057E">
        <w:rPr>
          <w:sz w:val="28"/>
          <w:szCs w:val="28"/>
          <w:lang w:val="ru-RU"/>
        </w:rPr>
        <w:t>предрейсового</w:t>
      </w:r>
      <w:proofErr w:type="spellEnd"/>
      <w:r w:rsidRPr="0075057E">
        <w:rPr>
          <w:sz w:val="28"/>
          <w:szCs w:val="28"/>
          <w:lang w:val="ru-RU"/>
        </w:rPr>
        <w:t xml:space="preserve"> контроля проверяется работоспособность и состояние основных узлов и систем транспортного средства, влияющих на безопасность дорожного движения, на соответствие положениям технического регламента Таможенного союза "О безопасности колесных транспортных средств", постановления Совета Министров - Правительства Российской Федерации от 23 октября 1993 года № 1090 "О правилах дорожного движения" - перечень проверяемого оборудования, узлов, агрегатов, механизмов, деталей и систем.</w:t>
      </w:r>
      <w:proofErr w:type="gramEnd"/>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 xml:space="preserve">В целях оценки работоспособности, исправности и состояния узлов, агрегатов, механизмов и систем транспортного средства, проверка которых была осуществлена без использования средств технического диагностирования, субъект транспортной деятельности вправе организовать диагностику технического состояния данных узлов, агрегатов, механизмов и систем с использованием необходимого оборудования, средств измерений и инструментов. Средства измерений, используемые для </w:t>
      </w:r>
      <w:proofErr w:type="spellStart"/>
      <w:r w:rsidRPr="0075057E">
        <w:rPr>
          <w:sz w:val="28"/>
          <w:szCs w:val="28"/>
          <w:lang w:val="ru-RU"/>
        </w:rPr>
        <w:t>предрейсового</w:t>
      </w:r>
      <w:proofErr w:type="spellEnd"/>
      <w:r w:rsidRPr="0075057E">
        <w:rPr>
          <w:sz w:val="28"/>
          <w:szCs w:val="28"/>
          <w:lang w:val="ru-RU"/>
        </w:rPr>
        <w:t xml:space="preserve"> контроля, должны быть </w:t>
      </w:r>
      <w:proofErr w:type="spellStart"/>
      <w:r w:rsidRPr="0075057E">
        <w:rPr>
          <w:sz w:val="28"/>
          <w:szCs w:val="28"/>
          <w:lang w:val="ru-RU"/>
        </w:rPr>
        <w:t>метрологически</w:t>
      </w:r>
      <w:proofErr w:type="spellEnd"/>
      <w:r w:rsidRPr="0075057E">
        <w:rPr>
          <w:sz w:val="28"/>
          <w:szCs w:val="28"/>
          <w:lang w:val="ru-RU"/>
        </w:rPr>
        <w:t xml:space="preserve"> </w:t>
      </w:r>
      <w:proofErr w:type="spellStart"/>
      <w:r w:rsidRPr="0075057E">
        <w:rPr>
          <w:sz w:val="28"/>
          <w:szCs w:val="28"/>
          <w:lang w:val="ru-RU"/>
        </w:rPr>
        <w:t>поверены</w:t>
      </w:r>
      <w:proofErr w:type="spellEnd"/>
      <w:r w:rsidRPr="0075057E">
        <w:rPr>
          <w:sz w:val="28"/>
          <w:szCs w:val="28"/>
          <w:lang w:val="ru-RU"/>
        </w:rPr>
        <w:t xml:space="preserve">.  </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 xml:space="preserve">Субъект транспортной деятельности должен вести учет прохождения </w:t>
      </w:r>
      <w:proofErr w:type="spellStart"/>
      <w:r w:rsidRPr="0075057E">
        <w:rPr>
          <w:sz w:val="28"/>
          <w:szCs w:val="28"/>
          <w:lang w:val="ru-RU"/>
        </w:rPr>
        <w:t>предрейсового</w:t>
      </w:r>
      <w:proofErr w:type="spellEnd"/>
      <w:r w:rsidRPr="0075057E">
        <w:rPr>
          <w:sz w:val="28"/>
          <w:szCs w:val="28"/>
          <w:lang w:val="ru-RU"/>
        </w:rPr>
        <w:t xml:space="preserve"> контроля, которых должен содержать обязательные реквизиты. Реквизиты утверждены данным приказом, а так же допускается размещение дополнительных реквизитов, учитывающих особенности осуществления перевозок автомобильным транспортом или городским наземным электрическим транспортом. </w:t>
      </w:r>
    </w:p>
    <w:p w:rsidR="00005798" w:rsidRDefault="00005798" w:rsidP="0075057E">
      <w:pPr>
        <w:pStyle w:val="ab"/>
        <w:spacing w:line="360" w:lineRule="auto"/>
        <w:ind w:firstLine="993"/>
        <w:jc w:val="both"/>
        <w:rPr>
          <w:sz w:val="28"/>
          <w:szCs w:val="28"/>
          <w:lang w:val="ru-RU"/>
        </w:rPr>
      </w:pPr>
    </w:p>
    <w:p w:rsidR="00005798" w:rsidRPr="00005798" w:rsidRDefault="00005798" w:rsidP="0075057E">
      <w:pPr>
        <w:pStyle w:val="ab"/>
        <w:spacing w:line="360" w:lineRule="auto"/>
        <w:ind w:firstLine="993"/>
        <w:jc w:val="both"/>
        <w:rPr>
          <w:b/>
          <w:sz w:val="28"/>
          <w:szCs w:val="28"/>
          <w:lang w:val="ru-RU"/>
        </w:rPr>
      </w:pPr>
      <w:r w:rsidRPr="00005798">
        <w:rPr>
          <w:b/>
          <w:sz w:val="28"/>
          <w:szCs w:val="28"/>
          <w:lang w:val="ru-RU"/>
        </w:rPr>
        <w:lastRenderedPageBreak/>
        <w:t>Изменения в Федеральный закон «Об обязательном страховании гражданской ответственности перевозчика за причинение вреда жизни, здоровью, имуществу пассажиров» от 14.06.2012 года № 67-ФЗ</w:t>
      </w:r>
    </w:p>
    <w:p w:rsidR="00005798" w:rsidRDefault="00005798" w:rsidP="0075057E">
      <w:pPr>
        <w:pStyle w:val="ab"/>
        <w:spacing w:line="360" w:lineRule="auto"/>
        <w:ind w:firstLine="993"/>
        <w:jc w:val="both"/>
        <w:rPr>
          <w:sz w:val="28"/>
          <w:szCs w:val="28"/>
          <w:lang w:val="ru-RU"/>
        </w:rPr>
      </w:pPr>
    </w:p>
    <w:p w:rsidR="0075057E" w:rsidRPr="0075057E" w:rsidRDefault="0075057E" w:rsidP="0075057E">
      <w:pPr>
        <w:pStyle w:val="ab"/>
        <w:spacing w:line="360" w:lineRule="auto"/>
        <w:ind w:firstLine="993"/>
        <w:jc w:val="both"/>
        <w:rPr>
          <w:sz w:val="28"/>
          <w:szCs w:val="28"/>
          <w:lang w:val="ru-RU"/>
        </w:rPr>
      </w:pPr>
      <w:proofErr w:type="gramStart"/>
      <w:r w:rsidRPr="0075057E">
        <w:rPr>
          <w:sz w:val="28"/>
          <w:szCs w:val="28"/>
          <w:lang w:val="ru-RU"/>
        </w:rPr>
        <w:t>Федеральным законом от 29.07.2017 года № 277-ФЗ «О внесении изменений в Федеральный закон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 внесены изменения в Федеральный закон от 14.06.2012 года № 67-ФЗ (дата вступления в силу 27.01.2018 года).</w:t>
      </w:r>
      <w:proofErr w:type="gramEnd"/>
      <w:r w:rsidRPr="0075057E">
        <w:rPr>
          <w:sz w:val="28"/>
          <w:szCs w:val="28"/>
          <w:lang w:val="ru-RU"/>
        </w:rPr>
        <w:t xml:space="preserve"> В новой редакции пункт 6 статьи 5 Федеральный закон от 14.06.2012 года № 67-ФЗ изложен в следующем виде: </w:t>
      </w:r>
      <w:proofErr w:type="gramStart"/>
      <w:r w:rsidRPr="0075057E">
        <w:rPr>
          <w:sz w:val="28"/>
          <w:szCs w:val="28"/>
          <w:lang w:val="ru-RU"/>
        </w:rPr>
        <w:t>«Перевозчик обязан предоставлять пассажирам информацию о страховщике, с которым у него заключен договор обязательного страхования (наименование, место нахождения, почтовый адрес, номер телефона), и договоре обязательного страхования (номер, дата заключения, срок действия) путем размещения указанной информации в местах, доступных для пассажиров (в местах продажи билетов, на информационных стендах, в транспортном средстве), на своем официальном сайте в информационно-телекоммуникационной сети "Интернет", на билете</w:t>
      </w:r>
      <w:proofErr w:type="gramEnd"/>
      <w:r w:rsidRPr="0075057E">
        <w:rPr>
          <w:sz w:val="28"/>
          <w:szCs w:val="28"/>
          <w:lang w:val="ru-RU"/>
        </w:rPr>
        <w:t>, в раздаточных информационных материалах, путем транслирования посредством звуковых информационно-справочных систем либо иными способами и поддерживать указанную информацию в актуальном состоянии». В связи с данными изменениями необходимо с 27.01.2017 года обеспечить размещение информации о страховщике в обязательном порядке на билете.</w:t>
      </w:r>
    </w:p>
    <w:p w:rsidR="00AD266F" w:rsidRDefault="00AD266F" w:rsidP="0075057E">
      <w:pPr>
        <w:pStyle w:val="ab"/>
        <w:spacing w:line="360" w:lineRule="auto"/>
        <w:ind w:firstLine="993"/>
        <w:jc w:val="both"/>
        <w:rPr>
          <w:sz w:val="28"/>
          <w:szCs w:val="28"/>
          <w:lang w:val="ru-RU"/>
        </w:rPr>
      </w:pPr>
    </w:p>
    <w:p w:rsidR="00AD266F" w:rsidRPr="00AD266F" w:rsidRDefault="00AD266F" w:rsidP="0075057E">
      <w:pPr>
        <w:pStyle w:val="ab"/>
        <w:spacing w:line="360" w:lineRule="auto"/>
        <w:ind w:firstLine="993"/>
        <w:jc w:val="both"/>
        <w:rPr>
          <w:b/>
          <w:sz w:val="28"/>
          <w:szCs w:val="28"/>
          <w:lang w:val="ru-RU"/>
        </w:rPr>
      </w:pPr>
      <w:r>
        <w:rPr>
          <w:b/>
          <w:sz w:val="28"/>
          <w:szCs w:val="28"/>
          <w:lang w:val="ru-RU"/>
        </w:rPr>
        <w:t>И</w:t>
      </w:r>
      <w:r w:rsidRPr="00AD266F">
        <w:rPr>
          <w:b/>
          <w:sz w:val="28"/>
          <w:szCs w:val="28"/>
          <w:lang w:val="ru-RU"/>
        </w:rPr>
        <w:t>зменени</w:t>
      </w:r>
      <w:r>
        <w:rPr>
          <w:b/>
          <w:sz w:val="28"/>
          <w:szCs w:val="28"/>
          <w:lang w:val="ru-RU"/>
        </w:rPr>
        <w:t>я</w:t>
      </w:r>
      <w:r w:rsidRPr="00AD266F">
        <w:rPr>
          <w:b/>
          <w:sz w:val="28"/>
          <w:szCs w:val="28"/>
          <w:lang w:val="ru-RU"/>
        </w:rPr>
        <w:t xml:space="preserve"> в постановление Правительства РФ от 17 декабря 2013 года № 1177 «Правила организованной перевозки группы детей автобусами»</w:t>
      </w:r>
    </w:p>
    <w:p w:rsidR="00AD266F" w:rsidRDefault="00AD266F" w:rsidP="0075057E">
      <w:pPr>
        <w:pStyle w:val="ab"/>
        <w:spacing w:line="360" w:lineRule="auto"/>
        <w:ind w:firstLine="993"/>
        <w:jc w:val="both"/>
        <w:rPr>
          <w:sz w:val="28"/>
          <w:szCs w:val="28"/>
          <w:lang w:val="ru-RU"/>
        </w:rPr>
      </w:pPr>
    </w:p>
    <w:p w:rsidR="00BB0C15" w:rsidRDefault="0075057E" w:rsidP="0075057E">
      <w:pPr>
        <w:pStyle w:val="ab"/>
        <w:spacing w:line="360" w:lineRule="auto"/>
        <w:ind w:firstLine="993"/>
        <w:jc w:val="both"/>
        <w:rPr>
          <w:sz w:val="28"/>
          <w:szCs w:val="28"/>
          <w:lang w:val="ru-RU"/>
        </w:rPr>
      </w:pPr>
      <w:proofErr w:type="gramStart"/>
      <w:r w:rsidRPr="0075057E">
        <w:rPr>
          <w:sz w:val="28"/>
          <w:szCs w:val="28"/>
          <w:lang w:val="ru-RU"/>
        </w:rPr>
        <w:lastRenderedPageBreak/>
        <w:t>Постановлением Правительства РФ от 29.06.2017 года № 772 «О внесении изменения в постановление Правительства Российской Федерации от 17 декабря 2013 года № 1177», внесено изменение в постановление Правительства РФ от 17 декабря 2013 года № 1177 «Правила организованной перевозки группы детей автобусами», касаемо года выпуска автобуса для осуществления организованной перевозки группы, с года выпуска которого прошло не более 10 лет, который соответствует по</w:t>
      </w:r>
      <w:proofErr w:type="gramEnd"/>
      <w:r w:rsidRPr="0075057E">
        <w:rPr>
          <w:sz w:val="28"/>
          <w:szCs w:val="28"/>
          <w:lang w:val="ru-RU"/>
        </w:rPr>
        <w:t xml:space="preserve"> назначению и </w:t>
      </w:r>
      <w:proofErr w:type="gramStart"/>
      <w:r w:rsidRPr="0075057E">
        <w:rPr>
          <w:sz w:val="28"/>
          <w:szCs w:val="28"/>
          <w:lang w:val="ru-RU"/>
        </w:rPr>
        <w:t>конструкции</w:t>
      </w:r>
      <w:proofErr w:type="gramEnd"/>
      <w:r w:rsidRPr="0075057E">
        <w:rPr>
          <w:sz w:val="28"/>
          <w:szCs w:val="28"/>
          <w:lang w:val="ru-RU"/>
        </w:rPr>
        <w:t xml:space="preserve"> техническим требованиям к перевозкам пассажиров, допущен в установленном порядке к участию в дорожном движении и оснащен в установленном порядке </w:t>
      </w:r>
      <w:proofErr w:type="spellStart"/>
      <w:r w:rsidRPr="0075057E">
        <w:rPr>
          <w:sz w:val="28"/>
          <w:szCs w:val="28"/>
          <w:lang w:val="ru-RU"/>
        </w:rPr>
        <w:t>тахографом</w:t>
      </w:r>
      <w:proofErr w:type="spellEnd"/>
      <w:r w:rsidRPr="0075057E">
        <w:rPr>
          <w:sz w:val="28"/>
          <w:szCs w:val="28"/>
          <w:lang w:val="ru-RU"/>
        </w:rPr>
        <w:t>, а также аппаратурой спутниковой навигации ГЛОНАСС или ГЛОНАСС/GPS, срок вступления в силу данного требования перенесен с 1 июля 2017 года на 1 января 2018 года.</w:t>
      </w:r>
    </w:p>
    <w:p w:rsidR="00AD266F" w:rsidRDefault="00AD266F" w:rsidP="0075057E">
      <w:pPr>
        <w:pStyle w:val="ab"/>
        <w:spacing w:line="360" w:lineRule="auto"/>
        <w:ind w:firstLine="993"/>
        <w:jc w:val="both"/>
        <w:rPr>
          <w:sz w:val="28"/>
          <w:szCs w:val="28"/>
          <w:lang w:val="ru-RU"/>
        </w:rPr>
      </w:pPr>
    </w:p>
    <w:p w:rsidR="00AD266F" w:rsidRPr="00AD266F" w:rsidRDefault="00AD266F" w:rsidP="00AD266F">
      <w:pPr>
        <w:pStyle w:val="ab"/>
        <w:spacing w:line="360" w:lineRule="auto"/>
        <w:ind w:firstLine="993"/>
        <w:jc w:val="both"/>
        <w:rPr>
          <w:b/>
          <w:sz w:val="28"/>
          <w:szCs w:val="28"/>
          <w:lang w:val="ru-RU"/>
        </w:rPr>
      </w:pPr>
      <w:r w:rsidRPr="00AD266F">
        <w:rPr>
          <w:b/>
          <w:sz w:val="28"/>
          <w:szCs w:val="28"/>
          <w:lang w:val="ru-RU"/>
        </w:rPr>
        <w:t>Правила</w:t>
      </w:r>
      <w:r>
        <w:rPr>
          <w:b/>
          <w:sz w:val="28"/>
          <w:szCs w:val="28"/>
          <w:lang w:val="ru-RU"/>
        </w:rPr>
        <w:t xml:space="preserve"> </w:t>
      </w:r>
      <w:r w:rsidRPr="00AD266F">
        <w:rPr>
          <w:b/>
          <w:sz w:val="28"/>
          <w:szCs w:val="28"/>
          <w:lang w:val="ru-RU"/>
        </w:rPr>
        <w:t>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r>
        <w:rPr>
          <w:b/>
          <w:sz w:val="28"/>
          <w:szCs w:val="28"/>
          <w:lang w:val="ru-RU"/>
        </w:rPr>
        <w:t xml:space="preserve"> </w:t>
      </w:r>
      <w:r w:rsidRPr="00AD266F">
        <w:rPr>
          <w:b/>
          <w:sz w:val="28"/>
          <w:szCs w:val="28"/>
          <w:lang w:val="ru-RU"/>
        </w:rPr>
        <w:t>утв</w:t>
      </w:r>
      <w:r>
        <w:rPr>
          <w:b/>
          <w:sz w:val="28"/>
          <w:szCs w:val="28"/>
          <w:lang w:val="ru-RU"/>
        </w:rPr>
        <w:t xml:space="preserve">ержденные </w:t>
      </w:r>
      <w:r w:rsidRPr="00AD266F">
        <w:rPr>
          <w:b/>
          <w:sz w:val="28"/>
          <w:szCs w:val="28"/>
          <w:lang w:val="ru-RU"/>
        </w:rPr>
        <w:t xml:space="preserve"> постановлением Правительства РФ от 10 февраля 2017 г. N 166</w:t>
      </w:r>
    </w:p>
    <w:p w:rsidR="00AD266F" w:rsidRDefault="00AD266F" w:rsidP="00AD266F">
      <w:pPr>
        <w:pStyle w:val="ab"/>
        <w:spacing w:line="360" w:lineRule="auto"/>
        <w:ind w:firstLine="993"/>
        <w:jc w:val="both"/>
        <w:rPr>
          <w:sz w:val="28"/>
          <w:szCs w:val="28"/>
          <w:lang w:val="ru-RU"/>
        </w:rPr>
      </w:pP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Направление предостережений о недопустимости нарушения</w:t>
      </w:r>
      <w:r w:rsidR="004A3456">
        <w:rPr>
          <w:sz w:val="28"/>
          <w:szCs w:val="28"/>
          <w:lang w:val="ru-RU"/>
        </w:rPr>
        <w:t xml:space="preserve"> </w:t>
      </w:r>
      <w:r w:rsidRPr="0075057E">
        <w:rPr>
          <w:sz w:val="28"/>
          <w:szCs w:val="28"/>
          <w:lang w:val="ru-RU"/>
        </w:rPr>
        <w:t>обязательных требований.</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 xml:space="preserve">Предусмотрено направление органами государственного контроля (надзора) юридическим лицам, индивидуальным предпринимателям предостережений о недопустимости нарушения обязательных требований. </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Постановлением Правительства Российской Федерации от 10.02.2017 года № 166 утверждены Правила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(далее – Правила № 166).</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lastRenderedPageBreak/>
        <w:t>Решение о направлении предостережения в соответствии с ч. 5 ст. 8.2 Закона № 294-ФЗ принимается при наличии одновременно следующих четырех условий:</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1. Наличие у органа государственного контроля (надзора) сведений о готовящихся нарушениях или о признаках нарушений обязательных требований.</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2. Указанные сведения поступили одним из следующих способов:</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получены в ходе реализации мероприятий по контролю, осуществляемых без взаимодействия с юридическими лицами, индивидуальными предпринимателями;</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содержатся в обращениях и заявлениях (за исключением обращений и заявлений, авторство которых не подтверждено);</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содержатся в письмах от органов государственной власти, органов местного самоуправления;</w:t>
      </w:r>
    </w:p>
    <w:p w:rsidR="0075057E" w:rsidRPr="0075057E" w:rsidRDefault="0075057E" w:rsidP="0075057E">
      <w:pPr>
        <w:pStyle w:val="ab"/>
        <w:spacing w:line="360" w:lineRule="auto"/>
        <w:ind w:firstLine="993"/>
        <w:jc w:val="both"/>
        <w:rPr>
          <w:sz w:val="28"/>
          <w:szCs w:val="28"/>
          <w:lang w:val="ru-RU"/>
        </w:rPr>
      </w:pPr>
      <w:proofErr w:type="gramStart"/>
      <w:r w:rsidRPr="0075057E">
        <w:rPr>
          <w:sz w:val="28"/>
          <w:szCs w:val="28"/>
          <w:lang w:val="ru-RU"/>
        </w:rPr>
        <w:t>размещены в средствах массовой информации.</w:t>
      </w:r>
      <w:proofErr w:type="gramEnd"/>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3. Отсутствуют подтвержденные данные о том, что нарушение обязательных требований:</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причинило вред жизни, здоровью граждан;</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причинило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привело к возникновению чрезвычайных ситуаций природного и техногенного характера;</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создало непосредственную угрозу указанных последствий.</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Таким образом, предостережение направляется при отсутствии достаточных оснований для проведения внеплановой проверки, предусмотренных п. 2 ч. 2 ст. 10 Закона.</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4.</w:t>
      </w:r>
      <w:r w:rsidRPr="0075057E">
        <w:rPr>
          <w:sz w:val="28"/>
          <w:szCs w:val="28"/>
          <w:lang w:val="ru-RU"/>
        </w:rPr>
        <w:tab/>
        <w:t>Юридическое лицо, индивидуальный предприниматель ранее не привлекались к ответственности за нарушение соответствующих требований.</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lastRenderedPageBreak/>
        <w:t>Правила № 166 запрещают требовать у юридического лица, индивидуального предпринимателя сведения или документы путем направления предостережения.</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По результатам рассмотрения предостережения юридическим лицом, индивидуальным предпринимателем могут быть направлены возражения на него либо уведомление об исполнении. В случае получения возражений орган государственного контроля (надзора) направляет в течение 20 рабочих дней со дня их получения ответ юридическому лицу, индивидуальному предпринимателю.</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В уведомлении об исполнении предостережения указываются:</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 наименование юридического лица, фамилия, имя, отчество (при наличии) индивидуального предпринимателя;</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 идентификационный номер налогоплательщика - юридического лица, индивидуального предпринимателя;</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 дата и номер предостережения, направленного в адрес юридического лица, индивидуального предпринимателя;</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 сведения о принятых по результатам рассмотрения предостережения мерах по обеспечению соблюдения обязательных требований.</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По результатам рассмотрения предостережения юридическим лицом, индивидуальным предпринимателем могут быть поданы в орган государственного контроля (надзора), направивший предостережение, возражения. В возражениях указываются:</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 наименование юридического лица, фамилия, имя, отчество (при наличии) индивидуального предпринимателя;</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 идентификационный номер налогоплательщика - юридического лица, индивидуального предпринимателя;</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 дата и номер предостережения, направленного в адрес юридического лица, индивидуального предпринимателя;</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 xml:space="preserve">- обоснование позиции в отношении указанных в предостережении действий (бездействия) юридического лица, индивидуального </w:t>
      </w:r>
      <w:r w:rsidRPr="0075057E">
        <w:rPr>
          <w:sz w:val="28"/>
          <w:szCs w:val="28"/>
          <w:lang w:val="ru-RU"/>
        </w:rPr>
        <w:lastRenderedPageBreak/>
        <w:t>предпринимателя, которые приводят или могут привести к нарушению обязательных требований.</w:t>
      </w:r>
    </w:p>
    <w:p w:rsidR="0075057E" w:rsidRPr="0075057E" w:rsidRDefault="0075057E" w:rsidP="0075057E">
      <w:pPr>
        <w:pStyle w:val="ab"/>
        <w:spacing w:line="360" w:lineRule="auto"/>
        <w:ind w:firstLine="993"/>
        <w:jc w:val="both"/>
        <w:rPr>
          <w:sz w:val="28"/>
          <w:szCs w:val="28"/>
          <w:lang w:val="ru-RU"/>
        </w:rPr>
      </w:pPr>
      <w:proofErr w:type="gramStart"/>
      <w:r w:rsidRPr="0075057E">
        <w:rPr>
          <w:sz w:val="28"/>
          <w:szCs w:val="28"/>
          <w:lang w:val="ru-RU"/>
        </w:rPr>
        <w:t>Уведомление об исполнении предостережения, возражения на предостережение направляются юридическим лицом, индивидуальным предпринимателем в бумажном виде почтовым отправлением в орган государственного контроля (надзора),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органа государственного контроля (надзора), либо иными указанными в предостережении способами.</w:t>
      </w:r>
      <w:proofErr w:type="gramEnd"/>
    </w:p>
    <w:p w:rsidR="004A3456" w:rsidRDefault="0075057E" w:rsidP="0075057E">
      <w:pPr>
        <w:pStyle w:val="ab"/>
        <w:spacing w:line="360" w:lineRule="auto"/>
        <w:ind w:firstLine="993"/>
        <w:jc w:val="both"/>
        <w:rPr>
          <w:sz w:val="28"/>
          <w:szCs w:val="28"/>
          <w:lang w:val="ru-RU"/>
        </w:rPr>
      </w:pPr>
      <w:r w:rsidRPr="0075057E">
        <w:rPr>
          <w:sz w:val="28"/>
          <w:szCs w:val="28"/>
          <w:lang w:val="ru-RU"/>
        </w:rPr>
        <w:tab/>
      </w:r>
    </w:p>
    <w:p w:rsidR="004A3456" w:rsidRPr="008E1138" w:rsidRDefault="008E1138" w:rsidP="008E1138">
      <w:pPr>
        <w:pStyle w:val="ab"/>
        <w:spacing w:line="360" w:lineRule="auto"/>
        <w:ind w:firstLine="993"/>
        <w:jc w:val="both"/>
        <w:rPr>
          <w:b/>
          <w:sz w:val="28"/>
          <w:szCs w:val="28"/>
          <w:lang w:val="ru-RU"/>
        </w:rPr>
      </w:pPr>
      <w:r w:rsidRPr="008E1138">
        <w:rPr>
          <w:b/>
          <w:sz w:val="28"/>
          <w:szCs w:val="28"/>
          <w:lang w:val="ru-RU"/>
        </w:rPr>
        <w:t>Федеральный закон от 26 декабря 2008 г. N 294-ФЗ</w:t>
      </w:r>
      <w:r>
        <w:rPr>
          <w:b/>
          <w:sz w:val="28"/>
          <w:szCs w:val="28"/>
          <w:lang w:val="ru-RU"/>
        </w:rPr>
        <w:t xml:space="preserve"> </w:t>
      </w:r>
      <w:r w:rsidRPr="008E1138">
        <w:rPr>
          <w:b/>
          <w:sz w:val="28"/>
          <w:szCs w:val="28"/>
          <w:lang w:val="ru-RU"/>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E1138" w:rsidRDefault="008E1138" w:rsidP="0075057E">
      <w:pPr>
        <w:pStyle w:val="ab"/>
        <w:spacing w:line="360" w:lineRule="auto"/>
        <w:ind w:firstLine="993"/>
        <w:jc w:val="both"/>
        <w:rPr>
          <w:b/>
          <w:sz w:val="28"/>
          <w:szCs w:val="28"/>
          <w:lang w:val="ru-RU"/>
        </w:rPr>
      </w:pPr>
    </w:p>
    <w:p w:rsidR="0075057E" w:rsidRPr="008E1138" w:rsidRDefault="0075057E" w:rsidP="0075057E">
      <w:pPr>
        <w:pStyle w:val="ab"/>
        <w:spacing w:line="360" w:lineRule="auto"/>
        <w:ind w:firstLine="993"/>
        <w:jc w:val="both"/>
        <w:rPr>
          <w:b/>
          <w:sz w:val="28"/>
          <w:szCs w:val="28"/>
          <w:lang w:val="ru-RU"/>
        </w:rPr>
      </w:pPr>
      <w:r w:rsidRPr="008E1138">
        <w:rPr>
          <w:b/>
          <w:sz w:val="28"/>
          <w:szCs w:val="28"/>
          <w:lang w:val="ru-RU"/>
        </w:rPr>
        <w:t>Проведение мероприятий по контролю без взаимодействия</w:t>
      </w:r>
    </w:p>
    <w:p w:rsidR="0075057E" w:rsidRDefault="0075057E" w:rsidP="0075057E">
      <w:pPr>
        <w:pStyle w:val="ab"/>
        <w:spacing w:line="360" w:lineRule="auto"/>
        <w:ind w:firstLine="993"/>
        <w:jc w:val="both"/>
        <w:rPr>
          <w:b/>
          <w:sz w:val="28"/>
          <w:szCs w:val="28"/>
          <w:lang w:val="ru-RU"/>
        </w:rPr>
      </w:pPr>
      <w:r w:rsidRPr="008E1138">
        <w:rPr>
          <w:b/>
          <w:sz w:val="28"/>
          <w:szCs w:val="28"/>
          <w:lang w:val="ru-RU"/>
        </w:rPr>
        <w:t>с юридическими лицами, индивидуальными предпринимателями</w:t>
      </w:r>
    </w:p>
    <w:p w:rsidR="008E1138" w:rsidRPr="008E1138" w:rsidRDefault="008E1138" w:rsidP="0075057E">
      <w:pPr>
        <w:pStyle w:val="ab"/>
        <w:spacing w:line="360" w:lineRule="auto"/>
        <w:ind w:firstLine="993"/>
        <w:jc w:val="both"/>
        <w:rPr>
          <w:b/>
          <w:sz w:val="28"/>
          <w:szCs w:val="28"/>
          <w:lang w:val="ru-RU"/>
        </w:rPr>
      </w:pP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Вступили в силу положения об организации и проведении мероприятий по контролю без взаимодействия с юридическими лицами, индивидуальными предпринимателями.</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К мероприятиям по контролю без взаимодействия с юридическими лицами, индивидуальными предпринимателями относятся, в том числе:</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плановые (рейдовые) осмотры (обследования) территорий, акваторий, транспортных средств;</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административные обследования объектов земельных отношений;</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w:t>
      </w:r>
      <w:r w:rsidRPr="0075057E">
        <w:rPr>
          <w:sz w:val="28"/>
          <w:szCs w:val="28"/>
          <w:lang w:val="ru-RU"/>
        </w:rPr>
        <w:lastRenderedPageBreak/>
        <w:t>гигиенического мониторинга в порядке, установленном законодательством Российской Федерации;</w:t>
      </w:r>
    </w:p>
    <w:p w:rsidR="0075057E" w:rsidRPr="0075057E" w:rsidRDefault="0075057E" w:rsidP="0075057E">
      <w:pPr>
        <w:pStyle w:val="ab"/>
        <w:spacing w:line="360" w:lineRule="auto"/>
        <w:ind w:firstLine="993"/>
        <w:jc w:val="both"/>
        <w:rPr>
          <w:sz w:val="28"/>
          <w:szCs w:val="28"/>
          <w:lang w:val="ru-RU"/>
        </w:rPr>
      </w:pPr>
      <w:proofErr w:type="gramStart"/>
      <w:r w:rsidRPr="0075057E">
        <w:rPr>
          <w:sz w:val="28"/>
          <w:szCs w:val="28"/>
          <w:lang w:val="ru-RU"/>
        </w:rPr>
        <w:t>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обязанность по представлению которой (в том числе посредством использования федеральных государственных информационных систем) возложена на такие лица в соответствии с федеральным законом;</w:t>
      </w:r>
      <w:proofErr w:type="gramEnd"/>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другие виды и формы мероприятий по контролю, установленные федеральными законами.</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По результатам таких мероприятий юридическим лицам, индивидуальным предпринимателям может быть направлено предостережение о недопустимости нарушения обязательных требований.</w:t>
      </w:r>
    </w:p>
    <w:p w:rsidR="0075057E" w:rsidRPr="0075057E" w:rsidRDefault="0075057E" w:rsidP="0075057E">
      <w:pPr>
        <w:pStyle w:val="ab"/>
        <w:spacing w:line="360" w:lineRule="auto"/>
        <w:ind w:firstLine="993"/>
        <w:jc w:val="both"/>
        <w:rPr>
          <w:sz w:val="28"/>
          <w:szCs w:val="28"/>
          <w:lang w:val="ru-RU"/>
        </w:rPr>
      </w:pPr>
      <w:proofErr w:type="gramStart"/>
      <w:r w:rsidRPr="0075057E">
        <w:rPr>
          <w:sz w:val="28"/>
          <w:szCs w:val="28"/>
          <w:lang w:val="ru-RU"/>
        </w:rPr>
        <w:t>В случае выявления при проведении мероприятий по контролю без взаимодействия с юридическими лицами, индивидуальными предпринимателями нарушений обязательных требований должностные лица органа государственного контроля (надзора) принимают в пределах своей компетенции меры по пресечению таких нарушений, а также направляют письменное мотивированное представление с информацией о выявленных нарушениях, на основании которого может быть назначена внеплановая проверка юридического лица, индивидуального предпринимателя.</w:t>
      </w:r>
      <w:proofErr w:type="gramEnd"/>
    </w:p>
    <w:p w:rsidR="004A3456" w:rsidRDefault="004A3456" w:rsidP="0075057E">
      <w:pPr>
        <w:pStyle w:val="ab"/>
        <w:spacing w:line="360" w:lineRule="auto"/>
        <w:ind w:firstLine="993"/>
        <w:jc w:val="both"/>
        <w:rPr>
          <w:sz w:val="28"/>
          <w:szCs w:val="28"/>
          <w:lang w:val="ru-RU"/>
        </w:rPr>
      </w:pPr>
    </w:p>
    <w:p w:rsidR="0075057E" w:rsidRPr="004A3456" w:rsidRDefault="0075057E" w:rsidP="0075057E">
      <w:pPr>
        <w:pStyle w:val="ab"/>
        <w:spacing w:line="360" w:lineRule="auto"/>
        <w:ind w:firstLine="993"/>
        <w:jc w:val="both"/>
        <w:rPr>
          <w:b/>
          <w:sz w:val="28"/>
          <w:szCs w:val="28"/>
          <w:lang w:val="ru-RU"/>
        </w:rPr>
      </w:pPr>
      <w:r w:rsidRPr="004A3456">
        <w:rPr>
          <w:b/>
          <w:sz w:val="28"/>
          <w:szCs w:val="28"/>
          <w:lang w:val="ru-RU"/>
        </w:rPr>
        <w:t>Введена процедура предварительной проверки поступивших обращений</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причинении вреда окружающей среде (возникновении такой угрозы) уполномоченными должностными лицами органа государственного контроля (надзора) может быть проведена предварительная проверка поступившей информации. </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В ходе проведения предварительной проверки:</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lastRenderedPageBreak/>
        <w:t>-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государственного контроля (надзора).</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75057E" w:rsidRPr="0075057E" w:rsidRDefault="0075057E" w:rsidP="0075057E">
      <w:pPr>
        <w:pStyle w:val="ab"/>
        <w:spacing w:line="360" w:lineRule="auto"/>
        <w:ind w:firstLine="993"/>
        <w:jc w:val="both"/>
        <w:rPr>
          <w:sz w:val="28"/>
          <w:szCs w:val="28"/>
          <w:lang w:val="ru-RU"/>
        </w:rPr>
      </w:pPr>
      <w:proofErr w:type="gramStart"/>
      <w:r w:rsidRPr="0075057E">
        <w:rPr>
          <w:sz w:val="28"/>
          <w:szCs w:val="28"/>
          <w:lang w:val="ru-RU"/>
        </w:rPr>
        <w:t xml:space="preserve">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ч. 2 ст. 10 Закона № 294-ФЗ, уполномоченное должностное лицо органа государственного контроля (надзора) подготавливает мотивированное представление о назначении внеплановой проверки по основаниям, указанным в п.2 ч. 2 ст. 10 Закона № 294-ФЗ. </w:t>
      </w:r>
      <w:proofErr w:type="gramEnd"/>
    </w:p>
    <w:p w:rsidR="0075057E" w:rsidRPr="0075057E" w:rsidRDefault="0075057E" w:rsidP="0075057E">
      <w:pPr>
        <w:pStyle w:val="ab"/>
        <w:spacing w:line="360" w:lineRule="auto"/>
        <w:ind w:firstLine="993"/>
        <w:jc w:val="both"/>
        <w:rPr>
          <w:sz w:val="28"/>
          <w:szCs w:val="28"/>
          <w:lang w:val="ru-RU"/>
        </w:rPr>
      </w:pPr>
    </w:p>
    <w:p w:rsidR="0075057E" w:rsidRPr="0075057E" w:rsidRDefault="0075057E" w:rsidP="004A3456">
      <w:pPr>
        <w:pStyle w:val="ab"/>
        <w:spacing w:line="360" w:lineRule="auto"/>
        <w:jc w:val="both"/>
        <w:rPr>
          <w:sz w:val="28"/>
          <w:szCs w:val="28"/>
          <w:lang w:val="ru-RU"/>
        </w:rPr>
      </w:pPr>
      <w:r w:rsidRPr="004A3456">
        <w:rPr>
          <w:b/>
          <w:sz w:val="28"/>
          <w:szCs w:val="28"/>
          <w:lang w:val="ru-RU"/>
        </w:rPr>
        <w:t>Уточнен порядок запроса документов у юридических лиц,</w:t>
      </w:r>
      <w:r w:rsidR="004A3456">
        <w:rPr>
          <w:b/>
          <w:sz w:val="28"/>
          <w:szCs w:val="28"/>
          <w:lang w:val="ru-RU"/>
        </w:rPr>
        <w:t xml:space="preserve"> </w:t>
      </w:r>
      <w:r w:rsidRPr="004A3456">
        <w:rPr>
          <w:b/>
          <w:sz w:val="28"/>
          <w:szCs w:val="28"/>
          <w:lang w:val="ru-RU"/>
        </w:rPr>
        <w:t>индивидуальных предпринимателей</w:t>
      </w:r>
    </w:p>
    <w:p w:rsidR="0075057E" w:rsidRPr="0075057E" w:rsidRDefault="0075057E" w:rsidP="0075057E">
      <w:pPr>
        <w:pStyle w:val="ab"/>
        <w:spacing w:line="360" w:lineRule="auto"/>
        <w:ind w:firstLine="993"/>
        <w:jc w:val="both"/>
        <w:rPr>
          <w:sz w:val="28"/>
          <w:szCs w:val="28"/>
          <w:lang w:val="ru-RU"/>
        </w:rPr>
      </w:pP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 xml:space="preserve">В Законе № 294-ФЗ установлен запрет на истребование от юридического лица, индивидуального предпринимателя при проведении </w:t>
      </w:r>
      <w:r w:rsidRPr="0075057E">
        <w:rPr>
          <w:sz w:val="28"/>
          <w:szCs w:val="28"/>
          <w:lang w:val="ru-RU"/>
        </w:rPr>
        <w:lastRenderedPageBreak/>
        <w:t>выездной проверки документов и (или) информации, которые были представлены ими в ходе проведения документарной проверки.</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 xml:space="preserve">При проведении проверки должностные лица органа государственного контроля (надзора) не вправе требовать от юридического лица, индивидуального предпринимателя представления документов, информации до даты начала проведения проверки. </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Вместе с тем, орган государственного контроля (надзора) после издания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75057E" w:rsidRPr="0075057E" w:rsidRDefault="0075057E" w:rsidP="0075057E">
      <w:pPr>
        <w:pStyle w:val="ab"/>
        <w:spacing w:line="360" w:lineRule="auto"/>
        <w:ind w:firstLine="993"/>
        <w:jc w:val="both"/>
        <w:rPr>
          <w:sz w:val="28"/>
          <w:szCs w:val="28"/>
          <w:lang w:val="ru-RU"/>
        </w:rPr>
      </w:pPr>
    </w:p>
    <w:p w:rsidR="0075057E" w:rsidRPr="004A3456" w:rsidRDefault="0075057E" w:rsidP="0075057E">
      <w:pPr>
        <w:pStyle w:val="ab"/>
        <w:spacing w:line="360" w:lineRule="auto"/>
        <w:ind w:firstLine="993"/>
        <w:jc w:val="both"/>
        <w:rPr>
          <w:b/>
          <w:sz w:val="28"/>
          <w:szCs w:val="28"/>
          <w:lang w:val="ru-RU"/>
        </w:rPr>
      </w:pPr>
      <w:r w:rsidRPr="004A3456">
        <w:rPr>
          <w:b/>
          <w:sz w:val="28"/>
          <w:szCs w:val="28"/>
          <w:lang w:val="ru-RU"/>
        </w:rPr>
        <w:tab/>
        <w:t xml:space="preserve">Использование </w:t>
      </w:r>
      <w:proofErr w:type="gramStart"/>
      <w:r w:rsidRPr="004A3456">
        <w:rPr>
          <w:b/>
          <w:sz w:val="28"/>
          <w:szCs w:val="28"/>
          <w:lang w:val="ru-RU"/>
        </w:rPr>
        <w:t>проверочных</w:t>
      </w:r>
      <w:proofErr w:type="gramEnd"/>
      <w:r w:rsidRPr="004A3456">
        <w:rPr>
          <w:b/>
          <w:sz w:val="28"/>
          <w:szCs w:val="28"/>
          <w:lang w:val="ru-RU"/>
        </w:rPr>
        <w:t xml:space="preserve"> чек-листов</w:t>
      </w:r>
    </w:p>
    <w:p w:rsidR="0075057E" w:rsidRPr="0075057E" w:rsidRDefault="0075057E" w:rsidP="0075057E">
      <w:pPr>
        <w:pStyle w:val="ab"/>
        <w:spacing w:line="360" w:lineRule="auto"/>
        <w:ind w:firstLine="993"/>
        <w:jc w:val="both"/>
        <w:rPr>
          <w:sz w:val="28"/>
          <w:szCs w:val="28"/>
          <w:lang w:val="ru-RU"/>
        </w:rPr>
      </w:pP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Введены нормы об использовании при проведении плановых проверок проверочных листов (списков контрольных вопросов).</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Постановлением Правительства Российской Федерации от 13.02.2017 года № 177 утверждены общие требования к разработке и утверждению проверочных листов (списков контрольных вопросов).</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Проверочные листы будут содержать перечень вопросов, отражающих содержание обязательных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Обязательность использования проверочных листов может быть установлена в Положениях об отдельных видах федерального государственного экологического надзора.</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 xml:space="preserve">С 2018 года </w:t>
      </w:r>
      <w:proofErr w:type="spellStart"/>
      <w:r w:rsidRPr="0075057E">
        <w:rPr>
          <w:sz w:val="28"/>
          <w:szCs w:val="28"/>
          <w:lang w:val="ru-RU"/>
        </w:rPr>
        <w:t>Госавтодорнадзором</w:t>
      </w:r>
      <w:proofErr w:type="spellEnd"/>
      <w:r w:rsidRPr="0075057E">
        <w:rPr>
          <w:sz w:val="28"/>
          <w:szCs w:val="28"/>
          <w:lang w:val="ru-RU"/>
        </w:rPr>
        <w:t xml:space="preserve"> при проведении плановых проверок будут применяться проверочные листы (</w:t>
      </w:r>
      <w:proofErr w:type="gramStart"/>
      <w:r w:rsidRPr="0075057E">
        <w:rPr>
          <w:sz w:val="28"/>
          <w:szCs w:val="28"/>
          <w:lang w:val="ru-RU"/>
        </w:rPr>
        <w:t>чек-листы</w:t>
      </w:r>
      <w:proofErr w:type="gramEnd"/>
      <w:r w:rsidRPr="0075057E">
        <w:rPr>
          <w:sz w:val="28"/>
          <w:szCs w:val="28"/>
          <w:lang w:val="ru-RU"/>
        </w:rPr>
        <w:t>).</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 xml:space="preserve">Форма проверочного листа в настоящее время разработана </w:t>
      </w:r>
      <w:proofErr w:type="spellStart"/>
      <w:r w:rsidRPr="0075057E">
        <w:rPr>
          <w:sz w:val="28"/>
          <w:szCs w:val="28"/>
          <w:lang w:val="ru-RU"/>
        </w:rPr>
        <w:t>Ространснадзором</w:t>
      </w:r>
      <w:proofErr w:type="spellEnd"/>
      <w:r w:rsidRPr="0075057E">
        <w:rPr>
          <w:sz w:val="28"/>
          <w:szCs w:val="28"/>
          <w:lang w:val="ru-RU"/>
        </w:rPr>
        <w:t xml:space="preserve"> и размещена для общественного обсуждения по адресу http://auto.rostransnadzor.ru/ </w:t>
      </w:r>
      <w:proofErr w:type="spellStart"/>
      <w:r w:rsidRPr="0075057E">
        <w:rPr>
          <w:sz w:val="28"/>
          <w:szCs w:val="28"/>
          <w:lang w:val="ru-RU"/>
        </w:rPr>
        <w:t>deyatel-nost</w:t>
      </w:r>
      <w:proofErr w:type="spellEnd"/>
      <w:r w:rsidRPr="0075057E">
        <w:rPr>
          <w:sz w:val="28"/>
          <w:szCs w:val="28"/>
          <w:lang w:val="ru-RU"/>
        </w:rPr>
        <w:t>/</w:t>
      </w:r>
      <w:proofErr w:type="spellStart"/>
      <w:r w:rsidRPr="0075057E">
        <w:rPr>
          <w:sz w:val="28"/>
          <w:szCs w:val="28"/>
          <w:lang w:val="ru-RU"/>
        </w:rPr>
        <w:t>proverochny</w:t>
      </w:r>
      <w:proofErr w:type="spellEnd"/>
      <w:r w:rsidRPr="0075057E">
        <w:rPr>
          <w:sz w:val="28"/>
          <w:szCs w:val="28"/>
          <w:lang w:val="ru-RU"/>
        </w:rPr>
        <w:t>-e-</w:t>
      </w:r>
      <w:proofErr w:type="spellStart"/>
      <w:r w:rsidRPr="0075057E">
        <w:rPr>
          <w:sz w:val="28"/>
          <w:szCs w:val="28"/>
          <w:lang w:val="ru-RU"/>
        </w:rPr>
        <w:t>chek</w:t>
      </w:r>
      <w:proofErr w:type="spellEnd"/>
      <w:r w:rsidRPr="0075057E">
        <w:rPr>
          <w:sz w:val="28"/>
          <w:szCs w:val="28"/>
          <w:lang w:val="ru-RU"/>
        </w:rPr>
        <w:t>-</w:t>
      </w:r>
      <w:proofErr w:type="spellStart"/>
      <w:r w:rsidRPr="0075057E">
        <w:rPr>
          <w:sz w:val="28"/>
          <w:szCs w:val="28"/>
          <w:lang w:val="ru-RU"/>
        </w:rPr>
        <w:t>listy</w:t>
      </w:r>
      <w:proofErr w:type="spellEnd"/>
      <w:r w:rsidRPr="0075057E">
        <w:rPr>
          <w:sz w:val="28"/>
          <w:szCs w:val="28"/>
          <w:lang w:val="ru-RU"/>
        </w:rPr>
        <w:t xml:space="preserve">/ </w:t>
      </w:r>
    </w:p>
    <w:p w:rsidR="0075057E" w:rsidRPr="0075057E" w:rsidRDefault="0075057E" w:rsidP="0075057E">
      <w:pPr>
        <w:pStyle w:val="ab"/>
        <w:spacing w:line="360" w:lineRule="auto"/>
        <w:ind w:firstLine="993"/>
        <w:jc w:val="both"/>
        <w:rPr>
          <w:sz w:val="28"/>
          <w:szCs w:val="28"/>
          <w:lang w:val="ru-RU"/>
        </w:rPr>
      </w:pPr>
    </w:p>
    <w:p w:rsidR="0075057E" w:rsidRPr="004A3456" w:rsidRDefault="0075057E" w:rsidP="0075057E">
      <w:pPr>
        <w:pStyle w:val="ab"/>
        <w:spacing w:line="360" w:lineRule="auto"/>
        <w:ind w:firstLine="993"/>
        <w:jc w:val="both"/>
        <w:rPr>
          <w:b/>
          <w:sz w:val="28"/>
          <w:szCs w:val="28"/>
          <w:lang w:val="ru-RU"/>
        </w:rPr>
      </w:pPr>
      <w:r w:rsidRPr="004A3456">
        <w:rPr>
          <w:b/>
          <w:sz w:val="28"/>
          <w:szCs w:val="28"/>
          <w:lang w:val="ru-RU"/>
        </w:rPr>
        <w:t>Конкретизация способов возможного уведомления юридического лица, индивидуального предпринимателя о проведении проверки</w:t>
      </w:r>
    </w:p>
    <w:p w:rsidR="0075057E" w:rsidRPr="0075057E" w:rsidRDefault="0075057E" w:rsidP="0075057E">
      <w:pPr>
        <w:pStyle w:val="ab"/>
        <w:spacing w:line="360" w:lineRule="auto"/>
        <w:ind w:firstLine="993"/>
        <w:jc w:val="both"/>
        <w:rPr>
          <w:sz w:val="28"/>
          <w:szCs w:val="28"/>
          <w:lang w:val="ru-RU"/>
        </w:rPr>
      </w:pPr>
    </w:p>
    <w:p w:rsidR="0075057E" w:rsidRPr="0075057E" w:rsidRDefault="0075057E" w:rsidP="0075057E">
      <w:pPr>
        <w:pStyle w:val="ab"/>
        <w:spacing w:line="360" w:lineRule="auto"/>
        <w:ind w:firstLine="993"/>
        <w:jc w:val="both"/>
        <w:rPr>
          <w:sz w:val="28"/>
          <w:szCs w:val="28"/>
          <w:lang w:val="ru-RU"/>
        </w:rPr>
      </w:pPr>
      <w:proofErr w:type="gramStart"/>
      <w:r w:rsidRPr="0075057E">
        <w:rPr>
          <w:sz w:val="28"/>
          <w:szCs w:val="28"/>
          <w:lang w:val="ru-RU"/>
        </w:rPr>
        <w:t>Проверяемое лицо может быть уведомлено не позднее, чем за три рабочих дня до начала проведения плановой проверки (за 24 часа до проведения внеплановой проверки) посредством направления копии распоряжения или приказа о проведении проверки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в едином государственном реестре юридических</w:t>
      </w:r>
      <w:proofErr w:type="gramEnd"/>
      <w:r w:rsidRPr="0075057E">
        <w:rPr>
          <w:sz w:val="28"/>
          <w:szCs w:val="28"/>
          <w:lang w:val="ru-RU"/>
        </w:rPr>
        <w:t xml:space="preserve"> лиц, едином государственном </w:t>
      </w:r>
      <w:proofErr w:type="gramStart"/>
      <w:r w:rsidRPr="0075057E">
        <w:rPr>
          <w:sz w:val="28"/>
          <w:szCs w:val="28"/>
          <w:lang w:val="ru-RU"/>
        </w:rPr>
        <w:t>реестре</w:t>
      </w:r>
      <w:proofErr w:type="gramEnd"/>
      <w:r w:rsidRPr="0075057E">
        <w:rPr>
          <w:sz w:val="28"/>
          <w:szCs w:val="28"/>
          <w:lang w:val="ru-RU"/>
        </w:rPr>
        <w:t xml:space="preserve">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w:t>
      </w:r>
    </w:p>
    <w:p w:rsidR="0075057E" w:rsidRPr="0075057E" w:rsidRDefault="0075057E" w:rsidP="0075057E">
      <w:pPr>
        <w:pStyle w:val="ab"/>
        <w:spacing w:line="360" w:lineRule="auto"/>
        <w:ind w:firstLine="993"/>
        <w:jc w:val="both"/>
        <w:rPr>
          <w:sz w:val="28"/>
          <w:szCs w:val="28"/>
          <w:lang w:val="ru-RU"/>
        </w:rPr>
      </w:pPr>
    </w:p>
    <w:p w:rsidR="0075057E" w:rsidRPr="0075057E" w:rsidRDefault="0075057E" w:rsidP="0075057E">
      <w:pPr>
        <w:pStyle w:val="ab"/>
        <w:spacing w:line="360" w:lineRule="auto"/>
        <w:ind w:firstLine="993"/>
        <w:jc w:val="both"/>
        <w:rPr>
          <w:sz w:val="28"/>
          <w:szCs w:val="28"/>
          <w:lang w:val="ru-RU"/>
        </w:rPr>
      </w:pPr>
    </w:p>
    <w:p w:rsidR="0075057E" w:rsidRPr="00DE0C5C" w:rsidRDefault="0075057E" w:rsidP="0075057E">
      <w:pPr>
        <w:pStyle w:val="ab"/>
        <w:spacing w:line="360" w:lineRule="auto"/>
        <w:ind w:firstLine="993"/>
        <w:jc w:val="both"/>
        <w:rPr>
          <w:b/>
          <w:sz w:val="28"/>
          <w:szCs w:val="28"/>
          <w:lang w:val="ru-RU"/>
        </w:rPr>
      </w:pPr>
      <w:r w:rsidRPr="00DE0C5C">
        <w:rPr>
          <w:b/>
          <w:sz w:val="28"/>
          <w:szCs w:val="28"/>
          <w:lang w:val="ru-RU"/>
        </w:rPr>
        <w:t>Установлен порядок рассмотрения анонимных и недостоверных обращений, содержащих информацию, являющуюся основанием для проведения проверки</w:t>
      </w:r>
    </w:p>
    <w:p w:rsidR="0075057E" w:rsidRPr="0075057E" w:rsidRDefault="0075057E" w:rsidP="0075057E">
      <w:pPr>
        <w:pStyle w:val="ab"/>
        <w:spacing w:line="360" w:lineRule="auto"/>
        <w:ind w:firstLine="993"/>
        <w:jc w:val="both"/>
        <w:rPr>
          <w:sz w:val="28"/>
          <w:szCs w:val="28"/>
          <w:lang w:val="ru-RU"/>
        </w:rPr>
      </w:pP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 xml:space="preserve">Установлено, что в случае, если изложенная в обращении или заявлении информация может являться основанием для проведения внеплановой проверки, должностное лицо органа государственного контроля (надзора)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 xml:space="preserve">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w:t>
      </w:r>
      <w:r w:rsidRPr="0075057E">
        <w:rPr>
          <w:sz w:val="28"/>
          <w:szCs w:val="28"/>
          <w:lang w:val="ru-RU"/>
        </w:rPr>
        <w:lastRenderedPageBreak/>
        <w:t>технологий, предусматривающих обязательную авторизацию заявителя в единой системе идентификац</w:t>
      </w:r>
      <w:proofErr w:type="gramStart"/>
      <w:r w:rsidRPr="0075057E">
        <w:rPr>
          <w:sz w:val="28"/>
          <w:szCs w:val="28"/>
          <w:lang w:val="ru-RU"/>
        </w:rPr>
        <w:t>ии и ау</w:t>
      </w:r>
      <w:proofErr w:type="gramEnd"/>
      <w:r w:rsidRPr="0075057E">
        <w:rPr>
          <w:sz w:val="28"/>
          <w:szCs w:val="28"/>
          <w:lang w:val="ru-RU"/>
        </w:rPr>
        <w:t>тентификации.</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 xml:space="preserve">По решению руководителя, заместителя руководителя органа государственного контроля (надзора)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75057E">
        <w:rPr>
          <w:sz w:val="28"/>
          <w:szCs w:val="28"/>
          <w:lang w:val="ru-RU"/>
        </w:rPr>
        <w:t>явившихся</w:t>
      </w:r>
      <w:proofErr w:type="gramEnd"/>
      <w:r w:rsidRPr="0075057E">
        <w:rPr>
          <w:sz w:val="28"/>
          <w:szCs w:val="28"/>
          <w:lang w:val="ru-RU"/>
        </w:rPr>
        <w:t xml:space="preserve"> поводом для ее организации, либо установлены заведомо недостоверные сведения, содержащиеся в обращении или заявлении.</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Кроме того, существенным нововведением является то, что орган государственного контроля (надзора) вправе обратиться в суд с иском о взыскании с гражданина, юридического лица, индивидуального предпринимателя расходов, понесенных таким органом в связи с рассмотрением поступивших заявлений, обращений указанных лиц, если в заявлениях, обращениях были указаны заведомо ложные сведения.</w:t>
      </w:r>
    </w:p>
    <w:p w:rsidR="0075057E" w:rsidRPr="0075057E" w:rsidRDefault="0075057E" w:rsidP="0075057E">
      <w:pPr>
        <w:pStyle w:val="ab"/>
        <w:spacing w:line="360" w:lineRule="auto"/>
        <w:ind w:firstLine="993"/>
        <w:jc w:val="both"/>
        <w:rPr>
          <w:sz w:val="28"/>
          <w:szCs w:val="28"/>
          <w:lang w:val="ru-RU"/>
        </w:rPr>
      </w:pPr>
    </w:p>
    <w:p w:rsidR="0075057E" w:rsidRPr="00DE0C5C" w:rsidRDefault="0075057E" w:rsidP="0075057E">
      <w:pPr>
        <w:pStyle w:val="ab"/>
        <w:spacing w:line="360" w:lineRule="auto"/>
        <w:ind w:firstLine="993"/>
        <w:jc w:val="both"/>
        <w:rPr>
          <w:b/>
          <w:sz w:val="28"/>
          <w:szCs w:val="28"/>
          <w:lang w:val="ru-RU"/>
        </w:rPr>
      </w:pPr>
      <w:r w:rsidRPr="00DE0C5C">
        <w:rPr>
          <w:b/>
          <w:sz w:val="28"/>
          <w:szCs w:val="28"/>
          <w:lang w:val="ru-RU"/>
        </w:rPr>
        <w:t>Порядок действий органа государственного контроля (надзора) в случае невозможности проведения проверки</w:t>
      </w:r>
    </w:p>
    <w:p w:rsidR="0075057E" w:rsidRPr="0075057E" w:rsidRDefault="0075057E" w:rsidP="0075057E">
      <w:pPr>
        <w:pStyle w:val="ab"/>
        <w:spacing w:line="360" w:lineRule="auto"/>
        <w:ind w:firstLine="993"/>
        <w:jc w:val="both"/>
        <w:rPr>
          <w:sz w:val="28"/>
          <w:szCs w:val="28"/>
          <w:lang w:val="ru-RU"/>
        </w:rPr>
      </w:pP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 xml:space="preserve">Предусмотрено составление акта о невозможности проведения проверки. В частности, должностное лицо органа государственного контроля (надзора) составляет акт о невозможности проведения проверки с указанием причин невозможности ее проведения в случаях, если проведение плановой или внеплановой выездной проверки оказалось невозможным в связи </w:t>
      </w:r>
      <w:proofErr w:type="gramStart"/>
      <w:r w:rsidRPr="0075057E">
        <w:rPr>
          <w:sz w:val="28"/>
          <w:szCs w:val="28"/>
          <w:lang w:val="ru-RU"/>
        </w:rPr>
        <w:t>с</w:t>
      </w:r>
      <w:proofErr w:type="gramEnd"/>
      <w:r w:rsidRPr="0075057E">
        <w:rPr>
          <w:sz w:val="28"/>
          <w:szCs w:val="28"/>
          <w:lang w:val="ru-RU"/>
        </w:rPr>
        <w:t>:</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 отсутствием индивидуального предпринимателя, его уполномоченного представителя, руководителя или иного должностного лица юридического лица;</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  фактическим неосуществлением деятельности юридическим лицом, индивидуальным предпринимателем;</w:t>
      </w:r>
    </w:p>
    <w:p w:rsidR="0075057E" w:rsidRPr="0075057E" w:rsidRDefault="0075057E" w:rsidP="0075057E">
      <w:pPr>
        <w:pStyle w:val="ab"/>
        <w:spacing w:line="360" w:lineRule="auto"/>
        <w:ind w:firstLine="993"/>
        <w:jc w:val="both"/>
        <w:rPr>
          <w:sz w:val="28"/>
          <w:szCs w:val="28"/>
          <w:lang w:val="ru-RU"/>
        </w:rPr>
      </w:pPr>
      <w:r w:rsidRPr="0075057E">
        <w:rPr>
          <w:sz w:val="28"/>
          <w:szCs w:val="28"/>
          <w:lang w:val="ru-RU"/>
        </w:rPr>
        <w:t xml:space="preserve">- иными действиями (бездействием) индивидуального предпринимателя, его уполномоченного представителя, руководителя или </w:t>
      </w:r>
      <w:r w:rsidRPr="0075057E">
        <w:rPr>
          <w:sz w:val="28"/>
          <w:szCs w:val="28"/>
          <w:lang w:val="ru-RU"/>
        </w:rPr>
        <w:lastRenderedPageBreak/>
        <w:t>иного должностного лица юридического лица, повлекшими невозможность проведения проверки.</w:t>
      </w:r>
    </w:p>
    <w:p w:rsidR="0075057E" w:rsidRPr="0075057E" w:rsidRDefault="0075057E" w:rsidP="0075057E">
      <w:pPr>
        <w:pStyle w:val="ab"/>
        <w:spacing w:line="360" w:lineRule="auto"/>
        <w:ind w:firstLine="993"/>
        <w:jc w:val="both"/>
        <w:rPr>
          <w:sz w:val="28"/>
          <w:szCs w:val="28"/>
          <w:lang w:val="ru-RU"/>
        </w:rPr>
      </w:pPr>
      <w:proofErr w:type="gramStart"/>
      <w:r w:rsidRPr="0075057E">
        <w:rPr>
          <w:sz w:val="28"/>
          <w:szCs w:val="28"/>
          <w:lang w:val="ru-RU"/>
        </w:rPr>
        <w:t>При этом необходимо отметить, что при выявлении виновных действий проверяемых лиц, направленных на воспрепятствование законной деятельности должностного лица по проведению проверок или уклонение от таких проверок, органы государственного контроля (надзора) вправе возбудить дело об административном правонарушении по ст. 19.4.1 Кодекса Российской Федерации об административных правонарушениях и направить соответствующие материалы для рассмотрения в суд.</w:t>
      </w:r>
      <w:proofErr w:type="gramEnd"/>
    </w:p>
    <w:p w:rsidR="0075057E" w:rsidRDefault="0075057E" w:rsidP="0075057E">
      <w:pPr>
        <w:pStyle w:val="ab"/>
        <w:spacing w:line="360" w:lineRule="auto"/>
        <w:ind w:firstLine="993"/>
        <w:jc w:val="both"/>
        <w:rPr>
          <w:sz w:val="28"/>
          <w:szCs w:val="28"/>
          <w:lang w:val="ru-RU"/>
        </w:rPr>
      </w:pPr>
      <w:proofErr w:type="gramStart"/>
      <w:r w:rsidRPr="0075057E">
        <w:rPr>
          <w:sz w:val="28"/>
          <w:szCs w:val="28"/>
          <w:lang w:val="ru-RU"/>
        </w:rPr>
        <w:t>Кроме того, орган государственного контроля (надзора)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75057E" w:rsidRDefault="0075057E" w:rsidP="008030F9">
      <w:pPr>
        <w:pStyle w:val="ab"/>
        <w:spacing w:line="360" w:lineRule="auto"/>
        <w:ind w:firstLine="993"/>
        <w:jc w:val="both"/>
        <w:rPr>
          <w:sz w:val="28"/>
          <w:szCs w:val="28"/>
          <w:lang w:val="ru-RU"/>
        </w:rPr>
      </w:pPr>
    </w:p>
    <w:p w:rsidR="00F74D2E" w:rsidRPr="00F74D2E" w:rsidRDefault="00F74D2E" w:rsidP="00F74D2E">
      <w:pPr>
        <w:pStyle w:val="ab"/>
        <w:spacing w:line="360" w:lineRule="auto"/>
        <w:ind w:firstLine="993"/>
        <w:jc w:val="both"/>
        <w:rPr>
          <w:b/>
          <w:sz w:val="28"/>
          <w:szCs w:val="28"/>
          <w:lang w:val="ru-RU"/>
        </w:rPr>
      </w:pPr>
      <w:r w:rsidRPr="00F74D2E">
        <w:rPr>
          <w:b/>
          <w:sz w:val="28"/>
          <w:szCs w:val="28"/>
          <w:lang w:val="ru-RU"/>
        </w:rPr>
        <w:t xml:space="preserve">  Об утверждении Порядка аттестации </w:t>
      </w:r>
      <w:proofErr w:type="gramStart"/>
      <w:r w:rsidRPr="00F74D2E">
        <w:rPr>
          <w:b/>
          <w:sz w:val="28"/>
          <w:szCs w:val="28"/>
          <w:lang w:val="ru-RU"/>
        </w:rPr>
        <w:t>ответственных</w:t>
      </w:r>
      <w:proofErr w:type="gramEnd"/>
      <w:r w:rsidRPr="00F74D2E">
        <w:rPr>
          <w:b/>
          <w:sz w:val="28"/>
          <w:szCs w:val="28"/>
          <w:lang w:val="ru-RU"/>
        </w:rPr>
        <w:t xml:space="preserve"> за обеспечение безопасности дорожного движения</w:t>
      </w:r>
    </w:p>
    <w:p w:rsidR="00F74D2E" w:rsidRPr="00F74D2E" w:rsidRDefault="00F74D2E" w:rsidP="00F74D2E">
      <w:pPr>
        <w:pStyle w:val="ab"/>
        <w:spacing w:line="360" w:lineRule="auto"/>
        <w:ind w:firstLine="993"/>
        <w:jc w:val="both"/>
        <w:rPr>
          <w:sz w:val="28"/>
          <w:szCs w:val="28"/>
          <w:lang w:val="ru-RU"/>
        </w:rPr>
      </w:pPr>
    </w:p>
    <w:p w:rsidR="00F74D2E" w:rsidRPr="00F74D2E" w:rsidRDefault="00F74D2E" w:rsidP="00F74D2E">
      <w:pPr>
        <w:pStyle w:val="ab"/>
        <w:spacing w:line="360" w:lineRule="auto"/>
        <w:ind w:firstLine="993"/>
        <w:jc w:val="both"/>
        <w:rPr>
          <w:sz w:val="28"/>
          <w:szCs w:val="28"/>
          <w:lang w:val="ru-RU"/>
        </w:rPr>
      </w:pPr>
      <w:r w:rsidRPr="00F74D2E">
        <w:rPr>
          <w:sz w:val="28"/>
          <w:szCs w:val="28"/>
          <w:lang w:val="ru-RU"/>
        </w:rPr>
        <w:t xml:space="preserve">Приказом Министерства транспорта РФ от 20 марта 2017 г. № 106 утвержден Порядок аттестации ответственного за обеспечение безопасности дорожного движения на право </w:t>
      </w:r>
      <w:proofErr w:type="gramStart"/>
      <w:r w:rsidRPr="00F74D2E">
        <w:rPr>
          <w:sz w:val="28"/>
          <w:szCs w:val="28"/>
          <w:lang w:val="ru-RU"/>
        </w:rPr>
        <w:t>заниматься</w:t>
      </w:r>
      <w:proofErr w:type="gramEnd"/>
      <w:r w:rsidRPr="00F74D2E">
        <w:rPr>
          <w:sz w:val="28"/>
          <w:szCs w:val="28"/>
          <w:lang w:val="ru-RU"/>
        </w:rPr>
        <w:t xml:space="preserve"> соответствующей деятельностью.</w:t>
      </w:r>
    </w:p>
    <w:p w:rsidR="00F74D2E" w:rsidRPr="00F74D2E" w:rsidRDefault="00F74D2E" w:rsidP="00F74D2E">
      <w:pPr>
        <w:pStyle w:val="ab"/>
        <w:spacing w:line="360" w:lineRule="auto"/>
        <w:ind w:firstLine="993"/>
        <w:jc w:val="both"/>
        <w:rPr>
          <w:sz w:val="28"/>
          <w:szCs w:val="28"/>
          <w:lang w:val="ru-RU"/>
        </w:rPr>
      </w:pPr>
      <w:proofErr w:type="gramStart"/>
      <w:r w:rsidRPr="00F74D2E">
        <w:rPr>
          <w:sz w:val="28"/>
          <w:szCs w:val="28"/>
          <w:lang w:val="ru-RU"/>
        </w:rPr>
        <w:t>Согласно</w:t>
      </w:r>
      <w:proofErr w:type="gramEnd"/>
      <w:r w:rsidRPr="00F74D2E">
        <w:rPr>
          <w:sz w:val="28"/>
          <w:szCs w:val="28"/>
          <w:lang w:val="ru-RU"/>
        </w:rPr>
        <w:t xml:space="preserve"> данного порядка график аттестации размещается в сети интернет на сайте ФБУ "</w:t>
      </w:r>
      <w:proofErr w:type="spellStart"/>
      <w:r w:rsidRPr="00F74D2E">
        <w:rPr>
          <w:sz w:val="28"/>
          <w:szCs w:val="28"/>
          <w:lang w:val="ru-RU"/>
        </w:rPr>
        <w:t>Росавтотранс</w:t>
      </w:r>
      <w:proofErr w:type="spellEnd"/>
      <w:r w:rsidRPr="00F74D2E">
        <w:rPr>
          <w:sz w:val="28"/>
          <w:szCs w:val="28"/>
          <w:lang w:val="ru-RU"/>
        </w:rPr>
        <w:t>".</w:t>
      </w:r>
    </w:p>
    <w:p w:rsidR="00F74D2E" w:rsidRPr="00F74D2E" w:rsidRDefault="00F74D2E" w:rsidP="00F74D2E">
      <w:pPr>
        <w:pStyle w:val="ab"/>
        <w:spacing w:line="360" w:lineRule="auto"/>
        <w:ind w:firstLine="993"/>
        <w:jc w:val="both"/>
        <w:rPr>
          <w:sz w:val="28"/>
          <w:szCs w:val="28"/>
          <w:lang w:val="ru-RU"/>
        </w:rPr>
      </w:pPr>
      <w:proofErr w:type="gramStart"/>
      <w:r w:rsidRPr="00F74D2E">
        <w:rPr>
          <w:sz w:val="28"/>
          <w:szCs w:val="28"/>
          <w:lang w:val="ru-RU"/>
        </w:rPr>
        <w:t>Специалист</w:t>
      </w:r>
      <w:proofErr w:type="gramEnd"/>
      <w:r w:rsidRPr="00F74D2E">
        <w:rPr>
          <w:sz w:val="28"/>
          <w:szCs w:val="28"/>
          <w:lang w:val="ru-RU"/>
        </w:rPr>
        <w:t xml:space="preserve"> претендующий на аттестацию, должен разместить заявку на прохождение аттестации на сайте ФБУ "</w:t>
      </w:r>
      <w:proofErr w:type="spellStart"/>
      <w:r w:rsidRPr="00F74D2E">
        <w:rPr>
          <w:sz w:val="28"/>
          <w:szCs w:val="28"/>
          <w:lang w:val="ru-RU"/>
        </w:rPr>
        <w:t>Росавтотранс</w:t>
      </w:r>
      <w:proofErr w:type="spellEnd"/>
      <w:r w:rsidRPr="00F74D2E">
        <w:rPr>
          <w:sz w:val="28"/>
          <w:szCs w:val="28"/>
          <w:lang w:val="ru-RU"/>
        </w:rPr>
        <w:t>" не позднее 12 календарных дней до предполагаемой даты аттестации.</w:t>
      </w:r>
    </w:p>
    <w:p w:rsidR="00F74D2E" w:rsidRPr="00F74D2E" w:rsidRDefault="00F74D2E" w:rsidP="00F74D2E">
      <w:pPr>
        <w:pStyle w:val="ab"/>
        <w:spacing w:line="360" w:lineRule="auto"/>
        <w:ind w:firstLine="993"/>
        <w:jc w:val="both"/>
        <w:rPr>
          <w:sz w:val="28"/>
          <w:szCs w:val="28"/>
          <w:lang w:val="ru-RU"/>
        </w:rPr>
      </w:pPr>
      <w:r w:rsidRPr="00F74D2E">
        <w:rPr>
          <w:sz w:val="28"/>
          <w:szCs w:val="28"/>
          <w:lang w:val="ru-RU"/>
        </w:rPr>
        <w:t xml:space="preserve">Определены документы, которые </w:t>
      </w:r>
      <w:proofErr w:type="gramStart"/>
      <w:r w:rsidRPr="00F74D2E">
        <w:rPr>
          <w:sz w:val="28"/>
          <w:szCs w:val="28"/>
          <w:lang w:val="ru-RU"/>
        </w:rPr>
        <w:t>предоставляются специалистом без предъявления которых на аттестацию специалист не допускается</w:t>
      </w:r>
      <w:proofErr w:type="gramEnd"/>
      <w:r w:rsidRPr="00F74D2E">
        <w:rPr>
          <w:sz w:val="28"/>
          <w:szCs w:val="28"/>
          <w:lang w:val="ru-RU"/>
        </w:rPr>
        <w:t xml:space="preserve"> и считается </w:t>
      </w:r>
      <w:r w:rsidRPr="00F74D2E">
        <w:rPr>
          <w:sz w:val="28"/>
          <w:szCs w:val="28"/>
          <w:lang w:val="ru-RU"/>
        </w:rPr>
        <w:lastRenderedPageBreak/>
        <w:t>не явившимся. Специали</w:t>
      </w:r>
      <w:proofErr w:type="gramStart"/>
      <w:r w:rsidRPr="00F74D2E">
        <w:rPr>
          <w:sz w:val="28"/>
          <w:szCs w:val="28"/>
          <w:lang w:val="ru-RU"/>
        </w:rPr>
        <w:t>ст впр</w:t>
      </w:r>
      <w:proofErr w:type="gramEnd"/>
      <w:r w:rsidRPr="00F74D2E">
        <w:rPr>
          <w:sz w:val="28"/>
          <w:szCs w:val="28"/>
          <w:lang w:val="ru-RU"/>
        </w:rPr>
        <w:t>аве повторно подать заявку на прохождение аттестации.</w:t>
      </w:r>
    </w:p>
    <w:p w:rsidR="00F74D2E" w:rsidRPr="00F74D2E" w:rsidRDefault="00F74D2E" w:rsidP="00F74D2E">
      <w:pPr>
        <w:pStyle w:val="ab"/>
        <w:spacing w:line="360" w:lineRule="auto"/>
        <w:ind w:firstLine="993"/>
        <w:jc w:val="both"/>
        <w:rPr>
          <w:sz w:val="28"/>
          <w:szCs w:val="28"/>
          <w:lang w:val="ru-RU"/>
        </w:rPr>
      </w:pPr>
      <w:r w:rsidRPr="00F74D2E">
        <w:rPr>
          <w:sz w:val="28"/>
          <w:szCs w:val="28"/>
          <w:lang w:val="ru-RU"/>
        </w:rPr>
        <w:t>Аттестация проводится в форме тестирования. Перечень вопросов определяется Минтрансом РФ по согласованию с МВД России. Перечень вопросов включает не менее 360 вопросов.</w:t>
      </w:r>
    </w:p>
    <w:p w:rsidR="00F74D2E" w:rsidRPr="00F74D2E" w:rsidRDefault="00F74D2E" w:rsidP="00F74D2E">
      <w:pPr>
        <w:pStyle w:val="ab"/>
        <w:spacing w:line="360" w:lineRule="auto"/>
        <w:ind w:firstLine="993"/>
        <w:jc w:val="both"/>
        <w:rPr>
          <w:sz w:val="28"/>
          <w:szCs w:val="28"/>
          <w:lang w:val="ru-RU"/>
        </w:rPr>
      </w:pPr>
      <w:r w:rsidRPr="00F74D2E">
        <w:rPr>
          <w:sz w:val="28"/>
          <w:szCs w:val="28"/>
          <w:lang w:val="ru-RU"/>
        </w:rPr>
        <w:t xml:space="preserve">Тестовое задание содержит 20 вопросов в вариантами </w:t>
      </w:r>
      <w:proofErr w:type="gramStart"/>
      <w:r w:rsidRPr="00F74D2E">
        <w:rPr>
          <w:sz w:val="28"/>
          <w:szCs w:val="28"/>
          <w:lang w:val="ru-RU"/>
        </w:rPr>
        <w:t>ответов</w:t>
      </w:r>
      <w:proofErr w:type="gramEnd"/>
      <w:r w:rsidRPr="00F74D2E">
        <w:rPr>
          <w:sz w:val="28"/>
          <w:szCs w:val="28"/>
          <w:lang w:val="ru-RU"/>
        </w:rPr>
        <w:t xml:space="preserve"> на которые специалист должен ответить в течение 30 минут. Вопросы тестового задания формируются из перечня вопросов. Тестовые задания не подлежат раскрытию до начала аттестации.</w:t>
      </w:r>
    </w:p>
    <w:p w:rsidR="00F74D2E" w:rsidRPr="00F74D2E" w:rsidRDefault="00F74D2E" w:rsidP="00F74D2E">
      <w:pPr>
        <w:pStyle w:val="ab"/>
        <w:spacing w:line="360" w:lineRule="auto"/>
        <w:ind w:firstLine="993"/>
        <w:jc w:val="both"/>
        <w:rPr>
          <w:sz w:val="28"/>
          <w:szCs w:val="28"/>
          <w:lang w:val="ru-RU"/>
        </w:rPr>
      </w:pPr>
      <w:r w:rsidRPr="00F74D2E">
        <w:rPr>
          <w:sz w:val="28"/>
          <w:szCs w:val="28"/>
          <w:lang w:val="ru-RU"/>
        </w:rPr>
        <w:t>При проведении аттестации специалисту запрещается</w:t>
      </w:r>
      <w:r>
        <w:rPr>
          <w:sz w:val="28"/>
          <w:szCs w:val="28"/>
          <w:lang w:val="ru-RU"/>
        </w:rPr>
        <w:t xml:space="preserve"> пользоваться </w:t>
      </w:r>
      <w:bookmarkStart w:id="32" w:name="_GoBack"/>
      <w:bookmarkEnd w:id="32"/>
      <w:r w:rsidRPr="00F74D2E">
        <w:rPr>
          <w:sz w:val="28"/>
          <w:szCs w:val="28"/>
          <w:lang w:val="ru-RU"/>
        </w:rPr>
        <w:t xml:space="preserve"> литературой и средствами связи.</w:t>
      </w:r>
    </w:p>
    <w:p w:rsidR="00F74D2E" w:rsidRDefault="00F74D2E" w:rsidP="00F74D2E">
      <w:pPr>
        <w:pStyle w:val="ab"/>
        <w:spacing w:line="360" w:lineRule="auto"/>
        <w:ind w:firstLine="993"/>
        <w:jc w:val="both"/>
        <w:rPr>
          <w:sz w:val="28"/>
          <w:szCs w:val="28"/>
          <w:lang w:val="ru-RU"/>
        </w:rPr>
      </w:pPr>
      <w:r w:rsidRPr="00F74D2E">
        <w:rPr>
          <w:sz w:val="28"/>
          <w:szCs w:val="28"/>
          <w:lang w:val="ru-RU"/>
        </w:rPr>
        <w:t xml:space="preserve">Тестирование считается проеденным, если специалист правильно ответил не менее чем на 18 вопросов. Специалисты не прошедшие аттестацию вправе повторно </w:t>
      </w:r>
      <w:proofErr w:type="gramStart"/>
      <w:r w:rsidRPr="00F74D2E">
        <w:rPr>
          <w:sz w:val="28"/>
          <w:szCs w:val="28"/>
          <w:lang w:val="ru-RU"/>
        </w:rPr>
        <w:t>разместить заявку</w:t>
      </w:r>
      <w:proofErr w:type="gramEnd"/>
      <w:r w:rsidRPr="00F74D2E">
        <w:rPr>
          <w:sz w:val="28"/>
          <w:szCs w:val="28"/>
          <w:lang w:val="ru-RU"/>
        </w:rPr>
        <w:t xml:space="preserve"> на сайте ФБУ "</w:t>
      </w:r>
      <w:proofErr w:type="spellStart"/>
      <w:r w:rsidRPr="00F74D2E">
        <w:rPr>
          <w:sz w:val="28"/>
          <w:szCs w:val="28"/>
          <w:lang w:val="ru-RU"/>
        </w:rPr>
        <w:t>Росавтотранс</w:t>
      </w:r>
      <w:proofErr w:type="spellEnd"/>
      <w:r w:rsidRPr="00F74D2E">
        <w:rPr>
          <w:sz w:val="28"/>
          <w:szCs w:val="28"/>
          <w:lang w:val="ru-RU"/>
        </w:rPr>
        <w:t>" не ранее 7 дней с даты проведения предыдущей аттестации.</w:t>
      </w:r>
    </w:p>
    <w:p w:rsidR="00F74D2E" w:rsidRDefault="00F74D2E" w:rsidP="008030F9">
      <w:pPr>
        <w:pStyle w:val="ab"/>
        <w:spacing w:line="360" w:lineRule="auto"/>
        <w:ind w:firstLine="993"/>
        <w:jc w:val="both"/>
        <w:rPr>
          <w:sz w:val="28"/>
          <w:szCs w:val="28"/>
          <w:lang w:val="ru-RU"/>
        </w:rPr>
      </w:pPr>
    </w:p>
    <w:p w:rsidR="008E1138" w:rsidRDefault="007D11B4" w:rsidP="00503C6B">
      <w:pPr>
        <w:pStyle w:val="ab"/>
        <w:spacing w:line="360" w:lineRule="auto"/>
        <w:ind w:firstLine="993"/>
        <w:jc w:val="center"/>
        <w:rPr>
          <w:b/>
          <w:sz w:val="28"/>
          <w:szCs w:val="28"/>
          <w:lang w:val="ru-RU"/>
        </w:rPr>
      </w:pPr>
      <w:r w:rsidRPr="007D11B4">
        <w:rPr>
          <w:b/>
          <w:sz w:val="28"/>
          <w:szCs w:val="28"/>
          <w:lang w:val="ru-RU"/>
        </w:rPr>
        <w:t>Административный регламент</w:t>
      </w:r>
      <w:r w:rsidR="00503C6B">
        <w:rPr>
          <w:b/>
          <w:sz w:val="28"/>
          <w:szCs w:val="28"/>
          <w:lang w:val="ru-RU"/>
        </w:rPr>
        <w:t xml:space="preserve"> </w:t>
      </w:r>
      <w:r w:rsidRPr="007D11B4">
        <w:rPr>
          <w:b/>
          <w:sz w:val="28"/>
          <w:szCs w:val="28"/>
          <w:lang w:val="ru-RU"/>
        </w:rPr>
        <w:t>Федеральной службы по надзору в сфере транспорта исполнения государственной функции по контролю (надзору) за соблюдением юридическими лицами, индивидуальными предпринимателями законодательства Российской Федерации в сфере автомобильного транспорта</w:t>
      </w:r>
      <w:r w:rsidR="006E49F2">
        <w:rPr>
          <w:b/>
          <w:sz w:val="28"/>
          <w:szCs w:val="28"/>
          <w:lang w:val="ru-RU"/>
        </w:rPr>
        <w:t xml:space="preserve"> </w:t>
      </w:r>
      <w:r w:rsidRPr="007D11B4">
        <w:rPr>
          <w:b/>
          <w:sz w:val="28"/>
          <w:szCs w:val="28"/>
          <w:lang w:val="ru-RU"/>
        </w:rPr>
        <w:t>утв</w:t>
      </w:r>
      <w:r w:rsidR="006E49F2">
        <w:rPr>
          <w:b/>
          <w:sz w:val="28"/>
          <w:szCs w:val="28"/>
          <w:lang w:val="ru-RU"/>
        </w:rPr>
        <w:t xml:space="preserve">ержденный </w:t>
      </w:r>
      <w:r w:rsidRPr="007D11B4">
        <w:rPr>
          <w:b/>
          <w:sz w:val="28"/>
          <w:szCs w:val="28"/>
          <w:lang w:val="ru-RU"/>
        </w:rPr>
        <w:t>приказом Минтранса РФ от 9 июля 2012 г. N 204</w:t>
      </w:r>
    </w:p>
    <w:p w:rsidR="006E49F2" w:rsidRDefault="006E49F2" w:rsidP="007D11B4">
      <w:pPr>
        <w:pStyle w:val="ab"/>
        <w:spacing w:line="360" w:lineRule="auto"/>
        <w:ind w:firstLine="993"/>
        <w:jc w:val="both"/>
        <w:rPr>
          <w:b/>
          <w:sz w:val="28"/>
          <w:szCs w:val="28"/>
          <w:lang w:val="ru-RU"/>
        </w:rPr>
      </w:pPr>
    </w:p>
    <w:p w:rsidR="006E49F2" w:rsidRPr="006E49F2" w:rsidRDefault="006E49F2" w:rsidP="006E49F2">
      <w:pPr>
        <w:pStyle w:val="ab"/>
        <w:spacing w:line="360" w:lineRule="auto"/>
        <w:ind w:firstLine="708"/>
        <w:jc w:val="both"/>
        <w:rPr>
          <w:sz w:val="28"/>
          <w:szCs w:val="28"/>
          <w:lang w:val="ru-RU"/>
        </w:rPr>
      </w:pPr>
      <w:proofErr w:type="gramStart"/>
      <w:r w:rsidRPr="006E49F2">
        <w:rPr>
          <w:sz w:val="28"/>
          <w:szCs w:val="28"/>
          <w:lang w:val="ru-RU"/>
        </w:rPr>
        <w:t>Приказ</w:t>
      </w:r>
      <w:r>
        <w:rPr>
          <w:sz w:val="28"/>
          <w:szCs w:val="28"/>
          <w:lang w:val="ru-RU"/>
        </w:rPr>
        <w:t>ом</w:t>
      </w:r>
      <w:r w:rsidRPr="006E49F2">
        <w:rPr>
          <w:sz w:val="28"/>
          <w:szCs w:val="28"/>
          <w:lang w:val="ru-RU"/>
        </w:rPr>
        <w:t xml:space="preserve"> Министерства транспорта РФ от 26 июня 2017 г. N 242</w:t>
      </w:r>
      <w:r>
        <w:rPr>
          <w:sz w:val="28"/>
          <w:szCs w:val="28"/>
          <w:lang w:val="ru-RU"/>
        </w:rPr>
        <w:t xml:space="preserve"> </w:t>
      </w:r>
      <w:r w:rsidRPr="006E49F2">
        <w:rPr>
          <w:sz w:val="28"/>
          <w:szCs w:val="28"/>
          <w:lang w:val="ru-RU"/>
        </w:rPr>
        <w:t>внесен</w:t>
      </w:r>
      <w:r>
        <w:rPr>
          <w:sz w:val="28"/>
          <w:szCs w:val="28"/>
          <w:lang w:val="ru-RU"/>
        </w:rPr>
        <w:t>ы</w:t>
      </w:r>
      <w:r w:rsidRPr="006E49F2">
        <w:rPr>
          <w:sz w:val="28"/>
          <w:szCs w:val="28"/>
          <w:lang w:val="ru-RU"/>
        </w:rPr>
        <w:t xml:space="preserve"> изменени</w:t>
      </w:r>
      <w:r>
        <w:rPr>
          <w:sz w:val="28"/>
          <w:szCs w:val="28"/>
          <w:lang w:val="ru-RU"/>
        </w:rPr>
        <w:t>я</w:t>
      </w:r>
      <w:r w:rsidRPr="006E49F2">
        <w:rPr>
          <w:sz w:val="28"/>
          <w:szCs w:val="28"/>
          <w:lang w:val="ru-RU"/>
        </w:rPr>
        <w:t xml:space="preserve"> в Административный регламент Федеральной службы по надзору в сфере транспорта исполнения государственной функции по контролю (надзору) за соблюдением юридическими лицами, индивидуальными предпринимателями законодательства Российской Федерации в сфере автомобильного транспорта, утвержденный приказом Министерства транспорта Российской Федерации от 9 июля 2012 г. N 204</w:t>
      </w:r>
      <w:proofErr w:type="gramEnd"/>
    </w:p>
    <w:p w:rsidR="008E1138" w:rsidRPr="00813C69" w:rsidRDefault="008E1138" w:rsidP="008030F9">
      <w:pPr>
        <w:pStyle w:val="ab"/>
        <w:spacing w:line="360" w:lineRule="auto"/>
        <w:ind w:firstLine="993"/>
        <w:jc w:val="both"/>
        <w:rPr>
          <w:sz w:val="28"/>
          <w:szCs w:val="28"/>
          <w:lang w:val="ru-RU"/>
        </w:rPr>
      </w:pPr>
    </w:p>
    <w:p w:rsidR="009D125A" w:rsidRPr="00813C69" w:rsidRDefault="00EF017D" w:rsidP="00E97FB9">
      <w:pPr>
        <w:pStyle w:val="ab"/>
        <w:spacing w:line="360" w:lineRule="auto"/>
        <w:ind w:firstLine="993"/>
        <w:jc w:val="center"/>
        <w:outlineLvl w:val="1"/>
        <w:rPr>
          <w:b/>
          <w:sz w:val="28"/>
          <w:szCs w:val="28"/>
        </w:rPr>
      </w:pPr>
      <w:bookmarkStart w:id="33" w:name="_Toc499635220"/>
      <w:r w:rsidRPr="00813C69">
        <w:rPr>
          <w:b/>
          <w:sz w:val="28"/>
          <w:szCs w:val="28"/>
        </w:rPr>
        <w:lastRenderedPageBreak/>
        <w:t>3.2. Разъяснение неоднозначных или неясных для подконтрольных лиц обязательных требований, в том числе в силу пробелов или коллизий в нормативных правовых актах</w:t>
      </w:r>
      <w:bookmarkEnd w:id="31"/>
      <w:bookmarkEnd w:id="33"/>
    </w:p>
    <w:p w:rsidR="00BB0C15" w:rsidRPr="00813C69" w:rsidRDefault="00BB0C15" w:rsidP="008030F9">
      <w:pPr>
        <w:pStyle w:val="ab"/>
        <w:spacing w:line="360" w:lineRule="auto"/>
        <w:ind w:firstLine="993"/>
        <w:jc w:val="both"/>
        <w:rPr>
          <w:sz w:val="28"/>
          <w:szCs w:val="28"/>
          <w:lang w:val="ru-RU"/>
        </w:rPr>
      </w:pPr>
    </w:p>
    <w:p w:rsidR="00EA407D" w:rsidRPr="00813C69" w:rsidRDefault="00EF017D" w:rsidP="00503C6B">
      <w:pPr>
        <w:pStyle w:val="ab"/>
        <w:spacing w:line="360" w:lineRule="auto"/>
        <w:ind w:firstLine="993"/>
        <w:jc w:val="both"/>
        <w:rPr>
          <w:sz w:val="28"/>
          <w:szCs w:val="28"/>
          <w:lang w:val="ru-RU"/>
        </w:rPr>
      </w:pPr>
      <w:r w:rsidRPr="00813C69">
        <w:rPr>
          <w:sz w:val="28"/>
          <w:szCs w:val="28"/>
        </w:rPr>
        <w:t>В нижеприведенной таблице представлены обобщенные сведения с руководством по соблюдению обязательных требований по наиболее часто задаваемым вопросам подконтрольными субъектами, установленными в ходе анализа правоприменительной практики.</w:t>
      </w:r>
    </w:p>
    <w:p w:rsidR="000A00C5" w:rsidRDefault="000A00C5" w:rsidP="008030F9">
      <w:pPr>
        <w:pStyle w:val="ab"/>
        <w:spacing w:line="360" w:lineRule="auto"/>
        <w:rPr>
          <w:bCs/>
          <w:sz w:val="28"/>
          <w:szCs w:val="28"/>
        </w:rPr>
        <w:sectPr w:rsidR="000A00C5" w:rsidSect="00F96045">
          <w:pgSz w:w="11907" w:h="16839" w:code="9"/>
          <w:pgMar w:top="993" w:right="850" w:bottom="709" w:left="1633" w:header="0" w:footer="3" w:gutter="0"/>
          <w:cols w:space="720"/>
          <w:noEndnote/>
          <w:docGrid w:linePitch="360"/>
        </w:sectPr>
      </w:pPr>
    </w:p>
    <w:tbl>
      <w:tblPr>
        <w:tblStyle w:val="aa"/>
        <w:tblW w:w="14458" w:type="dxa"/>
        <w:tblInd w:w="392" w:type="dxa"/>
        <w:tblLook w:val="04A0" w:firstRow="1" w:lastRow="0" w:firstColumn="1" w:lastColumn="0" w:noHBand="0" w:noVBand="1"/>
      </w:tblPr>
      <w:tblGrid>
        <w:gridCol w:w="992"/>
        <w:gridCol w:w="3283"/>
        <w:gridCol w:w="10183"/>
      </w:tblGrid>
      <w:tr w:rsidR="00EA407D" w:rsidRPr="00813C69" w:rsidTr="000A00C5">
        <w:tc>
          <w:tcPr>
            <w:tcW w:w="992" w:type="dxa"/>
          </w:tcPr>
          <w:p w:rsidR="00EA407D" w:rsidRPr="00813C69" w:rsidRDefault="00EA407D" w:rsidP="008030F9">
            <w:pPr>
              <w:pStyle w:val="ab"/>
              <w:spacing w:line="360" w:lineRule="auto"/>
              <w:rPr>
                <w:sz w:val="28"/>
                <w:szCs w:val="28"/>
                <w:lang w:val="ru-RU"/>
              </w:rPr>
            </w:pPr>
            <w:r w:rsidRPr="00813C69">
              <w:rPr>
                <w:bCs/>
                <w:sz w:val="28"/>
                <w:szCs w:val="28"/>
              </w:rPr>
              <w:lastRenderedPageBreak/>
              <w:t xml:space="preserve">№ </w:t>
            </w:r>
            <w:proofErr w:type="gramStart"/>
            <w:r w:rsidRPr="00813C69">
              <w:rPr>
                <w:bCs/>
                <w:sz w:val="28"/>
                <w:szCs w:val="28"/>
              </w:rPr>
              <w:t>п</w:t>
            </w:r>
            <w:proofErr w:type="gramEnd"/>
            <w:r w:rsidRPr="00813C69">
              <w:rPr>
                <w:bCs/>
                <w:sz w:val="28"/>
                <w:szCs w:val="28"/>
              </w:rPr>
              <w:t>/п</w:t>
            </w:r>
          </w:p>
        </w:tc>
        <w:tc>
          <w:tcPr>
            <w:tcW w:w="3283" w:type="dxa"/>
          </w:tcPr>
          <w:p w:rsidR="00EA407D" w:rsidRPr="00813C69" w:rsidRDefault="00EA407D" w:rsidP="008030F9">
            <w:pPr>
              <w:pStyle w:val="ab"/>
              <w:spacing w:line="360" w:lineRule="auto"/>
              <w:rPr>
                <w:sz w:val="28"/>
                <w:szCs w:val="28"/>
                <w:lang w:val="ru-RU"/>
              </w:rPr>
            </w:pPr>
            <w:r w:rsidRPr="00813C69">
              <w:rPr>
                <w:bCs/>
                <w:sz w:val="28"/>
                <w:szCs w:val="28"/>
              </w:rPr>
              <w:t>Суть типового вопроса</w:t>
            </w:r>
          </w:p>
        </w:tc>
        <w:tc>
          <w:tcPr>
            <w:tcW w:w="10183" w:type="dxa"/>
          </w:tcPr>
          <w:p w:rsidR="00EA407D" w:rsidRPr="00813C69" w:rsidRDefault="00EA407D" w:rsidP="008030F9">
            <w:pPr>
              <w:pStyle w:val="ab"/>
              <w:spacing w:line="360" w:lineRule="auto"/>
              <w:rPr>
                <w:sz w:val="28"/>
                <w:szCs w:val="28"/>
              </w:rPr>
            </w:pPr>
            <w:r w:rsidRPr="00813C69">
              <w:rPr>
                <w:bCs/>
                <w:sz w:val="28"/>
                <w:szCs w:val="28"/>
              </w:rPr>
              <w:t xml:space="preserve">Руководство по соблюдению обязательного требования, </w:t>
            </w:r>
          </w:p>
          <w:p w:rsidR="00EA407D" w:rsidRPr="00813C69" w:rsidRDefault="00EA407D" w:rsidP="008030F9">
            <w:pPr>
              <w:pStyle w:val="ab"/>
              <w:spacing w:line="360" w:lineRule="auto"/>
              <w:rPr>
                <w:sz w:val="28"/>
                <w:szCs w:val="28"/>
                <w:lang w:val="ru-RU"/>
              </w:rPr>
            </w:pPr>
            <w:r w:rsidRPr="00813C69">
              <w:rPr>
                <w:bCs/>
                <w:sz w:val="28"/>
                <w:szCs w:val="28"/>
              </w:rPr>
              <w:t>дающее разъяснение, какое поведение является правомерным</w:t>
            </w:r>
          </w:p>
        </w:tc>
      </w:tr>
      <w:tr w:rsidR="00EA407D" w:rsidRPr="00813C69" w:rsidTr="000A00C5">
        <w:trPr>
          <w:trHeight w:val="983"/>
        </w:trPr>
        <w:tc>
          <w:tcPr>
            <w:tcW w:w="992" w:type="dxa"/>
          </w:tcPr>
          <w:p w:rsidR="00EA407D" w:rsidRPr="00813C69" w:rsidRDefault="003216BF" w:rsidP="008030F9">
            <w:pPr>
              <w:pStyle w:val="ab"/>
              <w:spacing w:line="360" w:lineRule="auto"/>
              <w:rPr>
                <w:sz w:val="28"/>
                <w:szCs w:val="28"/>
                <w:lang w:val="ru-RU"/>
              </w:rPr>
            </w:pPr>
            <w:r w:rsidRPr="00813C69">
              <w:rPr>
                <w:sz w:val="28"/>
                <w:szCs w:val="28"/>
                <w:lang w:val="ru-RU"/>
              </w:rPr>
              <w:t>1.</w:t>
            </w:r>
          </w:p>
        </w:tc>
        <w:tc>
          <w:tcPr>
            <w:tcW w:w="3283" w:type="dxa"/>
          </w:tcPr>
          <w:p w:rsidR="00EA407D" w:rsidRPr="00813C69" w:rsidRDefault="00EA407D" w:rsidP="008030F9">
            <w:pPr>
              <w:pStyle w:val="ab"/>
              <w:spacing w:line="360" w:lineRule="auto"/>
              <w:rPr>
                <w:sz w:val="28"/>
                <w:szCs w:val="28"/>
              </w:rPr>
            </w:pPr>
            <w:r w:rsidRPr="00813C69">
              <w:rPr>
                <w:sz w:val="28"/>
                <w:szCs w:val="28"/>
              </w:rPr>
              <w:t xml:space="preserve">Реализация права подконтрольного </w:t>
            </w:r>
          </w:p>
          <w:p w:rsidR="00EA407D" w:rsidRPr="00813C69" w:rsidRDefault="00EA407D" w:rsidP="008030F9">
            <w:pPr>
              <w:pStyle w:val="ab"/>
              <w:spacing w:line="360" w:lineRule="auto"/>
              <w:rPr>
                <w:sz w:val="28"/>
                <w:szCs w:val="28"/>
                <w:lang w:val="ru-RU"/>
              </w:rPr>
            </w:pPr>
            <w:r w:rsidRPr="00813C69">
              <w:rPr>
                <w:sz w:val="28"/>
                <w:szCs w:val="28"/>
              </w:rPr>
              <w:t>субъекта на «надзорные каникулы».</w:t>
            </w:r>
          </w:p>
        </w:tc>
        <w:tc>
          <w:tcPr>
            <w:tcW w:w="10183" w:type="dxa"/>
          </w:tcPr>
          <w:p w:rsidR="00EA407D" w:rsidRPr="00C051DC" w:rsidRDefault="00EA407D" w:rsidP="00C051DC">
            <w:pPr>
              <w:pStyle w:val="ab"/>
              <w:jc w:val="both"/>
              <w:rPr>
                <w:sz w:val="28"/>
                <w:szCs w:val="28"/>
              </w:rPr>
            </w:pPr>
            <w:r w:rsidRPr="00C051DC">
              <w:rPr>
                <w:sz w:val="28"/>
                <w:szCs w:val="28"/>
              </w:rPr>
              <w:t xml:space="preserve">Статьей 26.1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целях создания благоприятной среды для малого бизнеса в 2016-2018 годах предусмотрены «надзорные каникулы», в соответствии с которыми последние не включаются в ежегодные планы проведения плановых проверок. </w:t>
            </w:r>
          </w:p>
          <w:p w:rsidR="00377649" w:rsidRPr="00C051DC" w:rsidRDefault="00EA407D" w:rsidP="00C051DC">
            <w:pPr>
              <w:pStyle w:val="ab"/>
              <w:jc w:val="both"/>
              <w:rPr>
                <w:sz w:val="28"/>
                <w:szCs w:val="28"/>
              </w:rPr>
            </w:pPr>
            <w:r w:rsidRPr="00C051DC">
              <w:rPr>
                <w:sz w:val="28"/>
                <w:szCs w:val="28"/>
              </w:rPr>
              <w:t xml:space="preserve">Если юридическое лицо, либо индивидуальный предприниматель, относящиеся к малому предпринимательству, обнаружили себя в плане проведения плановых проверок, они вправе подать в орган </w:t>
            </w:r>
            <w:proofErr w:type="spellStart"/>
            <w:r w:rsidRPr="00C051DC">
              <w:rPr>
                <w:sz w:val="28"/>
                <w:szCs w:val="28"/>
              </w:rPr>
              <w:t>госавтодорнадзора</w:t>
            </w:r>
            <w:proofErr w:type="spellEnd"/>
            <w:r w:rsidRPr="00C051DC">
              <w:rPr>
                <w:sz w:val="28"/>
                <w:szCs w:val="28"/>
              </w:rPr>
              <w:t xml:space="preserve"> заявление об исключении их из указанного плана. Если проверка уже началась, то, в случае предоставления документов, подтверждающих отнесение к субъектам малого предпринимательства, она прекращается.</w:t>
            </w:r>
          </w:p>
        </w:tc>
      </w:tr>
      <w:tr w:rsidR="00EA407D" w:rsidRPr="00813C69" w:rsidTr="000A00C5">
        <w:trPr>
          <w:trHeight w:val="2788"/>
        </w:trPr>
        <w:tc>
          <w:tcPr>
            <w:tcW w:w="992" w:type="dxa"/>
          </w:tcPr>
          <w:p w:rsidR="00EA407D" w:rsidRPr="00813C69" w:rsidRDefault="003216BF" w:rsidP="008030F9">
            <w:pPr>
              <w:pStyle w:val="ab"/>
              <w:spacing w:line="360" w:lineRule="auto"/>
              <w:rPr>
                <w:sz w:val="28"/>
                <w:szCs w:val="28"/>
                <w:lang w:val="ru-RU"/>
              </w:rPr>
            </w:pPr>
            <w:r w:rsidRPr="00813C69">
              <w:rPr>
                <w:sz w:val="28"/>
                <w:szCs w:val="28"/>
                <w:lang w:val="ru-RU"/>
              </w:rPr>
              <w:t>2.</w:t>
            </w:r>
          </w:p>
        </w:tc>
        <w:tc>
          <w:tcPr>
            <w:tcW w:w="3283" w:type="dxa"/>
          </w:tcPr>
          <w:p w:rsidR="00EA407D" w:rsidRPr="00813C69" w:rsidRDefault="00EA407D" w:rsidP="008030F9">
            <w:pPr>
              <w:pStyle w:val="ab"/>
              <w:spacing w:line="360" w:lineRule="auto"/>
              <w:rPr>
                <w:sz w:val="28"/>
                <w:szCs w:val="28"/>
                <w:lang w:val="ru-RU"/>
              </w:rPr>
            </w:pPr>
            <w:r w:rsidRPr="00813C69">
              <w:rPr>
                <w:sz w:val="28"/>
                <w:szCs w:val="28"/>
              </w:rPr>
              <w:t>Какие действия может предпринять лицо, привлеченное к административной ответственности по защите своих прав и законных интересов</w:t>
            </w:r>
          </w:p>
        </w:tc>
        <w:tc>
          <w:tcPr>
            <w:tcW w:w="10183" w:type="dxa"/>
          </w:tcPr>
          <w:p w:rsidR="00377649" w:rsidRPr="00C051DC" w:rsidRDefault="00EA407D" w:rsidP="00C051DC">
            <w:pPr>
              <w:pStyle w:val="ab"/>
              <w:jc w:val="both"/>
              <w:rPr>
                <w:sz w:val="28"/>
                <w:szCs w:val="28"/>
              </w:rPr>
            </w:pPr>
            <w:r w:rsidRPr="00C051DC">
              <w:rPr>
                <w:sz w:val="28"/>
                <w:szCs w:val="28"/>
              </w:rPr>
              <w:t>В соответствии с действующим законодательством Российской Федерации лицо, на которое наложено административное взыскание, вправе в течение 10 суток с момента вручения либо получения постановления по делу об административном правонарушении обжаловать его у вышестоящего государственного инспектора или в суде.</w:t>
            </w:r>
          </w:p>
        </w:tc>
      </w:tr>
      <w:tr w:rsidR="00EA407D" w:rsidRPr="00813C69" w:rsidTr="00C051DC">
        <w:trPr>
          <w:trHeight w:val="2400"/>
        </w:trPr>
        <w:tc>
          <w:tcPr>
            <w:tcW w:w="992" w:type="dxa"/>
          </w:tcPr>
          <w:p w:rsidR="00EA407D" w:rsidRPr="00813C69" w:rsidRDefault="003216BF" w:rsidP="008030F9">
            <w:pPr>
              <w:pStyle w:val="ab"/>
              <w:spacing w:line="360" w:lineRule="auto"/>
              <w:rPr>
                <w:sz w:val="28"/>
                <w:szCs w:val="28"/>
                <w:lang w:val="ru-RU"/>
              </w:rPr>
            </w:pPr>
            <w:r w:rsidRPr="00813C69">
              <w:rPr>
                <w:sz w:val="28"/>
                <w:szCs w:val="28"/>
                <w:lang w:val="ru-RU"/>
              </w:rPr>
              <w:lastRenderedPageBreak/>
              <w:t>3.</w:t>
            </w:r>
          </w:p>
        </w:tc>
        <w:tc>
          <w:tcPr>
            <w:tcW w:w="3283" w:type="dxa"/>
          </w:tcPr>
          <w:p w:rsidR="00EA407D" w:rsidRPr="00813C69" w:rsidRDefault="00E84258" w:rsidP="00341007">
            <w:pPr>
              <w:pStyle w:val="ab"/>
              <w:spacing w:line="360" w:lineRule="auto"/>
              <w:rPr>
                <w:sz w:val="28"/>
                <w:szCs w:val="28"/>
                <w:lang w:val="ru-RU"/>
              </w:rPr>
            </w:pPr>
            <w:r w:rsidRPr="00813C69">
              <w:rPr>
                <w:sz w:val="28"/>
                <w:szCs w:val="28"/>
              </w:rPr>
              <w:t>Каков судебный порядок обжалования решений действий (бездействия) должностных лиц</w:t>
            </w:r>
            <w:r w:rsidR="00341007">
              <w:rPr>
                <w:sz w:val="28"/>
                <w:szCs w:val="28"/>
                <w:lang w:val="ru-RU"/>
              </w:rPr>
              <w:t xml:space="preserve"> Восточного М</w:t>
            </w:r>
            <w:r w:rsidR="004C26CB" w:rsidRPr="00813C69">
              <w:rPr>
                <w:sz w:val="28"/>
                <w:szCs w:val="28"/>
                <w:lang w:val="ru-RU"/>
              </w:rPr>
              <w:t xml:space="preserve">УГАДН </w:t>
            </w:r>
            <w:r w:rsidR="00341007">
              <w:rPr>
                <w:sz w:val="28"/>
                <w:szCs w:val="28"/>
                <w:lang w:val="ru-RU"/>
              </w:rPr>
              <w:t>ЦФО</w:t>
            </w:r>
          </w:p>
        </w:tc>
        <w:tc>
          <w:tcPr>
            <w:tcW w:w="10183" w:type="dxa"/>
          </w:tcPr>
          <w:tbl>
            <w:tblPr>
              <w:tblW w:w="0" w:type="auto"/>
              <w:tblBorders>
                <w:top w:val="nil"/>
                <w:left w:val="nil"/>
                <w:bottom w:val="nil"/>
                <w:right w:val="nil"/>
              </w:tblBorders>
              <w:tblLook w:val="0000" w:firstRow="0" w:lastRow="0" w:firstColumn="0" w:lastColumn="0" w:noHBand="0" w:noVBand="0"/>
            </w:tblPr>
            <w:tblGrid>
              <w:gridCol w:w="9967"/>
            </w:tblGrid>
            <w:tr w:rsidR="00E84258" w:rsidRPr="00C051DC" w:rsidTr="00C051DC">
              <w:trPr>
                <w:trHeight w:val="2413"/>
              </w:trPr>
              <w:tc>
                <w:tcPr>
                  <w:tcW w:w="0" w:type="auto"/>
                </w:tcPr>
                <w:p w:rsidR="00E84258" w:rsidRPr="00C051DC" w:rsidRDefault="00E84258" w:rsidP="00C051DC">
                  <w:pPr>
                    <w:pStyle w:val="ab"/>
                    <w:jc w:val="both"/>
                    <w:rPr>
                      <w:sz w:val="28"/>
                      <w:szCs w:val="28"/>
                    </w:rPr>
                  </w:pPr>
                  <w:r w:rsidRPr="00C051DC">
                    <w:rPr>
                      <w:sz w:val="28"/>
                      <w:szCs w:val="28"/>
                    </w:rPr>
                    <w:t xml:space="preserve">Судебный порядок обжалования решений действий (бездействия) органа государственной власти, должностного лица, государственного служащего предусмотрен главой 25 ГПК РФ. </w:t>
                  </w:r>
                </w:p>
                <w:p w:rsidR="00E84258" w:rsidRPr="00C051DC" w:rsidRDefault="00E84258" w:rsidP="00C051DC">
                  <w:pPr>
                    <w:pStyle w:val="ab"/>
                    <w:jc w:val="both"/>
                    <w:rPr>
                      <w:sz w:val="28"/>
                      <w:szCs w:val="28"/>
                    </w:rPr>
                  </w:pPr>
                  <w:r w:rsidRPr="00C051DC">
                    <w:rPr>
                      <w:sz w:val="28"/>
                      <w:szCs w:val="28"/>
                    </w:rPr>
                    <w:t xml:space="preserve">Порядок подачи заявления об оспаривании решения, действия (бездействия) органа государственной власти, должностного лица, государственного служащего предусмотрен статьей 254 ГПК РФ. </w:t>
                  </w:r>
                </w:p>
                <w:p w:rsidR="00E84258" w:rsidRPr="00C051DC" w:rsidRDefault="00E84258" w:rsidP="00C051DC">
                  <w:pPr>
                    <w:pStyle w:val="ab"/>
                    <w:jc w:val="both"/>
                    <w:rPr>
                      <w:sz w:val="28"/>
                      <w:szCs w:val="28"/>
                    </w:rPr>
                  </w:pPr>
                  <w:r w:rsidRPr="00C051DC">
                    <w:rPr>
                      <w:sz w:val="28"/>
                      <w:szCs w:val="28"/>
                    </w:rPr>
                    <w:t xml:space="preserve">Гражданин, организация вправе оспорить в суде решение, действие (бездействие) органа государственной власти, должностного лица, государственного или муниципального служащего, если считают, что нарушены их права и свободы. Гражданин, организация вправе обратиться непосредственно в суд или в вышестоящий в порядке подчиненности орган государственной власти, к должностному лицу, государственному или муниципальному служащему. </w:t>
                  </w:r>
                </w:p>
                <w:p w:rsidR="00E84258" w:rsidRPr="00C051DC" w:rsidRDefault="00E84258" w:rsidP="00C051DC">
                  <w:pPr>
                    <w:pStyle w:val="ab"/>
                    <w:jc w:val="both"/>
                    <w:rPr>
                      <w:sz w:val="28"/>
                      <w:szCs w:val="28"/>
                    </w:rPr>
                  </w:pPr>
                  <w:r w:rsidRPr="00C051DC">
                    <w:rPr>
                      <w:sz w:val="28"/>
                      <w:szCs w:val="28"/>
                    </w:rPr>
                    <w:t xml:space="preserve">Районными судами рассматриваются все дела об оспаривании решений, действий (бездействия), не отнесенные к подсудности статьей 27 ГПК РФ к подсудности верховного Суда Российской Федерации, не отнесенные статьей 26 ГПК РФ к подсудности верховных судов республик, краевых, областных судов, судов городов федерального значения, суда автономной области и судов автономных округов. </w:t>
                  </w:r>
                </w:p>
                <w:p w:rsidR="00E84258" w:rsidRPr="00C051DC" w:rsidRDefault="00E84258" w:rsidP="00C051DC">
                  <w:pPr>
                    <w:pStyle w:val="ab"/>
                    <w:jc w:val="both"/>
                    <w:rPr>
                      <w:sz w:val="28"/>
                      <w:szCs w:val="28"/>
                    </w:rPr>
                  </w:pPr>
                  <w:r w:rsidRPr="00C051DC">
                    <w:rPr>
                      <w:sz w:val="28"/>
                      <w:szCs w:val="28"/>
                    </w:rPr>
                    <w:t xml:space="preserve">Мировые судьи не вправе рассматривать дела данной категории, как не отнесенные законом к их подсудности. </w:t>
                  </w:r>
                </w:p>
                <w:p w:rsidR="003216BF" w:rsidRPr="00C051DC" w:rsidRDefault="00E84258" w:rsidP="00C051DC">
                  <w:pPr>
                    <w:pStyle w:val="ab"/>
                    <w:jc w:val="both"/>
                    <w:rPr>
                      <w:sz w:val="28"/>
                      <w:szCs w:val="28"/>
                    </w:rPr>
                  </w:pPr>
                  <w:r w:rsidRPr="00C051DC">
                    <w:rPr>
                      <w:sz w:val="28"/>
                      <w:szCs w:val="28"/>
                    </w:rPr>
                    <w:t xml:space="preserve">Заявление может быть подано гражданином в суд по месту его жительства или по месту нахождения органа государственной </w:t>
                  </w:r>
                  <w:r w:rsidR="003216BF" w:rsidRPr="00C051DC">
                    <w:rPr>
                      <w:sz w:val="28"/>
                      <w:szCs w:val="28"/>
                    </w:rPr>
                    <w:t xml:space="preserve">власти, органа местного самоуправления, должностного лица, государственного или муниципального служащего, решение, действие (бездействие) </w:t>
                  </w:r>
                  <w:proofErr w:type="gramStart"/>
                  <w:r w:rsidR="003216BF" w:rsidRPr="00C051DC">
                    <w:rPr>
                      <w:sz w:val="28"/>
                      <w:szCs w:val="28"/>
                    </w:rPr>
                    <w:t>которых</w:t>
                  </w:r>
                  <w:proofErr w:type="gramEnd"/>
                  <w:r w:rsidR="003216BF" w:rsidRPr="00C051DC">
                    <w:rPr>
                      <w:sz w:val="28"/>
                      <w:szCs w:val="28"/>
                    </w:rPr>
                    <w:t xml:space="preserve"> оспариваются. </w:t>
                  </w:r>
                </w:p>
                <w:p w:rsidR="003216BF" w:rsidRPr="00C051DC" w:rsidRDefault="003216BF" w:rsidP="00C051DC">
                  <w:pPr>
                    <w:pStyle w:val="ab"/>
                    <w:jc w:val="both"/>
                    <w:rPr>
                      <w:sz w:val="28"/>
                      <w:szCs w:val="28"/>
                    </w:rPr>
                  </w:pPr>
                  <w:r w:rsidRPr="00C051DC">
                    <w:rPr>
                      <w:sz w:val="28"/>
                      <w:szCs w:val="28"/>
                    </w:rPr>
                    <w:t xml:space="preserve">Отказ в разрешении на выезд из Российской Федерации в связи с тем, что заявитель осведомлен о сведениях, составляющих государственную тайну, оспаривается в соответствующем верховном суде республики, краевом, областном суде, суде города федерального значения, суде автономной области, </w:t>
                  </w:r>
                  <w:r w:rsidRPr="00C051DC">
                    <w:rPr>
                      <w:sz w:val="28"/>
                      <w:szCs w:val="28"/>
                    </w:rPr>
                    <w:lastRenderedPageBreak/>
                    <w:t xml:space="preserve">суде автономного округа по месту принятия решения об оставлении просьбы о выезде без удовлетворения. </w:t>
                  </w:r>
                </w:p>
                <w:p w:rsidR="003216BF" w:rsidRPr="00C051DC" w:rsidRDefault="003216BF" w:rsidP="00C051DC">
                  <w:pPr>
                    <w:pStyle w:val="ab"/>
                    <w:jc w:val="both"/>
                    <w:rPr>
                      <w:sz w:val="28"/>
                      <w:szCs w:val="28"/>
                    </w:rPr>
                  </w:pPr>
                  <w:r w:rsidRPr="00C051DC">
                    <w:rPr>
                      <w:sz w:val="28"/>
                      <w:szCs w:val="28"/>
                    </w:rPr>
                    <w:t xml:space="preserve">Следует отметить, что суд вправе приостановить действие оспариваемого решения до вступления в законную силу решения суда. </w:t>
                  </w:r>
                </w:p>
                <w:p w:rsidR="003216BF" w:rsidRPr="00C051DC" w:rsidRDefault="003216BF" w:rsidP="00C051DC">
                  <w:pPr>
                    <w:pStyle w:val="ab"/>
                    <w:jc w:val="both"/>
                    <w:rPr>
                      <w:sz w:val="28"/>
                      <w:szCs w:val="28"/>
                    </w:rPr>
                  </w:pPr>
                  <w:r w:rsidRPr="00C051DC">
                    <w:rPr>
                      <w:sz w:val="28"/>
                      <w:szCs w:val="28"/>
                    </w:rPr>
                    <w:t xml:space="preserve">В заявление об оспаривании решений, действий (бездействия) органов государственной власти, должностных лиц, государственных или муниципальных служащих должно быть указано, какие решения, действия (бездействие), по мнению заявителя, являются незаконными, какие права и свободы нарушены, осуществлению каких прав и свобод созданы препятствия. </w:t>
                  </w:r>
                </w:p>
                <w:p w:rsidR="003216BF" w:rsidRPr="00C051DC" w:rsidRDefault="003216BF" w:rsidP="00C051DC">
                  <w:pPr>
                    <w:pStyle w:val="ab"/>
                    <w:jc w:val="both"/>
                    <w:rPr>
                      <w:sz w:val="28"/>
                      <w:szCs w:val="28"/>
                    </w:rPr>
                  </w:pPr>
                  <w:r w:rsidRPr="00C051DC">
                    <w:rPr>
                      <w:sz w:val="28"/>
                      <w:szCs w:val="28"/>
                    </w:rPr>
                    <w:t xml:space="preserve">К заявлению об оспаривании решений, действий (бездействия) органов государственной власти, должностных лиц, государственных или муниципальных служащих необходимо приобщить копию заявления, копию оспариваемого решения, документ, подтверждающий уплату государственной пошлины, доверенность или иной документ, удостоверяющий полномочия представителя заявителя. </w:t>
                  </w:r>
                </w:p>
                <w:p w:rsidR="003216BF" w:rsidRPr="00C051DC" w:rsidRDefault="003216BF" w:rsidP="00C051DC">
                  <w:pPr>
                    <w:pStyle w:val="ab"/>
                    <w:jc w:val="both"/>
                    <w:rPr>
                      <w:sz w:val="28"/>
                      <w:szCs w:val="28"/>
                    </w:rPr>
                  </w:pPr>
                  <w:r w:rsidRPr="00C051DC">
                    <w:rPr>
                      <w:sz w:val="28"/>
                      <w:szCs w:val="28"/>
                    </w:rPr>
                    <w:t xml:space="preserve">В соответствии со статьей 256 ГПК РФ гражданин вправе обратится в суд с заявлением в течение трех месяцев со дня, когда ему стало известно о нарушении его прав и свобод. Пропуск трехмесячного срока обращения в суд с заявлением не является для суда основанием для отказа в принятии заявления. 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 </w:t>
                  </w:r>
                </w:p>
                <w:p w:rsidR="00E84258" w:rsidRPr="00C051DC" w:rsidRDefault="003216BF" w:rsidP="00C051DC">
                  <w:pPr>
                    <w:pStyle w:val="ab"/>
                    <w:jc w:val="both"/>
                    <w:rPr>
                      <w:sz w:val="28"/>
                      <w:szCs w:val="28"/>
                    </w:rPr>
                  </w:pPr>
                  <w:r w:rsidRPr="00C051DC">
                    <w:rPr>
                      <w:sz w:val="28"/>
                      <w:szCs w:val="28"/>
                    </w:rPr>
                    <w:t xml:space="preserve">Заявление судом рассматривается в течение десяти дней с участием гражданина, руководителя или представителя органа государственной власти, должностного лица, государственного или муниципального служащего, решения, действия (бездействие) которых оспариваются. </w:t>
                  </w:r>
                </w:p>
              </w:tc>
            </w:tr>
          </w:tbl>
          <w:p w:rsidR="00EA407D" w:rsidRPr="00C051DC" w:rsidRDefault="00EA407D" w:rsidP="00C051DC">
            <w:pPr>
              <w:pStyle w:val="ab"/>
              <w:jc w:val="both"/>
              <w:rPr>
                <w:sz w:val="28"/>
                <w:szCs w:val="28"/>
              </w:rPr>
            </w:pPr>
          </w:p>
        </w:tc>
      </w:tr>
    </w:tbl>
    <w:tbl>
      <w:tblPr>
        <w:tblStyle w:val="25"/>
        <w:tblW w:w="0" w:type="auto"/>
        <w:tblInd w:w="392" w:type="dxa"/>
        <w:tblLayout w:type="fixed"/>
        <w:tblLook w:val="04A0" w:firstRow="1" w:lastRow="0" w:firstColumn="1" w:lastColumn="0" w:noHBand="0" w:noVBand="1"/>
      </w:tblPr>
      <w:tblGrid>
        <w:gridCol w:w="992"/>
        <w:gridCol w:w="3260"/>
        <w:gridCol w:w="10206"/>
      </w:tblGrid>
      <w:tr w:rsidR="0075057E" w:rsidRPr="0075057E" w:rsidTr="0075057E">
        <w:tc>
          <w:tcPr>
            <w:tcW w:w="992" w:type="dxa"/>
          </w:tcPr>
          <w:p w:rsidR="0075057E" w:rsidRPr="0075057E" w:rsidRDefault="0075057E" w:rsidP="0075057E">
            <w:pPr>
              <w:jc w:val="center"/>
              <w:rPr>
                <w:rFonts w:ascii="Times New Roman" w:hAnsi="Times New Roman" w:cs="Times New Roman"/>
                <w:color w:val="auto"/>
                <w:sz w:val="28"/>
                <w:szCs w:val="28"/>
              </w:rPr>
            </w:pPr>
            <w:r w:rsidRPr="0075057E">
              <w:rPr>
                <w:rFonts w:ascii="Times New Roman" w:hAnsi="Times New Roman" w:cs="Times New Roman"/>
                <w:color w:val="auto"/>
                <w:sz w:val="28"/>
                <w:szCs w:val="28"/>
              </w:rPr>
              <w:lastRenderedPageBreak/>
              <w:t>4.</w:t>
            </w:r>
          </w:p>
        </w:tc>
        <w:tc>
          <w:tcPr>
            <w:tcW w:w="3260" w:type="dxa"/>
          </w:tcPr>
          <w:p w:rsidR="0075057E" w:rsidRPr="0075057E" w:rsidRDefault="0075057E" w:rsidP="0075057E">
            <w:pPr>
              <w:rPr>
                <w:rFonts w:ascii="Times New Roman" w:hAnsi="Times New Roman" w:cs="Times New Roman"/>
                <w:color w:val="auto"/>
                <w:sz w:val="28"/>
                <w:szCs w:val="28"/>
              </w:rPr>
            </w:pPr>
            <w:r w:rsidRPr="0075057E">
              <w:rPr>
                <w:rFonts w:ascii="Times New Roman" w:hAnsi="Times New Roman" w:cs="Times New Roman"/>
                <w:color w:val="auto"/>
                <w:sz w:val="28"/>
                <w:szCs w:val="28"/>
              </w:rPr>
              <w:t xml:space="preserve">Замена административного наказания в виде </w:t>
            </w:r>
            <w:r w:rsidRPr="0075057E">
              <w:rPr>
                <w:rFonts w:ascii="Times New Roman" w:hAnsi="Times New Roman" w:cs="Times New Roman"/>
                <w:color w:val="auto"/>
                <w:sz w:val="28"/>
                <w:szCs w:val="28"/>
              </w:rPr>
              <w:lastRenderedPageBreak/>
              <w:t>административного штрафа предупреждением</w:t>
            </w:r>
          </w:p>
        </w:tc>
        <w:tc>
          <w:tcPr>
            <w:tcW w:w="10206" w:type="dxa"/>
          </w:tcPr>
          <w:p w:rsidR="0075057E" w:rsidRPr="00C051DC" w:rsidRDefault="0075057E" w:rsidP="00C051DC">
            <w:pPr>
              <w:pStyle w:val="ab"/>
              <w:rPr>
                <w:rFonts w:ascii="Times New Roman" w:hAnsi="Times New Roman" w:cs="Times New Roman"/>
                <w:sz w:val="28"/>
                <w:szCs w:val="28"/>
              </w:rPr>
            </w:pPr>
            <w:r w:rsidRPr="00C051DC">
              <w:rPr>
                <w:rFonts w:ascii="Times New Roman" w:hAnsi="Times New Roman" w:cs="Times New Roman"/>
                <w:sz w:val="28"/>
                <w:szCs w:val="28"/>
              </w:rPr>
              <w:lastRenderedPageBreak/>
              <w:t>Статьёй 4.1.1 КоАП РФ предусмотрена возможность замены административного наказания в виде административного штрафа предупреждением.</w:t>
            </w:r>
          </w:p>
          <w:p w:rsidR="0075057E" w:rsidRPr="00C051DC" w:rsidRDefault="0075057E" w:rsidP="00C051DC">
            <w:pPr>
              <w:pStyle w:val="ab"/>
              <w:rPr>
                <w:rFonts w:ascii="Times New Roman" w:hAnsi="Times New Roman" w:cs="Times New Roman"/>
                <w:sz w:val="28"/>
                <w:szCs w:val="28"/>
              </w:rPr>
            </w:pPr>
            <w:proofErr w:type="gramStart"/>
            <w:r w:rsidRPr="00C051DC">
              <w:rPr>
                <w:rFonts w:ascii="Times New Roman" w:hAnsi="Times New Roman" w:cs="Times New Roman"/>
                <w:sz w:val="28"/>
                <w:szCs w:val="28"/>
              </w:rPr>
              <w:t xml:space="preserve">Являющимся субъектами малого и среднего предпринимательства лицам, </w:t>
            </w:r>
            <w:r w:rsidRPr="00C051DC">
              <w:rPr>
                <w:rFonts w:ascii="Times New Roman" w:hAnsi="Times New Roman" w:cs="Times New Roman"/>
                <w:sz w:val="28"/>
                <w:szCs w:val="28"/>
              </w:rPr>
              <w:lastRenderedPageBreak/>
              <w:t>осуществляющим предпринимательскую деятельность без образования юридического лица, и юридическим лицам, а также их работникам за впервые совершенное административное правонарушение, выявленное в ходе осуществления государственного контроля (надзора), муниципального контроля, в случаях, если назначение административного наказания в виде предупреждения не</w:t>
            </w:r>
            <w:proofErr w:type="gramEnd"/>
          </w:p>
          <w:p w:rsidR="0075057E" w:rsidRPr="00C051DC" w:rsidRDefault="0075057E" w:rsidP="00C051DC">
            <w:pPr>
              <w:pStyle w:val="ab"/>
              <w:rPr>
                <w:rFonts w:ascii="Times New Roman" w:hAnsi="Times New Roman" w:cs="Times New Roman"/>
                <w:sz w:val="28"/>
                <w:szCs w:val="28"/>
              </w:rPr>
            </w:pPr>
            <w:r w:rsidRPr="00C051DC">
              <w:rPr>
                <w:rFonts w:ascii="Times New Roman" w:hAnsi="Times New Roman" w:cs="Times New Roman"/>
                <w:sz w:val="28"/>
                <w:szCs w:val="28"/>
              </w:rPr>
              <w:t>предусмотрено соответствующей статьей раздела II КоАП РФ или закона субъекта Российской Федерации об административных правонарушениях, административное наказание в виде административного штрафа подлежит замене на предупреждение при наличии обстоятельств, предусмотренных частью 2 статьи 3.4 КоАП РФ, за исключением случаев, предусмотренных частью 2 статьи 4.1.1 КоАП РФ.</w:t>
            </w:r>
          </w:p>
          <w:p w:rsidR="0075057E" w:rsidRPr="00C051DC" w:rsidRDefault="0075057E" w:rsidP="00C051DC">
            <w:pPr>
              <w:pStyle w:val="ab"/>
              <w:rPr>
                <w:rFonts w:ascii="Times New Roman" w:hAnsi="Times New Roman" w:cs="Times New Roman"/>
                <w:sz w:val="28"/>
                <w:szCs w:val="28"/>
              </w:rPr>
            </w:pPr>
            <w:r w:rsidRPr="00C051DC">
              <w:rPr>
                <w:rFonts w:ascii="Times New Roman" w:hAnsi="Times New Roman" w:cs="Times New Roman"/>
                <w:sz w:val="28"/>
                <w:szCs w:val="28"/>
              </w:rPr>
              <w:t>Административное наказание в виде административного штрафа не подлежит замене на предупреждение в случае совершения административного правонарушения, предусмотренного статьями 14.31 - 14.33, 19.3, 19.5, 19.5.1, 19.6, 19.8 - 19.8.2, 19.23, частями 2 и 3 статьи 19.27, статьями 19.28, 19.29, 19.30, 19.33 КоАП РФ.</w:t>
            </w:r>
          </w:p>
        </w:tc>
      </w:tr>
      <w:tr w:rsidR="0075057E" w:rsidRPr="0075057E" w:rsidTr="0075057E">
        <w:tc>
          <w:tcPr>
            <w:tcW w:w="992" w:type="dxa"/>
          </w:tcPr>
          <w:p w:rsidR="0075057E" w:rsidRPr="0075057E" w:rsidRDefault="0075057E" w:rsidP="0075057E">
            <w:pPr>
              <w:jc w:val="center"/>
              <w:rPr>
                <w:rFonts w:ascii="Times New Roman" w:hAnsi="Times New Roman" w:cs="Times New Roman"/>
                <w:color w:val="auto"/>
                <w:sz w:val="28"/>
                <w:szCs w:val="28"/>
              </w:rPr>
            </w:pPr>
            <w:r w:rsidRPr="0075057E">
              <w:rPr>
                <w:rFonts w:ascii="Times New Roman" w:hAnsi="Times New Roman" w:cs="Times New Roman"/>
                <w:color w:val="auto"/>
                <w:sz w:val="28"/>
                <w:szCs w:val="28"/>
              </w:rPr>
              <w:lastRenderedPageBreak/>
              <w:t>5.</w:t>
            </w:r>
          </w:p>
        </w:tc>
        <w:tc>
          <w:tcPr>
            <w:tcW w:w="3260" w:type="dxa"/>
          </w:tcPr>
          <w:p w:rsidR="0075057E" w:rsidRPr="0075057E" w:rsidRDefault="0075057E" w:rsidP="0075057E">
            <w:pPr>
              <w:rPr>
                <w:rFonts w:ascii="Times New Roman" w:hAnsi="Times New Roman" w:cs="Times New Roman"/>
                <w:color w:val="auto"/>
                <w:sz w:val="28"/>
                <w:szCs w:val="28"/>
              </w:rPr>
            </w:pPr>
            <w:r w:rsidRPr="0075057E">
              <w:rPr>
                <w:rFonts w:ascii="Times New Roman" w:hAnsi="Times New Roman" w:cs="Times New Roman"/>
                <w:color w:val="auto"/>
                <w:sz w:val="28"/>
                <w:szCs w:val="28"/>
              </w:rPr>
              <w:t>Возможность уплаты в размере половины суммы наложенного административного штрафа</w:t>
            </w:r>
          </w:p>
        </w:tc>
        <w:tc>
          <w:tcPr>
            <w:tcW w:w="10206" w:type="dxa"/>
          </w:tcPr>
          <w:p w:rsidR="0075057E" w:rsidRPr="00C051DC" w:rsidRDefault="0075057E" w:rsidP="00C051DC">
            <w:pPr>
              <w:pStyle w:val="ab"/>
              <w:rPr>
                <w:rFonts w:ascii="Times New Roman" w:hAnsi="Times New Roman" w:cs="Times New Roman"/>
                <w:sz w:val="28"/>
                <w:szCs w:val="28"/>
              </w:rPr>
            </w:pPr>
            <w:proofErr w:type="gramStart"/>
            <w:r w:rsidRPr="00C051DC">
              <w:rPr>
                <w:rFonts w:ascii="Times New Roman" w:hAnsi="Times New Roman" w:cs="Times New Roman"/>
                <w:sz w:val="28"/>
                <w:szCs w:val="28"/>
              </w:rPr>
              <w:t>При уплате административного штрафа лицом, привлеченным к административной ответственности за совершение административного правонарушения, предусмотренного главой 12 КоАП РФ, за исключением административных правонарушений, предусмотренных частью 1.1 статьи 12.1, статьей 12.8, частями 6 и 7 статьи 12.9, частью 3 статьи 12.12, частью 5 статьи 12.15, частью 3.1 статьи 12.16, статьями 12.24, 12.26, частью 3 статьи 12.27 КоАП РФ, не позднее двадцати дней</w:t>
            </w:r>
            <w:proofErr w:type="gramEnd"/>
            <w:r w:rsidRPr="00C051DC">
              <w:rPr>
                <w:rFonts w:ascii="Times New Roman" w:hAnsi="Times New Roman" w:cs="Times New Roman"/>
                <w:sz w:val="28"/>
                <w:szCs w:val="28"/>
              </w:rPr>
              <w:t xml:space="preserve"> со дня вынесения постановления о наложении административного штрафа административный штраф может быть уплачен в размере половины суммы наложенного административного штрафа. В случае если исполнение постановления о назначении административного штрафа было отсрочено либо рассрочено судьей, органом, должностным лицом, </w:t>
            </w:r>
            <w:proofErr w:type="gramStart"/>
            <w:r w:rsidRPr="00C051DC">
              <w:rPr>
                <w:rFonts w:ascii="Times New Roman" w:hAnsi="Times New Roman" w:cs="Times New Roman"/>
                <w:sz w:val="28"/>
                <w:szCs w:val="28"/>
              </w:rPr>
              <w:t>вынесшими</w:t>
            </w:r>
            <w:proofErr w:type="gramEnd"/>
            <w:r w:rsidRPr="00C051DC">
              <w:rPr>
                <w:rFonts w:ascii="Times New Roman" w:hAnsi="Times New Roman" w:cs="Times New Roman"/>
                <w:sz w:val="28"/>
                <w:szCs w:val="28"/>
              </w:rPr>
              <w:t xml:space="preserve"> постановление, административный штраф уплачивается в полном размере.</w:t>
            </w:r>
          </w:p>
        </w:tc>
      </w:tr>
    </w:tbl>
    <w:p w:rsidR="000A00C5" w:rsidRDefault="000A00C5" w:rsidP="008030F9">
      <w:pPr>
        <w:pStyle w:val="ab"/>
        <w:spacing w:line="360" w:lineRule="auto"/>
        <w:jc w:val="center"/>
        <w:rPr>
          <w:b/>
          <w:bCs/>
          <w:sz w:val="28"/>
          <w:szCs w:val="28"/>
          <w:lang w:val="ru-RU"/>
        </w:rPr>
      </w:pPr>
    </w:p>
    <w:p w:rsidR="009B6F36" w:rsidRPr="00813C69" w:rsidRDefault="009B6F36" w:rsidP="008030F9">
      <w:pPr>
        <w:pStyle w:val="ab"/>
        <w:spacing w:line="360" w:lineRule="auto"/>
        <w:jc w:val="center"/>
        <w:rPr>
          <w:b/>
          <w:sz w:val="28"/>
          <w:szCs w:val="28"/>
          <w:lang w:val="ru-RU"/>
        </w:rPr>
      </w:pPr>
      <w:r w:rsidRPr="00813C69">
        <w:rPr>
          <w:b/>
          <w:bCs/>
          <w:sz w:val="28"/>
          <w:szCs w:val="28"/>
        </w:rPr>
        <w:lastRenderedPageBreak/>
        <w:t>РАЗЪЯСНЕНИЯ ПО НАИБОЛЕЕ ТИПИЧНЫМ ОБРАЩЕНИЯМ И ЖАЛОБАМ</w:t>
      </w:r>
    </w:p>
    <w:p w:rsidR="009B6F36" w:rsidRPr="00813C69" w:rsidRDefault="009B6F36" w:rsidP="008030F9">
      <w:pPr>
        <w:pStyle w:val="ab"/>
        <w:spacing w:line="360" w:lineRule="auto"/>
        <w:rPr>
          <w:sz w:val="28"/>
          <w:szCs w:val="28"/>
          <w:lang w:val="ru-RU"/>
        </w:rPr>
      </w:pPr>
    </w:p>
    <w:tbl>
      <w:tblPr>
        <w:tblStyle w:val="aa"/>
        <w:tblW w:w="14600" w:type="dxa"/>
        <w:tblInd w:w="250" w:type="dxa"/>
        <w:tblLayout w:type="fixed"/>
        <w:tblLook w:val="04A0" w:firstRow="1" w:lastRow="0" w:firstColumn="1" w:lastColumn="0" w:noHBand="0" w:noVBand="1"/>
      </w:tblPr>
      <w:tblGrid>
        <w:gridCol w:w="1276"/>
        <w:gridCol w:w="1559"/>
        <w:gridCol w:w="4394"/>
        <w:gridCol w:w="7371"/>
      </w:tblGrid>
      <w:tr w:rsidR="00DF1BCE" w:rsidRPr="00813C69" w:rsidTr="00DF1BCE">
        <w:tc>
          <w:tcPr>
            <w:tcW w:w="1276" w:type="dxa"/>
          </w:tcPr>
          <w:p w:rsidR="00DF1BCE" w:rsidRPr="00813C69" w:rsidRDefault="00DF1BCE" w:rsidP="00704462">
            <w:pPr>
              <w:pStyle w:val="ab"/>
              <w:spacing w:line="360" w:lineRule="auto"/>
              <w:rPr>
                <w:sz w:val="28"/>
                <w:szCs w:val="28"/>
                <w:lang w:val="ru-RU"/>
              </w:rPr>
            </w:pPr>
            <w:r w:rsidRPr="00813C69">
              <w:rPr>
                <w:sz w:val="28"/>
                <w:szCs w:val="28"/>
                <w:lang w:val="ru-RU"/>
              </w:rPr>
              <w:t>.</w:t>
            </w:r>
            <w:r>
              <w:rPr>
                <w:sz w:val="28"/>
                <w:szCs w:val="28"/>
                <w:lang w:val="ru-RU"/>
              </w:rPr>
              <w:t xml:space="preserve"> </w:t>
            </w:r>
            <w:r w:rsidRPr="00813C69">
              <w:rPr>
                <w:sz w:val="28"/>
                <w:szCs w:val="28"/>
                <w:lang w:val="ru-RU"/>
              </w:rPr>
              <w:t xml:space="preserve">№ </w:t>
            </w:r>
            <w:proofErr w:type="gramStart"/>
            <w:r w:rsidR="00704462">
              <w:rPr>
                <w:sz w:val="28"/>
                <w:szCs w:val="28"/>
                <w:lang w:val="ru-RU"/>
              </w:rPr>
              <w:t>п</w:t>
            </w:r>
            <w:proofErr w:type="gramEnd"/>
            <w:r w:rsidR="00704462">
              <w:rPr>
                <w:sz w:val="28"/>
                <w:szCs w:val="28"/>
                <w:lang w:val="ru-RU"/>
              </w:rPr>
              <w:t>/п</w:t>
            </w:r>
          </w:p>
        </w:tc>
        <w:tc>
          <w:tcPr>
            <w:tcW w:w="1559" w:type="dxa"/>
          </w:tcPr>
          <w:p w:rsidR="00DF1BCE" w:rsidRPr="00813C69" w:rsidRDefault="00DF1BCE" w:rsidP="008030F9">
            <w:pPr>
              <w:pStyle w:val="ab"/>
              <w:spacing w:line="360" w:lineRule="auto"/>
              <w:rPr>
                <w:sz w:val="28"/>
                <w:szCs w:val="28"/>
                <w:lang w:val="ru-RU"/>
              </w:rPr>
            </w:pPr>
            <w:r w:rsidRPr="00813C69">
              <w:rPr>
                <w:sz w:val="28"/>
                <w:szCs w:val="28"/>
                <w:lang w:val="ru-RU"/>
              </w:rPr>
              <w:t>От кого</w:t>
            </w:r>
          </w:p>
        </w:tc>
        <w:tc>
          <w:tcPr>
            <w:tcW w:w="4394" w:type="dxa"/>
          </w:tcPr>
          <w:p w:rsidR="00DF1BCE" w:rsidRPr="00813C69" w:rsidRDefault="00DF1BCE" w:rsidP="008030F9">
            <w:pPr>
              <w:pStyle w:val="ab"/>
              <w:spacing w:line="360" w:lineRule="auto"/>
              <w:rPr>
                <w:sz w:val="28"/>
                <w:szCs w:val="28"/>
                <w:lang w:val="ru-RU"/>
              </w:rPr>
            </w:pPr>
            <w:r w:rsidRPr="00813C69">
              <w:rPr>
                <w:sz w:val="28"/>
                <w:szCs w:val="28"/>
                <w:lang w:val="ru-RU"/>
              </w:rPr>
              <w:t>Краткое содержание документа</w:t>
            </w:r>
          </w:p>
        </w:tc>
        <w:tc>
          <w:tcPr>
            <w:tcW w:w="7371" w:type="dxa"/>
          </w:tcPr>
          <w:p w:rsidR="00DF1BCE" w:rsidRPr="00813C69" w:rsidRDefault="00DF1BCE" w:rsidP="008030F9">
            <w:pPr>
              <w:pStyle w:val="ab"/>
              <w:spacing w:line="360" w:lineRule="auto"/>
              <w:rPr>
                <w:sz w:val="28"/>
                <w:szCs w:val="28"/>
                <w:lang w:val="ru-RU"/>
              </w:rPr>
            </w:pPr>
            <w:r w:rsidRPr="00813C69">
              <w:rPr>
                <w:sz w:val="28"/>
                <w:szCs w:val="28"/>
                <w:lang w:val="ru-RU"/>
              </w:rPr>
              <w:t>Ответ</w:t>
            </w:r>
          </w:p>
        </w:tc>
      </w:tr>
      <w:tr w:rsidR="00DF1BCE" w:rsidRPr="00813C69" w:rsidTr="00DF1BCE">
        <w:tc>
          <w:tcPr>
            <w:tcW w:w="1276" w:type="dxa"/>
          </w:tcPr>
          <w:p w:rsidR="00DF1BCE" w:rsidRPr="00813C69" w:rsidRDefault="00704462" w:rsidP="008030F9">
            <w:pPr>
              <w:pStyle w:val="ab"/>
              <w:spacing w:line="360" w:lineRule="auto"/>
              <w:rPr>
                <w:sz w:val="28"/>
                <w:szCs w:val="28"/>
                <w:lang w:val="ru-RU"/>
              </w:rPr>
            </w:pPr>
            <w:r>
              <w:rPr>
                <w:sz w:val="28"/>
                <w:szCs w:val="28"/>
                <w:lang w:val="ru-RU"/>
              </w:rPr>
              <w:t>1.</w:t>
            </w:r>
          </w:p>
        </w:tc>
        <w:tc>
          <w:tcPr>
            <w:tcW w:w="1559" w:type="dxa"/>
          </w:tcPr>
          <w:p w:rsidR="00DF1BCE" w:rsidRPr="00813C69" w:rsidRDefault="00DF1BCE" w:rsidP="008030F9">
            <w:pPr>
              <w:pStyle w:val="ab"/>
              <w:spacing w:line="360" w:lineRule="auto"/>
              <w:rPr>
                <w:sz w:val="28"/>
                <w:szCs w:val="28"/>
                <w:lang w:val="ru-RU"/>
              </w:rPr>
            </w:pPr>
            <w:r w:rsidRPr="00813C69">
              <w:rPr>
                <w:sz w:val="28"/>
                <w:szCs w:val="28"/>
                <w:lang w:val="ru-RU"/>
              </w:rPr>
              <w:t>директор ООО</w:t>
            </w:r>
          </w:p>
        </w:tc>
        <w:tc>
          <w:tcPr>
            <w:tcW w:w="4394" w:type="dxa"/>
          </w:tcPr>
          <w:p w:rsidR="00DF1BCE" w:rsidRPr="00C051DC" w:rsidRDefault="00DF1BCE" w:rsidP="00C051DC">
            <w:pPr>
              <w:pStyle w:val="ab"/>
              <w:rPr>
                <w:sz w:val="28"/>
                <w:szCs w:val="28"/>
              </w:rPr>
            </w:pPr>
            <w:r w:rsidRPr="00C051DC">
              <w:rPr>
                <w:sz w:val="28"/>
                <w:szCs w:val="28"/>
              </w:rPr>
              <w:t>Принять меры к устранению нарушений существующего законодательства в сфере пассажирских перевозок, в отношении предпринимателей, которые не допускают других перевозчиков, имеющих право разрешительную документацию (в частности  специальное разрешение на перевозку пассажиров и багажа легковым такси) на перевозки. Принять меры по устранению недобросовестной конкуренции на рынке пассажирских перевозок.</w:t>
            </w:r>
          </w:p>
        </w:tc>
        <w:tc>
          <w:tcPr>
            <w:tcW w:w="7371" w:type="dxa"/>
          </w:tcPr>
          <w:p w:rsidR="00DF1BCE" w:rsidRPr="00C051DC" w:rsidRDefault="00DF1BCE" w:rsidP="00C051DC">
            <w:pPr>
              <w:pStyle w:val="ab"/>
              <w:rPr>
                <w:rFonts w:eastAsiaTheme="minorHAnsi"/>
                <w:sz w:val="28"/>
                <w:szCs w:val="28"/>
              </w:rPr>
            </w:pPr>
            <w:proofErr w:type="gramStart"/>
            <w:r w:rsidRPr="00C051DC">
              <w:rPr>
                <w:rFonts w:eastAsiaTheme="minorHAnsi"/>
                <w:sz w:val="28"/>
                <w:szCs w:val="28"/>
              </w:rPr>
              <w:t>Транспортные средства, указанные в жалобе принадлежат перевозчикам, которые  имеют действующие лицензии на право осуществления деятельности по перевозки пассажиров автомобильным транспортом, оборудованным для перевозок более 8 человек (за исключением случая, если указанная деятельность осуществляется по заказам либо для собственных нужд юридического лица или индивидуального предпринимателя)., т.е. осуществляют вид деятельности отличный от заявителя и не могут создавать конкуренции в области перевозок</w:t>
            </w:r>
            <w:proofErr w:type="gramEnd"/>
            <w:r w:rsidRPr="00C051DC">
              <w:rPr>
                <w:rFonts w:eastAsiaTheme="minorHAnsi"/>
                <w:sz w:val="28"/>
                <w:szCs w:val="28"/>
              </w:rPr>
              <w:t xml:space="preserve"> пассажиров и багажа легковыми такси. </w:t>
            </w:r>
          </w:p>
          <w:p w:rsidR="00DF1BCE" w:rsidRPr="00C051DC" w:rsidRDefault="00DF1BCE" w:rsidP="00C051DC">
            <w:pPr>
              <w:pStyle w:val="ab"/>
              <w:rPr>
                <w:sz w:val="28"/>
                <w:szCs w:val="28"/>
              </w:rPr>
            </w:pPr>
            <w:proofErr w:type="gramStart"/>
            <w:r w:rsidRPr="00C051DC">
              <w:rPr>
                <w:rFonts w:eastAsiaTheme="minorHAnsi"/>
                <w:sz w:val="28"/>
                <w:szCs w:val="28"/>
              </w:rPr>
              <w:t>Все указанные в жалобе перевозчики числятся в реестре межмуниципальных маршрутов регулярных перевозок на территории муниципального образования – Рязанский муниципальный район Рязанской области и осуществляют деятельность в соответствии с требованиями Федерального закона от 13 июля 2015 г.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w:t>
            </w:r>
            <w:proofErr w:type="gramEnd"/>
            <w:r w:rsidRPr="00C051DC">
              <w:rPr>
                <w:rFonts w:eastAsiaTheme="minorHAnsi"/>
                <w:sz w:val="28"/>
                <w:szCs w:val="28"/>
              </w:rPr>
              <w:t xml:space="preserve"> законодательные акты Российской Федерации".</w:t>
            </w:r>
          </w:p>
        </w:tc>
      </w:tr>
    </w:tbl>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1559"/>
        <w:gridCol w:w="4394"/>
        <w:gridCol w:w="7372"/>
      </w:tblGrid>
      <w:tr w:rsidR="00DF1BCE" w:rsidRPr="00EB26B4" w:rsidTr="00704462">
        <w:tc>
          <w:tcPr>
            <w:tcW w:w="1276" w:type="dxa"/>
            <w:shd w:val="clear" w:color="auto" w:fill="auto"/>
          </w:tcPr>
          <w:p w:rsidR="00DF1BCE" w:rsidRPr="00EB26B4" w:rsidRDefault="00704462" w:rsidP="00EB26B4">
            <w:pPr>
              <w:widowControl w:val="0"/>
              <w:autoSpaceDE w:val="0"/>
              <w:autoSpaceDN w:val="0"/>
              <w:adjustRightInd w:val="0"/>
              <w:rPr>
                <w:color w:val="auto"/>
                <w:sz w:val="28"/>
                <w:szCs w:val="28"/>
                <w:lang w:val="ru-RU"/>
              </w:rPr>
            </w:pPr>
            <w:r>
              <w:rPr>
                <w:color w:val="auto"/>
                <w:sz w:val="28"/>
                <w:szCs w:val="28"/>
                <w:lang w:val="ru-RU"/>
              </w:rPr>
              <w:t>2</w:t>
            </w:r>
          </w:p>
        </w:tc>
        <w:tc>
          <w:tcPr>
            <w:tcW w:w="1559" w:type="dxa"/>
            <w:shd w:val="clear" w:color="auto" w:fill="auto"/>
          </w:tcPr>
          <w:p w:rsidR="00DF1BCE" w:rsidRPr="00EB26B4" w:rsidRDefault="00DF1BCE" w:rsidP="00EB26B4">
            <w:pPr>
              <w:widowControl w:val="0"/>
              <w:autoSpaceDE w:val="0"/>
              <w:autoSpaceDN w:val="0"/>
              <w:adjustRightInd w:val="0"/>
              <w:rPr>
                <w:color w:val="auto"/>
                <w:sz w:val="28"/>
                <w:szCs w:val="28"/>
                <w:lang w:val="ru-RU"/>
              </w:rPr>
            </w:pPr>
            <w:r w:rsidRPr="00EB26B4">
              <w:rPr>
                <w:color w:val="auto"/>
                <w:sz w:val="28"/>
                <w:szCs w:val="28"/>
                <w:lang w:val="ru-RU"/>
              </w:rPr>
              <w:t>Юридическое лицо</w:t>
            </w:r>
          </w:p>
        </w:tc>
        <w:tc>
          <w:tcPr>
            <w:tcW w:w="4394" w:type="dxa"/>
            <w:shd w:val="clear" w:color="auto" w:fill="auto"/>
          </w:tcPr>
          <w:p w:rsidR="00DF1BCE" w:rsidRPr="00EB26B4" w:rsidRDefault="00DF1BCE" w:rsidP="00EB26B4">
            <w:pPr>
              <w:widowControl w:val="0"/>
              <w:autoSpaceDE w:val="0"/>
              <w:autoSpaceDN w:val="0"/>
              <w:adjustRightInd w:val="0"/>
              <w:jc w:val="both"/>
              <w:rPr>
                <w:color w:val="auto"/>
                <w:sz w:val="28"/>
                <w:szCs w:val="28"/>
                <w:lang w:val="ru-RU"/>
              </w:rPr>
            </w:pPr>
            <w:r w:rsidRPr="00EB26B4">
              <w:rPr>
                <w:color w:val="auto"/>
                <w:sz w:val="28"/>
                <w:szCs w:val="28"/>
                <w:lang w:val="ru-RU"/>
              </w:rPr>
              <w:t xml:space="preserve">Обращение по вопросу законности внеплановой проверки </w:t>
            </w:r>
            <w:r w:rsidRPr="00EB26B4">
              <w:rPr>
                <w:color w:val="auto"/>
                <w:sz w:val="28"/>
                <w:szCs w:val="28"/>
                <w:lang w:val="ru-RU"/>
              </w:rPr>
              <w:lastRenderedPageBreak/>
              <w:t>по факту ДТП</w:t>
            </w:r>
          </w:p>
        </w:tc>
        <w:tc>
          <w:tcPr>
            <w:tcW w:w="7372" w:type="dxa"/>
            <w:shd w:val="clear" w:color="auto" w:fill="auto"/>
          </w:tcPr>
          <w:p w:rsidR="00DF1BCE" w:rsidRPr="00C051DC" w:rsidRDefault="00DF1BCE" w:rsidP="00C051DC">
            <w:pPr>
              <w:pStyle w:val="ab"/>
              <w:jc w:val="both"/>
              <w:rPr>
                <w:sz w:val="28"/>
                <w:szCs w:val="28"/>
                <w:shd w:val="clear" w:color="auto" w:fill="FFFFFF"/>
                <w:lang w:val="ru-RU"/>
              </w:rPr>
            </w:pPr>
            <w:proofErr w:type="gramStart"/>
            <w:r w:rsidRPr="00C051DC">
              <w:rPr>
                <w:sz w:val="28"/>
                <w:szCs w:val="28"/>
                <w:shd w:val="clear" w:color="auto" w:fill="FFFFFF"/>
                <w:lang w:val="ru-RU"/>
              </w:rPr>
              <w:lastRenderedPageBreak/>
              <w:t xml:space="preserve">В соответствии с ч.2 ст.10 </w:t>
            </w:r>
            <w:hyperlink r:id="rId22" w:history="1">
              <w:r w:rsidRPr="00C051DC">
                <w:rPr>
                  <w:sz w:val="28"/>
                  <w:szCs w:val="28"/>
                  <w:shd w:val="clear" w:color="auto" w:fill="FFFFFF"/>
                  <w:lang w:val="ru-RU"/>
                </w:rPr>
                <w:t xml:space="preserve">Федерального закона от 26.12.2008 № 294-ФЗ "О защите прав юридических лиц и </w:t>
              </w:r>
              <w:r w:rsidRPr="00C051DC">
                <w:rPr>
                  <w:sz w:val="28"/>
                  <w:szCs w:val="28"/>
                  <w:shd w:val="clear" w:color="auto" w:fill="FFFFFF"/>
                  <w:lang w:val="ru-RU"/>
                </w:rPr>
                <w:lastRenderedPageBreak/>
                <w:t>индивидуальных предпринимателей при осуществлении государственного контроля (надзора) и муниципального контроля" </w:t>
              </w:r>
            </w:hyperlink>
            <w:r w:rsidRPr="00C051DC">
              <w:rPr>
                <w:sz w:val="28"/>
                <w:szCs w:val="28"/>
                <w:lang w:val="ru-RU"/>
              </w:rPr>
              <w:t>о</w:t>
            </w:r>
            <w:r w:rsidRPr="00C051DC">
              <w:rPr>
                <w:sz w:val="28"/>
                <w:szCs w:val="28"/>
                <w:shd w:val="clear" w:color="auto" w:fill="FFFFFF"/>
                <w:lang w:val="ru-RU"/>
              </w:rPr>
              <w:t>снованием для проведения внеплановой проверки является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w:t>
            </w:r>
            <w:proofErr w:type="gramEnd"/>
            <w:r w:rsidRPr="00C051DC">
              <w:rPr>
                <w:sz w:val="28"/>
                <w:szCs w:val="28"/>
                <w:shd w:val="clear" w:color="auto" w:fill="FFFFFF"/>
                <w:lang w:val="ru-RU"/>
              </w:rPr>
              <w:t xml:space="preserve">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причинения вреда жизни, здоровью граждан, вреда животным, растениям, окружающей среде.</w:t>
            </w:r>
          </w:p>
        </w:tc>
      </w:tr>
      <w:tr w:rsidR="00DF1BCE" w:rsidRPr="00EB26B4" w:rsidTr="00704462">
        <w:tc>
          <w:tcPr>
            <w:tcW w:w="1276" w:type="dxa"/>
            <w:shd w:val="clear" w:color="auto" w:fill="auto"/>
          </w:tcPr>
          <w:p w:rsidR="00DF1BCE" w:rsidRPr="00EB26B4" w:rsidRDefault="00704462" w:rsidP="00EB26B4">
            <w:pPr>
              <w:widowControl w:val="0"/>
              <w:autoSpaceDE w:val="0"/>
              <w:autoSpaceDN w:val="0"/>
              <w:adjustRightInd w:val="0"/>
              <w:rPr>
                <w:color w:val="auto"/>
                <w:sz w:val="28"/>
                <w:szCs w:val="28"/>
                <w:lang w:val="ru-RU"/>
              </w:rPr>
            </w:pPr>
            <w:r>
              <w:rPr>
                <w:color w:val="auto"/>
                <w:sz w:val="28"/>
                <w:szCs w:val="28"/>
                <w:lang w:val="ru-RU"/>
              </w:rPr>
              <w:lastRenderedPageBreak/>
              <w:t>3</w:t>
            </w:r>
          </w:p>
        </w:tc>
        <w:tc>
          <w:tcPr>
            <w:tcW w:w="1559" w:type="dxa"/>
            <w:shd w:val="clear" w:color="auto" w:fill="auto"/>
          </w:tcPr>
          <w:p w:rsidR="00DF1BCE" w:rsidRPr="00EB26B4" w:rsidRDefault="00DF1BCE" w:rsidP="00EB26B4">
            <w:pPr>
              <w:widowControl w:val="0"/>
              <w:autoSpaceDE w:val="0"/>
              <w:autoSpaceDN w:val="0"/>
              <w:adjustRightInd w:val="0"/>
              <w:rPr>
                <w:color w:val="auto"/>
                <w:sz w:val="28"/>
                <w:szCs w:val="28"/>
                <w:lang w:val="ru-RU"/>
              </w:rPr>
            </w:pPr>
            <w:r w:rsidRPr="00EB26B4">
              <w:rPr>
                <w:color w:val="auto"/>
                <w:sz w:val="28"/>
                <w:szCs w:val="28"/>
                <w:lang w:val="ru-RU"/>
              </w:rPr>
              <w:t xml:space="preserve">Гр. </w:t>
            </w:r>
            <w:r w:rsidRPr="00EB26B4">
              <w:rPr>
                <w:color w:val="auto"/>
                <w:sz w:val="28"/>
                <w:szCs w:val="28"/>
                <w:lang w:val="en-US"/>
              </w:rPr>
              <w:t>A</w:t>
            </w:r>
          </w:p>
        </w:tc>
        <w:tc>
          <w:tcPr>
            <w:tcW w:w="4394" w:type="dxa"/>
            <w:shd w:val="clear" w:color="auto" w:fill="auto"/>
          </w:tcPr>
          <w:p w:rsidR="00DF1BCE" w:rsidRPr="00EB26B4" w:rsidRDefault="00DF1BCE" w:rsidP="00EB26B4">
            <w:pPr>
              <w:widowControl w:val="0"/>
              <w:autoSpaceDE w:val="0"/>
              <w:autoSpaceDN w:val="0"/>
              <w:adjustRightInd w:val="0"/>
              <w:jc w:val="both"/>
              <w:rPr>
                <w:color w:val="auto"/>
                <w:sz w:val="28"/>
                <w:szCs w:val="28"/>
                <w:lang w:val="ru-RU"/>
              </w:rPr>
            </w:pPr>
            <w:r w:rsidRPr="00EB26B4">
              <w:rPr>
                <w:color w:val="auto"/>
                <w:sz w:val="28"/>
                <w:szCs w:val="28"/>
                <w:lang w:val="ru-RU"/>
              </w:rPr>
              <w:t>Обращение по вопросу обустройства дорог местного значения</w:t>
            </w:r>
          </w:p>
        </w:tc>
        <w:tc>
          <w:tcPr>
            <w:tcW w:w="7372" w:type="dxa"/>
            <w:shd w:val="clear" w:color="auto" w:fill="auto"/>
          </w:tcPr>
          <w:p w:rsidR="00DF1BCE" w:rsidRPr="00C051DC" w:rsidRDefault="00DF1BCE" w:rsidP="00C051DC">
            <w:pPr>
              <w:pStyle w:val="ab"/>
              <w:jc w:val="both"/>
              <w:rPr>
                <w:sz w:val="28"/>
                <w:szCs w:val="28"/>
                <w:shd w:val="clear" w:color="auto" w:fill="FFFFFF"/>
                <w:lang w:val="ru-RU"/>
              </w:rPr>
            </w:pPr>
            <w:proofErr w:type="gramStart"/>
            <w:r w:rsidRPr="00C051DC">
              <w:rPr>
                <w:sz w:val="28"/>
                <w:szCs w:val="28"/>
                <w:lang w:val="ru-RU"/>
              </w:rPr>
              <w:t xml:space="preserve">В соответствии со ст.14 </w:t>
            </w:r>
            <w:r w:rsidRPr="00C051DC">
              <w:rPr>
                <w:sz w:val="28"/>
                <w:szCs w:val="28"/>
                <w:shd w:val="clear" w:color="auto" w:fill="FFFFFF"/>
                <w:lang w:val="ru-RU"/>
              </w:rPr>
              <w:t>Федерального закона от 06.10.2003 № 131-ФЗ "Об общих принципах организации местного самоуправления в Российской Федерации"</w:t>
            </w:r>
            <w:r w:rsidRPr="00C051DC">
              <w:rPr>
                <w:sz w:val="28"/>
                <w:szCs w:val="28"/>
                <w:lang w:val="ru-RU"/>
              </w:rPr>
              <w:t xml:space="preserve"> вопросы </w:t>
            </w:r>
            <w:r w:rsidRPr="00C051DC">
              <w:rPr>
                <w:sz w:val="28"/>
                <w:szCs w:val="28"/>
                <w:shd w:val="clear" w:color="auto" w:fill="FFFFFF"/>
                <w:lang w:val="ru-RU"/>
              </w:rPr>
              <w:t>дорожной деятельности в отношении автомобильных дорог местного значения в границах населенных пунктов поселения и обеспечения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w:t>
            </w:r>
            <w:proofErr w:type="gramEnd"/>
            <w:r w:rsidRPr="00C051DC">
              <w:rPr>
                <w:sz w:val="28"/>
                <w:szCs w:val="28"/>
                <w:shd w:val="clear" w:color="auto" w:fill="FFFFFF"/>
                <w:lang w:val="ru-RU"/>
              </w:rPr>
              <w:t xml:space="preserve"> пунктов поселения, а также осуществления </w:t>
            </w:r>
            <w:r w:rsidRPr="00C051DC">
              <w:rPr>
                <w:sz w:val="28"/>
                <w:szCs w:val="28"/>
                <w:shd w:val="clear" w:color="auto" w:fill="FFFFFF"/>
                <w:lang w:val="ru-RU"/>
              </w:rPr>
              <w:lastRenderedPageBreak/>
              <w:t>иных полномочий в области использования автомобильных дорог относится к компетенции органов местного самоуправления. </w:t>
            </w:r>
          </w:p>
        </w:tc>
      </w:tr>
      <w:tr w:rsidR="00DF1BCE" w:rsidRPr="00EB26B4" w:rsidTr="00704462">
        <w:tc>
          <w:tcPr>
            <w:tcW w:w="1276" w:type="dxa"/>
            <w:shd w:val="clear" w:color="auto" w:fill="auto"/>
          </w:tcPr>
          <w:p w:rsidR="00DF1BCE" w:rsidRPr="00EB26B4" w:rsidRDefault="00704462" w:rsidP="00EB26B4">
            <w:pPr>
              <w:widowControl w:val="0"/>
              <w:autoSpaceDE w:val="0"/>
              <w:autoSpaceDN w:val="0"/>
              <w:adjustRightInd w:val="0"/>
              <w:rPr>
                <w:color w:val="auto"/>
                <w:sz w:val="28"/>
                <w:szCs w:val="28"/>
                <w:lang w:val="ru-RU"/>
              </w:rPr>
            </w:pPr>
            <w:r>
              <w:rPr>
                <w:color w:val="auto"/>
                <w:sz w:val="28"/>
                <w:szCs w:val="28"/>
                <w:lang w:val="ru-RU"/>
              </w:rPr>
              <w:lastRenderedPageBreak/>
              <w:t>4</w:t>
            </w:r>
          </w:p>
        </w:tc>
        <w:tc>
          <w:tcPr>
            <w:tcW w:w="1559" w:type="dxa"/>
            <w:shd w:val="clear" w:color="auto" w:fill="auto"/>
          </w:tcPr>
          <w:p w:rsidR="00DF1BCE" w:rsidRPr="00EB26B4" w:rsidRDefault="00DF1BCE" w:rsidP="00EB26B4">
            <w:pPr>
              <w:widowControl w:val="0"/>
              <w:autoSpaceDE w:val="0"/>
              <w:autoSpaceDN w:val="0"/>
              <w:adjustRightInd w:val="0"/>
              <w:rPr>
                <w:color w:val="auto"/>
                <w:sz w:val="28"/>
                <w:szCs w:val="28"/>
                <w:lang w:val="ru-RU"/>
              </w:rPr>
            </w:pPr>
            <w:r w:rsidRPr="00EB26B4">
              <w:rPr>
                <w:color w:val="auto"/>
                <w:sz w:val="28"/>
                <w:szCs w:val="28"/>
                <w:lang w:val="ru-RU"/>
              </w:rPr>
              <w:t xml:space="preserve">Гр. </w:t>
            </w:r>
            <w:r w:rsidRPr="00EB26B4">
              <w:rPr>
                <w:color w:val="auto"/>
                <w:sz w:val="28"/>
                <w:szCs w:val="28"/>
                <w:lang w:val="en-US"/>
              </w:rPr>
              <w:t>N</w:t>
            </w:r>
          </w:p>
        </w:tc>
        <w:tc>
          <w:tcPr>
            <w:tcW w:w="4394" w:type="dxa"/>
            <w:shd w:val="clear" w:color="auto" w:fill="auto"/>
          </w:tcPr>
          <w:p w:rsidR="00DF1BCE" w:rsidRPr="00EB26B4" w:rsidRDefault="00DF1BCE" w:rsidP="00EB26B4">
            <w:pPr>
              <w:widowControl w:val="0"/>
              <w:autoSpaceDE w:val="0"/>
              <w:autoSpaceDN w:val="0"/>
              <w:adjustRightInd w:val="0"/>
              <w:jc w:val="both"/>
              <w:rPr>
                <w:color w:val="auto"/>
                <w:sz w:val="28"/>
                <w:szCs w:val="28"/>
                <w:lang w:val="ru-RU"/>
              </w:rPr>
            </w:pPr>
            <w:r w:rsidRPr="00EB26B4">
              <w:rPr>
                <w:color w:val="auto"/>
                <w:sz w:val="28"/>
                <w:szCs w:val="28"/>
                <w:lang w:val="ru-RU"/>
              </w:rPr>
              <w:t xml:space="preserve">Обращение по вопросу обустройства остановочных пунктов на маршрутах регулярных перевозок </w:t>
            </w:r>
          </w:p>
        </w:tc>
        <w:tc>
          <w:tcPr>
            <w:tcW w:w="7372" w:type="dxa"/>
            <w:shd w:val="clear" w:color="auto" w:fill="auto"/>
          </w:tcPr>
          <w:p w:rsidR="00DF1BCE" w:rsidRPr="00C051DC" w:rsidRDefault="00DF1BCE" w:rsidP="00C051DC">
            <w:pPr>
              <w:pStyle w:val="ab"/>
              <w:jc w:val="both"/>
              <w:rPr>
                <w:sz w:val="28"/>
                <w:szCs w:val="28"/>
                <w:shd w:val="clear" w:color="auto" w:fill="FFFFFF"/>
                <w:lang w:val="ru-RU"/>
              </w:rPr>
            </w:pPr>
            <w:r w:rsidRPr="00C051DC">
              <w:rPr>
                <w:sz w:val="28"/>
                <w:szCs w:val="28"/>
                <w:lang w:val="ru-RU"/>
              </w:rPr>
              <w:t xml:space="preserve">В соответствии со ст.15 </w:t>
            </w:r>
            <w:r w:rsidRPr="00C051DC">
              <w:rPr>
                <w:sz w:val="28"/>
                <w:szCs w:val="28"/>
                <w:shd w:val="clear" w:color="auto" w:fill="FFFFFF"/>
                <w:lang w:val="ru-RU"/>
              </w:rPr>
              <w:t>Федерального закона от 06.10.2003 № 131-ФЗ "Об общих принципах организации местного самоуправления в Российской Федерации"</w:t>
            </w:r>
            <w:r w:rsidRPr="00C051DC">
              <w:rPr>
                <w:sz w:val="28"/>
                <w:szCs w:val="28"/>
                <w:lang w:val="ru-RU"/>
              </w:rPr>
              <w:t xml:space="preserve"> вопросы по </w:t>
            </w:r>
            <w:r w:rsidRPr="00C051DC">
              <w:rPr>
                <w:sz w:val="28"/>
                <w:szCs w:val="28"/>
                <w:shd w:val="clear" w:color="auto" w:fill="FFFFFF"/>
                <w:lang w:val="ru-RU"/>
              </w:rPr>
              <w:t xml:space="preserve">созданию условий для предоставления транспортных услуг населению и организация транспортного обслуживания населения, в том числе </w:t>
            </w:r>
            <w:r w:rsidRPr="00C051DC">
              <w:rPr>
                <w:sz w:val="28"/>
                <w:szCs w:val="28"/>
                <w:lang w:val="ru-RU"/>
              </w:rPr>
              <w:t xml:space="preserve">оборудованию остановочных пунктов </w:t>
            </w:r>
            <w:r w:rsidRPr="00C051DC">
              <w:rPr>
                <w:sz w:val="28"/>
                <w:szCs w:val="28"/>
                <w:shd w:val="clear" w:color="auto" w:fill="FFFFFF"/>
                <w:lang w:val="ru-RU"/>
              </w:rPr>
              <w:t>относится к компетенции органов местного самоуправления.</w:t>
            </w:r>
          </w:p>
        </w:tc>
      </w:tr>
      <w:tr w:rsidR="00DF1BCE" w:rsidRPr="00EB26B4" w:rsidTr="00704462">
        <w:tc>
          <w:tcPr>
            <w:tcW w:w="1276" w:type="dxa"/>
            <w:shd w:val="clear" w:color="auto" w:fill="auto"/>
          </w:tcPr>
          <w:p w:rsidR="00DF1BCE" w:rsidRPr="00EB26B4" w:rsidRDefault="00704462" w:rsidP="00EB26B4">
            <w:pPr>
              <w:widowControl w:val="0"/>
              <w:autoSpaceDE w:val="0"/>
              <w:autoSpaceDN w:val="0"/>
              <w:adjustRightInd w:val="0"/>
              <w:rPr>
                <w:color w:val="auto"/>
                <w:sz w:val="28"/>
                <w:szCs w:val="28"/>
                <w:lang w:val="ru-RU"/>
              </w:rPr>
            </w:pPr>
            <w:r>
              <w:rPr>
                <w:color w:val="auto"/>
                <w:sz w:val="28"/>
                <w:szCs w:val="28"/>
                <w:lang w:val="ru-RU"/>
              </w:rPr>
              <w:t>5</w:t>
            </w:r>
          </w:p>
        </w:tc>
        <w:tc>
          <w:tcPr>
            <w:tcW w:w="1559" w:type="dxa"/>
            <w:shd w:val="clear" w:color="auto" w:fill="auto"/>
          </w:tcPr>
          <w:p w:rsidR="00DF1BCE" w:rsidRPr="00EB26B4" w:rsidRDefault="00DF1BCE" w:rsidP="00EB26B4">
            <w:pPr>
              <w:widowControl w:val="0"/>
              <w:autoSpaceDE w:val="0"/>
              <w:autoSpaceDN w:val="0"/>
              <w:adjustRightInd w:val="0"/>
              <w:rPr>
                <w:color w:val="auto"/>
                <w:sz w:val="28"/>
                <w:szCs w:val="28"/>
                <w:lang w:val="ru-RU"/>
              </w:rPr>
            </w:pPr>
            <w:r w:rsidRPr="00EB26B4">
              <w:rPr>
                <w:color w:val="auto"/>
                <w:sz w:val="28"/>
                <w:szCs w:val="28"/>
                <w:lang w:val="ru-RU"/>
              </w:rPr>
              <w:t xml:space="preserve">Гр. </w:t>
            </w:r>
            <w:proofErr w:type="gramStart"/>
            <w:r w:rsidRPr="00EB26B4">
              <w:rPr>
                <w:color w:val="auto"/>
                <w:sz w:val="28"/>
                <w:szCs w:val="28"/>
                <w:lang w:val="ru-RU"/>
              </w:rPr>
              <w:t>К</w:t>
            </w:r>
            <w:proofErr w:type="gramEnd"/>
          </w:p>
        </w:tc>
        <w:tc>
          <w:tcPr>
            <w:tcW w:w="4394" w:type="dxa"/>
            <w:shd w:val="clear" w:color="auto" w:fill="auto"/>
          </w:tcPr>
          <w:p w:rsidR="00DF1BCE" w:rsidRPr="00EB26B4" w:rsidRDefault="00DF1BCE" w:rsidP="00EB26B4">
            <w:pPr>
              <w:widowControl w:val="0"/>
              <w:autoSpaceDE w:val="0"/>
              <w:autoSpaceDN w:val="0"/>
              <w:adjustRightInd w:val="0"/>
              <w:jc w:val="both"/>
              <w:rPr>
                <w:color w:val="auto"/>
                <w:sz w:val="28"/>
                <w:szCs w:val="28"/>
                <w:lang w:val="ru-RU"/>
              </w:rPr>
            </w:pPr>
            <w:r w:rsidRPr="00EB26B4">
              <w:rPr>
                <w:color w:val="auto"/>
                <w:sz w:val="28"/>
                <w:szCs w:val="28"/>
                <w:lang w:val="ru-RU"/>
              </w:rPr>
              <w:t>Обращение по вопросу посадки/высадки пассажиров в неустановленном месте</w:t>
            </w:r>
          </w:p>
        </w:tc>
        <w:tc>
          <w:tcPr>
            <w:tcW w:w="7372" w:type="dxa"/>
            <w:shd w:val="clear" w:color="auto" w:fill="auto"/>
          </w:tcPr>
          <w:p w:rsidR="00DF1BCE" w:rsidRPr="00C051DC" w:rsidRDefault="00DF1BCE" w:rsidP="00C051DC">
            <w:pPr>
              <w:pStyle w:val="ab"/>
              <w:jc w:val="both"/>
              <w:rPr>
                <w:sz w:val="28"/>
                <w:szCs w:val="28"/>
                <w:lang w:val="ru-RU"/>
              </w:rPr>
            </w:pPr>
            <w:proofErr w:type="gramStart"/>
            <w:r w:rsidRPr="00C051DC">
              <w:rPr>
                <w:sz w:val="28"/>
                <w:szCs w:val="28"/>
                <w:lang w:val="ru-RU"/>
              </w:rPr>
              <w:t>По указанным в обращении фактам нарушений требований ст.17, п.1 ст.35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в части осуществления посадки/высадки пассажиров в неустановленных местах, водители ТС, допустившие правонарушения привлечены к</w:t>
            </w:r>
            <w:proofErr w:type="gramEnd"/>
            <w:r w:rsidRPr="00C051DC">
              <w:rPr>
                <w:sz w:val="28"/>
                <w:szCs w:val="28"/>
                <w:lang w:val="ru-RU"/>
              </w:rPr>
              <w:t xml:space="preserve"> административной ответственности по ч.1 ст.11.33 КоАП РФ.</w:t>
            </w:r>
          </w:p>
        </w:tc>
      </w:tr>
      <w:tr w:rsidR="00704462" w:rsidRPr="001531F8" w:rsidTr="00704462">
        <w:tc>
          <w:tcPr>
            <w:tcW w:w="1276" w:type="dxa"/>
            <w:shd w:val="clear" w:color="auto" w:fill="auto"/>
          </w:tcPr>
          <w:p w:rsidR="00704462" w:rsidRPr="009F40CD" w:rsidRDefault="00704462" w:rsidP="009F40CD">
            <w:pPr>
              <w:spacing w:after="200" w:line="276" w:lineRule="auto"/>
              <w:rPr>
                <w:rFonts w:eastAsiaTheme="minorHAnsi"/>
                <w:color w:val="auto"/>
                <w:sz w:val="28"/>
                <w:szCs w:val="28"/>
                <w:lang w:val="ru-RU" w:eastAsia="en-US"/>
              </w:rPr>
            </w:pPr>
            <w:r>
              <w:rPr>
                <w:rFonts w:eastAsiaTheme="minorHAnsi"/>
                <w:color w:val="auto"/>
                <w:sz w:val="28"/>
                <w:szCs w:val="28"/>
                <w:lang w:val="ru-RU" w:eastAsia="en-US"/>
              </w:rPr>
              <w:t>6</w:t>
            </w:r>
          </w:p>
        </w:tc>
        <w:tc>
          <w:tcPr>
            <w:tcW w:w="1559" w:type="dxa"/>
          </w:tcPr>
          <w:p w:rsidR="00704462" w:rsidRDefault="00704462" w:rsidP="00704462">
            <w:r w:rsidRPr="00306F5C">
              <w:rPr>
                <w:color w:val="auto"/>
                <w:sz w:val="28"/>
                <w:szCs w:val="28"/>
                <w:lang w:val="ru-RU"/>
              </w:rPr>
              <w:t xml:space="preserve">Гр. </w:t>
            </w:r>
            <w:r>
              <w:rPr>
                <w:color w:val="auto"/>
                <w:sz w:val="28"/>
                <w:szCs w:val="28"/>
                <w:lang w:val="ru-RU"/>
              </w:rPr>
              <w:t>М</w:t>
            </w:r>
          </w:p>
        </w:tc>
        <w:tc>
          <w:tcPr>
            <w:tcW w:w="4394" w:type="dxa"/>
            <w:shd w:val="clear" w:color="auto" w:fill="auto"/>
          </w:tcPr>
          <w:p w:rsidR="00704462" w:rsidRPr="001531F8" w:rsidRDefault="00704462" w:rsidP="009F40CD">
            <w:pPr>
              <w:spacing w:line="276" w:lineRule="auto"/>
              <w:rPr>
                <w:rFonts w:eastAsiaTheme="minorHAnsi"/>
                <w:color w:val="auto"/>
                <w:sz w:val="28"/>
                <w:szCs w:val="28"/>
                <w:lang w:val="ru-RU" w:eastAsia="en-US"/>
              </w:rPr>
            </w:pPr>
            <w:r w:rsidRPr="009F40CD">
              <w:rPr>
                <w:rFonts w:eastAsiaTheme="minorHAnsi"/>
                <w:color w:val="auto"/>
                <w:sz w:val="28"/>
                <w:szCs w:val="28"/>
                <w:lang w:val="ru-RU" w:eastAsia="en-US"/>
              </w:rPr>
              <w:t>Обращение по вопросу за соблюдением требований по перевозке пассажиров легковым такси</w:t>
            </w:r>
          </w:p>
        </w:tc>
        <w:tc>
          <w:tcPr>
            <w:tcW w:w="7372" w:type="dxa"/>
            <w:shd w:val="clear" w:color="auto" w:fill="auto"/>
          </w:tcPr>
          <w:p w:rsidR="00704462" w:rsidRPr="00C051DC" w:rsidRDefault="00704462" w:rsidP="00C051DC">
            <w:pPr>
              <w:pStyle w:val="ab"/>
              <w:jc w:val="both"/>
              <w:rPr>
                <w:sz w:val="28"/>
                <w:szCs w:val="28"/>
                <w:shd w:val="clear" w:color="auto" w:fill="FFFFFF"/>
                <w:lang w:val="ru-RU" w:eastAsia="ar-SA"/>
              </w:rPr>
            </w:pPr>
            <w:r w:rsidRPr="00C051DC">
              <w:rPr>
                <w:sz w:val="28"/>
                <w:szCs w:val="28"/>
                <w:lang w:val="ru-RU" w:eastAsia="ar-SA"/>
              </w:rPr>
              <w:t xml:space="preserve">В соответствии с Федеральным законом от 21.04.2011 г. №69-ФЗ </w:t>
            </w:r>
            <w:r w:rsidRPr="00C051DC">
              <w:rPr>
                <w:color w:val="333333"/>
                <w:sz w:val="28"/>
                <w:szCs w:val="28"/>
                <w:lang w:val="ru-RU" w:eastAsia="ar-SA"/>
              </w:rPr>
              <w:t>"</w:t>
            </w:r>
            <w:r w:rsidRPr="00C051DC">
              <w:rPr>
                <w:sz w:val="28"/>
                <w:szCs w:val="28"/>
                <w:lang w:val="ru-RU" w:eastAsia="ar-SA"/>
              </w:rPr>
              <w:t xml:space="preserve">О внесении изменений в отдельные законодательные акты Российской Федерации" и Положением о Департаменте дорожного хозяйства и транспорта Ивановской области </w:t>
            </w:r>
            <w:r w:rsidRPr="00C051DC">
              <w:rPr>
                <w:sz w:val="28"/>
                <w:szCs w:val="28"/>
                <w:shd w:val="clear" w:color="auto" w:fill="FFFFFF"/>
                <w:lang w:val="ru-RU" w:eastAsia="ar-SA"/>
              </w:rPr>
              <w:t xml:space="preserve">осуществление регионального государственного контроля в сфере перевозок пассажиров и багажа легковым такси входит в </w:t>
            </w:r>
            <w:r w:rsidRPr="00C051DC">
              <w:rPr>
                <w:sz w:val="28"/>
                <w:szCs w:val="28"/>
                <w:shd w:val="clear" w:color="auto" w:fill="FFFFFF"/>
                <w:lang w:val="ru-RU" w:eastAsia="ar-SA"/>
              </w:rPr>
              <w:lastRenderedPageBreak/>
              <w:t>компетенцию органов исполнительной власти субъекта Российской Федерации.</w:t>
            </w:r>
          </w:p>
          <w:p w:rsidR="00704462" w:rsidRPr="00C051DC" w:rsidRDefault="00704462" w:rsidP="00C051DC">
            <w:pPr>
              <w:pStyle w:val="ab"/>
              <w:jc w:val="both"/>
              <w:rPr>
                <w:rFonts w:eastAsiaTheme="minorHAnsi"/>
                <w:sz w:val="28"/>
                <w:szCs w:val="28"/>
                <w:lang w:val="ru-RU" w:eastAsia="en-US"/>
              </w:rPr>
            </w:pPr>
          </w:p>
        </w:tc>
      </w:tr>
      <w:tr w:rsidR="00704462" w:rsidRPr="001531F8" w:rsidTr="00704462">
        <w:tc>
          <w:tcPr>
            <w:tcW w:w="1276" w:type="dxa"/>
            <w:shd w:val="clear" w:color="auto" w:fill="auto"/>
          </w:tcPr>
          <w:p w:rsidR="00704462" w:rsidRPr="009F40CD" w:rsidRDefault="00704462" w:rsidP="009F40CD">
            <w:pPr>
              <w:spacing w:after="200" w:line="276" w:lineRule="auto"/>
              <w:rPr>
                <w:rFonts w:eastAsiaTheme="minorHAnsi"/>
                <w:color w:val="auto"/>
                <w:sz w:val="28"/>
                <w:szCs w:val="28"/>
                <w:lang w:val="ru-RU" w:eastAsia="en-US"/>
              </w:rPr>
            </w:pPr>
            <w:r>
              <w:rPr>
                <w:rFonts w:eastAsiaTheme="minorHAnsi"/>
                <w:color w:val="auto"/>
                <w:sz w:val="28"/>
                <w:szCs w:val="28"/>
                <w:lang w:val="ru-RU" w:eastAsia="en-US"/>
              </w:rPr>
              <w:lastRenderedPageBreak/>
              <w:t>7</w:t>
            </w:r>
          </w:p>
        </w:tc>
        <w:tc>
          <w:tcPr>
            <w:tcW w:w="1559" w:type="dxa"/>
          </w:tcPr>
          <w:p w:rsidR="00704462" w:rsidRDefault="00704462" w:rsidP="00704462">
            <w:r w:rsidRPr="00306F5C">
              <w:rPr>
                <w:color w:val="auto"/>
                <w:sz w:val="28"/>
                <w:szCs w:val="28"/>
                <w:lang w:val="ru-RU"/>
              </w:rPr>
              <w:t xml:space="preserve">Гр. </w:t>
            </w:r>
            <w:proofErr w:type="gramStart"/>
            <w:r>
              <w:rPr>
                <w:color w:val="auto"/>
                <w:sz w:val="28"/>
                <w:szCs w:val="28"/>
                <w:lang w:val="ru-RU"/>
              </w:rPr>
              <w:t>С</w:t>
            </w:r>
            <w:proofErr w:type="gramEnd"/>
          </w:p>
        </w:tc>
        <w:tc>
          <w:tcPr>
            <w:tcW w:w="4394" w:type="dxa"/>
            <w:shd w:val="clear" w:color="auto" w:fill="auto"/>
          </w:tcPr>
          <w:p w:rsidR="00704462" w:rsidRPr="001531F8" w:rsidRDefault="00704462" w:rsidP="009F40CD">
            <w:pPr>
              <w:spacing w:line="276" w:lineRule="auto"/>
              <w:rPr>
                <w:rFonts w:eastAsiaTheme="minorHAnsi"/>
                <w:color w:val="auto"/>
                <w:sz w:val="28"/>
                <w:szCs w:val="28"/>
                <w:lang w:val="ru-RU" w:eastAsia="en-US"/>
              </w:rPr>
            </w:pPr>
            <w:r w:rsidRPr="009F40CD">
              <w:rPr>
                <w:rFonts w:eastAsiaTheme="minorHAnsi"/>
                <w:color w:val="auto"/>
                <w:sz w:val="28"/>
                <w:szCs w:val="28"/>
                <w:lang w:val="ru-RU" w:eastAsia="en-US"/>
              </w:rPr>
              <w:t xml:space="preserve">Обращение по разъяснению требований по проведению обязательных </w:t>
            </w:r>
            <w:proofErr w:type="spellStart"/>
            <w:r w:rsidRPr="009F40CD">
              <w:rPr>
                <w:rFonts w:eastAsiaTheme="minorHAnsi"/>
                <w:color w:val="auto"/>
                <w:sz w:val="28"/>
                <w:szCs w:val="28"/>
                <w:lang w:val="ru-RU" w:eastAsia="en-US"/>
              </w:rPr>
              <w:t>предрейсовых</w:t>
            </w:r>
            <w:proofErr w:type="spellEnd"/>
            <w:r w:rsidRPr="009F40CD">
              <w:rPr>
                <w:rFonts w:eastAsiaTheme="minorHAnsi"/>
                <w:color w:val="auto"/>
                <w:sz w:val="28"/>
                <w:szCs w:val="28"/>
                <w:lang w:val="ru-RU" w:eastAsia="en-US"/>
              </w:rPr>
              <w:t xml:space="preserve"> медицинских осмотров водителей</w:t>
            </w:r>
          </w:p>
        </w:tc>
        <w:tc>
          <w:tcPr>
            <w:tcW w:w="7372" w:type="dxa"/>
            <w:shd w:val="clear" w:color="auto" w:fill="auto"/>
          </w:tcPr>
          <w:p w:rsidR="00704462" w:rsidRPr="00C051DC" w:rsidRDefault="00704462" w:rsidP="00C051DC">
            <w:pPr>
              <w:pStyle w:val="ab"/>
              <w:jc w:val="both"/>
              <w:rPr>
                <w:sz w:val="28"/>
                <w:szCs w:val="28"/>
                <w:lang w:val="ru-RU"/>
              </w:rPr>
            </w:pPr>
            <w:proofErr w:type="gramStart"/>
            <w:r w:rsidRPr="00C051DC">
              <w:rPr>
                <w:sz w:val="28"/>
                <w:szCs w:val="28"/>
                <w:lang w:val="ru-RU"/>
              </w:rPr>
              <w:t xml:space="preserve">В соответствии с абз.6 п. 1 ст.20 Федерального закона от 10.12.1995 г. №196-ФЗ «О безопасности дорожного движения» (далее Федеральный закон №196) юридические лица и индивидуальные предприниматели, </w:t>
            </w:r>
            <w:r w:rsidRPr="00C051DC">
              <w:rPr>
                <w:sz w:val="28"/>
                <w:szCs w:val="28"/>
                <w:shd w:val="clear" w:color="auto" w:fill="FFFFFF"/>
                <w:lang w:val="ru-RU"/>
              </w:rPr>
              <w:t>осуществляющие на территории Российской Федерации деятельность, связанную с эксплуатацией транспортных средств, обязаны организовывать в соответствии с требованиями указанного Федерального закона, а также  Федерального </w:t>
            </w:r>
            <w:r w:rsidRPr="00C051DC">
              <w:rPr>
                <w:sz w:val="28"/>
                <w:szCs w:val="28"/>
                <w:lang w:val="ru-RU"/>
              </w:rPr>
              <w:t>закона</w:t>
            </w:r>
            <w:r w:rsidRPr="00C051DC">
              <w:rPr>
                <w:sz w:val="28"/>
                <w:szCs w:val="28"/>
                <w:shd w:val="clear" w:color="auto" w:fill="FFFFFF"/>
                <w:lang w:val="ru-RU"/>
              </w:rPr>
              <w:t> от 21.11.2011 года № 323-ФЗ "Об основах охраны здоровья</w:t>
            </w:r>
            <w:proofErr w:type="gramEnd"/>
            <w:r w:rsidRPr="00C051DC">
              <w:rPr>
                <w:sz w:val="28"/>
                <w:szCs w:val="28"/>
                <w:shd w:val="clear" w:color="auto" w:fill="FFFFFF"/>
                <w:lang w:val="ru-RU"/>
              </w:rPr>
              <w:t xml:space="preserve"> граждан в Российской Федерации" проведение обязательных медицинских </w:t>
            </w:r>
            <w:hyperlink r:id="rId23" w:anchor="dst100009" w:history="1">
              <w:r w:rsidRPr="00C051DC">
                <w:rPr>
                  <w:sz w:val="28"/>
                  <w:szCs w:val="28"/>
                  <w:u w:val="single"/>
                  <w:shd w:val="clear" w:color="auto" w:fill="FFFFFF"/>
                  <w:lang w:val="ru-RU"/>
                </w:rPr>
                <w:t>осмотров</w:t>
              </w:r>
            </w:hyperlink>
            <w:r w:rsidRPr="00C051DC">
              <w:rPr>
                <w:sz w:val="28"/>
                <w:szCs w:val="28"/>
                <w:lang w:val="ru-RU"/>
              </w:rPr>
              <w:t xml:space="preserve">, в том числе </w:t>
            </w:r>
            <w:proofErr w:type="spellStart"/>
            <w:r w:rsidRPr="00C051DC">
              <w:rPr>
                <w:sz w:val="28"/>
                <w:szCs w:val="28"/>
                <w:lang w:val="ru-RU"/>
              </w:rPr>
              <w:t>предрейсовых</w:t>
            </w:r>
            <w:proofErr w:type="spellEnd"/>
            <w:r w:rsidRPr="00C051DC">
              <w:rPr>
                <w:sz w:val="28"/>
                <w:szCs w:val="28"/>
                <w:lang w:val="ru-RU"/>
              </w:rPr>
              <w:t xml:space="preserve"> медицинских осмотров водителей транспортных средств.</w:t>
            </w:r>
          </w:p>
          <w:p w:rsidR="00704462" w:rsidRPr="00C051DC" w:rsidRDefault="00704462" w:rsidP="00C051DC">
            <w:pPr>
              <w:pStyle w:val="ab"/>
              <w:jc w:val="both"/>
              <w:rPr>
                <w:sz w:val="28"/>
                <w:szCs w:val="28"/>
                <w:lang w:val="ru-RU"/>
              </w:rPr>
            </w:pPr>
            <w:r w:rsidRPr="00C051DC">
              <w:rPr>
                <w:sz w:val="28"/>
                <w:szCs w:val="28"/>
                <w:lang w:val="ru-RU"/>
              </w:rPr>
              <w:t xml:space="preserve">Согласно п.3 ст.23 Федерального закона №196 </w:t>
            </w:r>
            <w:r w:rsidRPr="00C051DC">
              <w:rPr>
                <w:sz w:val="28"/>
                <w:szCs w:val="28"/>
                <w:shd w:val="clear" w:color="auto" w:fill="FFFFFF"/>
                <w:lang w:val="ru-RU"/>
              </w:rPr>
              <w:t xml:space="preserve">обязательные </w:t>
            </w:r>
            <w:proofErr w:type="spellStart"/>
            <w:r w:rsidRPr="00C051DC">
              <w:rPr>
                <w:sz w:val="28"/>
                <w:szCs w:val="28"/>
                <w:shd w:val="clear" w:color="auto" w:fill="FFFFFF"/>
                <w:lang w:val="ru-RU"/>
              </w:rPr>
              <w:t>предрейсовые</w:t>
            </w:r>
            <w:proofErr w:type="spellEnd"/>
            <w:r w:rsidRPr="00C051DC">
              <w:rPr>
                <w:sz w:val="28"/>
                <w:szCs w:val="28"/>
                <w:shd w:val="clear" w:color="auto" w:fill="FFFFFF"/>
                <w:lang w:val="ru-RU"/>
              </w:rPr>
              <w:t xml:space="preserve"> медицинские осмотры проводятся в течение всего времени работы лица в качестве водителя транспортного средства, за исключением водителей, управляющих транспортными средствами, выезжающими по вызову экстренных оперативных служб.</w:t>
            </w:r>
            <w:r w:rsidRPr="00C051DC">
              <w:rPr>
                <w:sz w:val="28"/>
                <w:szCs w:val="28"/>
                <w:lang w:val="ru-RU"/>
              </w:rPr>
              <w:t xml:space="preserve"> </w:t>
            </w:r>
          </w:p>
          <w:p w:rsidR="00704462" w:rsidRPr="00C051DC" w:rsidRDefault="00704462" w:rsidP="00C051DC">
            <w:pPr>
              <w:pStyle w:val="ab"/>
              <w:jc w:val="both"/>
              <w:rPr>
                <w:sz w:val="28"/>
                <w:szCs w:val="28"/>
                <w:shd w:val="clear" w:color="auto" w:fill="FFFFFF"/>
                <w:lang w:val="ru-RU"/>
              </w:rPr>
            </w:pPr>
            <w:r w:rsidRPr="00C051DC">
              <w:rPr>
                <w:sz w:val="28"/>
                <w:szCs w:val="28"/>
                <w:lang w:val="ru-RU"/>
              </w:rPr>
              <w:t xml:space="preserve">Порядок проведения </w:t>
            </w:r>
            <w:proofErr w:type="spellStart"/>
            <w:r w:rsidRPr="00C051DC">
              <w:rPr>
                <w:sz w:val="28"/>
                <w:szCs w:val="28"/>
                <w:lang w:val="ru-RU"/>
              </w:rPr>
              <w:t>предрейсовых</w:t>
            </w:r>
            <w:proofErr w:type="spellEnd"/>
            <w:r w:rsidRPr="00C051DC">
              <w:rPr>
                <w:sz w:val="28"/>
                <w:szCs w:val="28"/>
                <w:lang w:val="ru-RU"/>
              </w:rPr>
              <w:t xml:space="preserve"> медицинских осмотров водителей регламентирован Приказом </w:t>
            </w:r>
            <w:r w:rsidRPr="00C051DC">
              <w:rPr>
                <w:sz w:val="28"/>
                <w:szCs w:val="28"/>
                <w:shd w:val="clear" w:color="auto" w:fill="FFFFFF"/>
                <w:lang w:val="ru-RU"/>
              </w:rPr>
              <w:t>Министерства здравоохранения РФ от 15 декабря 2014 г. № 835н.</w:t>
            </w:r>
          </w:p>
          <w:p w:rsidR="00704462" w:rsidRPr="00C051DC" w:rsidRDefault="00704462" w:rsidP="00C051DC">
            <w:pPr>
              <w:pStyle w:val="ab"/>
              <w:jc w:val="both"/>
              <w:rPr>
                <w:rFonts w:eastAsiaTheme="minorHAnsi"/>
                <w:sz w:val="28"/>
                <w:szCs w:val="28"/>
                <w:lang w:val="ru-RU" w:eastAsia="en-US"/>
              </w:rPr>
            </w:pPr>
            <w:r w:rsidRPr="00C051DC">
              <w:rPr>
                <w:rFonts w:eastAsiaTheme="minorHAnsi"/>
                <w:sz w:val="28"/>
                <w:szCs w:val="28"/>
                <w:lang w:val="ru-RU" w:eastAsia="en-US"/>
              </w:rPr>
              <w:t xml:space="preserve">Сведения о проведенном </w:t>
            </w:r>
            <w:proofErr w:type="spellStart"/>
            <w:r w:rsidRPr="00C051DC">
              <w:rPr>
                <w:rFonts w:eastAsiaTheme="minorHAnsi"/>
                <w:sz w:val="28"/>
                <w:szCs w:val="28"/>
                <w:lang w:val="ru-RU" w:eastAsia="en-US"/>
              </w:rPr>
              <w:t>предрейсовом</w:t>
            </w:r>
            <w:proofErr w:type="spellEnd"/>
            <w:r w:rsidRPr="00C051DC">
              <w:rPr>
                <w:rFonts w:eastAsiaTheme="minorHAnsi"/>
                <w:sz w:val="28"/>
                <w:szCs w:val="28"/>
                <w:lang w:val="ru-RU" w:eastAsia="en-US"/>
              </w:rPr>
              <w:t xml:space="preserve"> медицинском осмотре фиксируются в путевом листе в соответствии с требованиями п.16 </w:t>
            </w:r>
            <w:r w:rsidRPr="00C051DC">
              <w:rPr>
                <w:rFonts w:eastAsiaTheme="minorHAnsi"/>
                <w:sz w:val="28"/>
                <w:szCs w:val="28"/>
                <w:shd w:val="clear" w:color="auto" w:fill="FFFFFF"/>
                <w:lang w:val="ru-RU" w:eastAsia="en-US"/>
              </w:rPr>
              <w:t xml:space="preserve">Приказ Минтранса РФ от 18 сентября </w:t>
            </w:r>
            <w:r w:rsidRPr="00C051DC">
              <w:rPr>
                <w:rFonts w:eastAsiaTheme="minorHAnsi"/>
                <w:sz w:val="28"/>
                <w:szCs w:val="28"/>
                <w:shd w:val="clear" w:color="auto" w:fill="FFFFFF"/>
                <w:lang w:val="ru-RU" w:eastAsia="en-US"/>
              </w:rPr>
              <w:lastRenderedPageBreak/>
              <w:t>2008 г. № 152</w:t>
            </w:r>
            <w:r w:rsidRPr="00C051DC">
              <w:rPr>
                <w:rFonts w:eastAsiaTheme="minorHAnsi"/>
                <w:sz w:val="28"/>
                <w:szCs w:val="28"/>
                <w:lang w:val="ru-RU" w:eastAsia="en-US"/>
              </w:rPr>
              <w:t xml:space="preserve"> </w:t>
            </w:r>
            <w:r w:rsidRPr="00C051DC">
              <w:rPr>
                <w:rFonts w:eastAsiaTheme="minorHAnsi"/>
                <w:sz w:val="28"/>
                <w:szCs w:val="28"/>
                <w:shd w:val="clear" w:color="auto" w:fill="FFFFFF"/>
                <w:lang w:val="ru-RU" w:eastAsia="en-US"/>
              </w:rPr>
              <w:t>"Об утверждении обязательных реквизитов и порядка заполнения путевых листов".</w:t>
            </w:r>
          </w:p>
        </w:tc>
      </w:tr>
      <w:tr w:rsidR="00704462" w:rsidRPr="001531F8" w:rsidTr="00704462">
        <w:tc>
          <w:tcPr>
            <w:tcW w:w="1276" w:type="dxa"/>
            <w:shd w:val="clear" w:color="auto" w:fill="auto"/>
          </w:tcPr>
          <w:p w:rsidR="00704462" w:rsidRPr="009F40CD" w:rsidRDefault="00704462" w:rsidP="009F40CD">
            <w:pPr>
              <w:spacing w:line="276" w:lineRule="auto"/>
              <w:rPr>
                <w:rFonts w:eastAsiaTheme="minorHAnsi"/>
                <w:color w:val="auto"/>
                <w:sz w:val="28"/>
                <w:szCs w:val="28"/>
                <w:lang w:val="ru-RU" w:eastAsia="en-US"/>
              </w:rPr>
            </w:pPr>
            <w:r>
              <w:rPr>
                <w:rFonts w:eastAsiaTheme="minorHAnsi"/>
                <w:color w:val="auto"/>
                <w:sz w:val="28"/>
                <w:szCs w:val="28"/>
                <w:lang w:val="ru-RU" w:eastAsia="en-US"/>
              </w:rPr>
              <w:lastRenderedPageBreak/>
              <w:t>8</w:t>
            </w:r>
          </w:p>
        </w:tc>
        <w:tc>
          <w:tcPr>
            <w:tcW w:w="1559" w:type="dxa"/>
          </w:tcPr>
          <w:p w:rsidR="00704462" w:rsidRDefault="00704462">
            <w:r w:rsidRPr="00306F5C">
              <w:rPr>
                <w:color w:val="auto"/>
                <w:sz w:val="28"/>
                <w:szCs w:val="28"/>
                <w:lang w:val="ru-RU"/>
              </w:rPr>
              <w:t xml:space="preserve">Гр. </w:t>
            </w:r>
            <w:proofErr w:type="gramStart"/>
            <w:r w:rsidRPr="00306F5C">
              <w:rPr>
                <w:color w:val="auto"/>
                <w:sz w:val="28"/>
                <w:szCs w:val="28"/>
                <w:lang w:val="ru-RU"/>
              </w:rPr>
              <w:t>К</w:t>
            </w:r>
            <w:proofErr w:type="gramEnd"/>
          </w:p>
        </w:tc>
        <w:tc>
          <w:tcPr>
            <w:tcW w:w="4394" w:type="dxa"/>
            <w:shd w:val="clear" w:color="auto" w:fill="auto"/>
          </w:tcPr>
          <w:p w:rsidR="00704462" w:rsidRPr="001531F8" w:rsidRDefault="00704462" w:rsidP="009F40CD">
            <w:pPr>
              <w:spacing w:line="276" w:lineRule="auto"/>
              <w:jc w:val="both"/>
              <w:rPr>
                <w:rFonts w:eastAsiaTheme="minorHAnsi"/>
                <w:bCs/>
                <w:color w:val="auto"/>
                <w:sz w:val="28"/>
                <w:szCs w:val="28"/>
                <w:lang w:val="ru-RU" w:eastAsia="en-US"/>
              </w:rPr>
            </w:pPr>
            <w:r w:rsidRPr="009F40CD">
              <w:rPr>
                <w:rFonts w:eastAsia="Calibri"/>
                <w:sz w:val="28"/>
                <w:szCs w:val="28"/>
                <w:shd w:val="clear" w:color="auto" w:fill="FFFFFF"/>
                <w:lang w:val="ru-RU" w:eastAsia="en-US"/>
              </w:rPr>
              <w:t>Что является надлежащим извещением</w:t>
            </w:r>
            <w:r w:rsidRPr="009F40CD">
              <w:rPr>
                <w:rFonts w:eastAsiaTheme="minorHAnsi"/>
                <w:sz w:val="28"/>
                <w:szCs w:val="28"/>
                <w:shd w:val="clear" w:color="auto" w:fill="FFFFFF"/>
                <w:lang w:val="ru-RU" w:eastAsia="en-US"/>
              </w:rPr>
              <w:t xml:space="preserve"> лица в </w:t>
            </w:r>
            <w:proofErr w:type="gramStart"/>
            <w:r w:rsidRPr="009F40CD">
              <w:rPr>
                <w:rFonts w:eastAsiaTheme="minorHAnsi"/>
                <w:sz w:val="28"/>
                <w:szCs w:val="28"/>
                <w:shd w:val="clear" w:color="auto" w:fill="FFFFFF"/>
                <w:lang w:val="ru-RU" w:eastAsia="en-US"/>
              </w:rPr>
              <w:t>отношении</w:t>
            </w:r>
            <w:proofErr w:type="gramEnd"/>
            <w:r w:rsidRPr="009F40CD">
              <w:rPr>
                <w:rFonts w:eastAsiaTheme="minorHAnsi"/>
                <w:sz w:val="28"/>
                <w:szCs w:val="28"/>
                <w:shd w:val="clear" w:color="auto" w:fill="FFFFFF"/>
                <w:lang w:val="ru-RU" w:eastAsia="en-US"/>
              </w:rPr>
              <w:t xml:space="preserve"> которого ведется делопроизводство</w:t>
            </w:r>
          </w:p>
        </w:tc>
        <w:tc>
          <w:tcPr>
            <w:tcW w:w="7372" w:type="dxa"/>
            <w:shd w:val="clear" w:color="auto" w:fill="auto"/>
          </w:tcPr>
          <w:p w:rsidR="00704462" w:rsidRPr="00C051DC" w:rsidRDefault="00704462" w:rsidP="00C051DC">
            <w:pPr>
              <w:pStyle w:val="ab"/>
              <w:jc w:val="both"/>
              <w:rPr>
                <w:rFonts w:eastAsiaTheme="minorHAnsi"/>
                <w:sz w:val="28"/>
                <w:szCs w:val="28"/>
                <w:shd w:val="clear" w:color="auto" w:fill="FFFFFF"/>
                <w:lang w:val="ru-RU" w:eastAsia="en-US"/>
              </w:rPr>
            </w:pPr>
            <w:r w:rsidRPr="00C051DC">
              <w:rPr>
                <w:rFonts w:eastAsia="Calibri"/>
                <w:sz w:val="28"/>
                <w:szCs w:val="28"/>
                <w:shd w:val="clear" w:color="auto" w:fill="FFFFFF"/>
                <w:lang w:val="ru-RU" w:eastAsia="en-US"/>
              </w:rPr>
              <w:t xml:space="preserve">        Во-первых, поскольку КоАП РФ не содержит описание порядка уведомления лица, в отношении которого ведется производство по делу об административном правонарушении, то из смысла ст. 28.2, 25.1, 29.7 КоАП РФ следует, что надлежащим уведомлением следует считать любой доступный способ </w:t>
            </w:r>
            <w:proofErr w:type="gramStart"/>
            <w:r w:rsidRPr="00C051DC">
              <w:rPr>
                <w:rFonts w:eastAsia="Calibri"/>
                <w:sz w:val="28"/>
                <w:szCs w:val="28"/>
                <w:shd w:val="clear" w:color="auto" w:fill="FFFFFF"/>
                <w:lang w:val="ru-RU" w:eastAsia="en-US"/>
              </w:rPr>
              <w:t>уведомления</w:t>
            </w:r>
            <w:proofErr w:type="gramEnd"/>
            <w:r w:rsidRPr="00C051DC">
              <w:rPr>
                <w:rFonts w:eastAsia="Calibri"/>
                <w:sz w:val="28"/>
                <w:szCs w:val="28"/>
                <w:shd w:val="clear" w:color="auto" w:fill="FFFFFF"/>
                <w:lang w:val="ru-RU" w:eastAsia="en-US"/>
              </w:rPr>
              <w:t xml:space="preserve"> как самого юридического лица, так и его законного представителя (если он известен).</w:t>
            </w:r>
          </w:p>
          <w:p w:rsidR="00704462" w:rsidRPr="00C051DC" w:rsidRDefault="00704462" w:rsidP="00C051DC">
            <w:pPr>
              <w:pStyle w:val="ab"/>
              <w:jc w:val="both"/>
              <w:rPr>
                <w:rFonts w:eastAsiaTheme="minorHAnsi"/>
                <w:sz w:val="28"/>
                <w:szCs w:val="28"/>
                <w:shd w:val="clear" w:color="auto" w:fill="FFFFFF"/>
                <w:lang w:val="ru-RU" w:eastAsia="en-US"/>
              </w:rPr>
            </w:pPr>
            <w:r w:rsidRPr="00C051DC">
              <w:rPr>
                <w:rFonts w:eastAsia="Calibri"/>
                <w:sz w:val="28"/>
                <w:szCs w:val="28"/>
                <w:shd w:val="clear" w:color="auto" w:fill="FFFFFF"/>
                <w:lang w:val="ru-RU" w:eastAsia="en-US"/>
              </w:rPr>
              <w:t xml:space="preserve">      Во-вторых, как показывает судебная практика, надлежащим извещением признается такое извещение, доказательства которого оформлены на материальном носителе и наличие которого можно </w:t>
            </w:r>
            <w:proofErr w:type="gramStart"/>
            <w:r w:rsidRPr="00C051DC">
              <w:rPr>
                <w:rFonts w:eastAsia="Calibri"/>
                <w:sz w:val="28"/>
                <w:szCs w:val="28"/>
                <w:shd w:val="clear" w:color="auto" w:fill="FFFFFF"/>
                <w:lang w:val="ru-RU" w:eastAsia="en-US"/>
              </w:rPr>
              <w:t>исследовать</w:t>
            </w:r>
            <w:proofErr w:type="gramEnd"/>
            <w:r w:rsidRPr="00C051DC">
              <w:rPr>
                <w:rFonts w:eastAsia="Calibri"/>
                <w:sz w:val="28"/>
                <w:szCs w:val="28"/>
                <w:shd w:val="clear" w:color="auto" w:fill="FFFFFF"/>
                <w:lang w:val="ru-RU" w:eastAsia="en-US"/>
              </w:rPr>
              <w:t xml:space="preserve"> в соответствии со ст.71 АПК РФ непосредственно в судебном заседании</w:t>
            </w:r>
          </w:p>
          <w:p w:rsidR="00704462" w:rsidRPr="00C051DC" w:rsidRDefault="00704462" w:rsidP="00C051DC">
            <w:pPr>
              <w:pStyle w:val="ab"/>
              <w:jc w:val="both"/>
              <w:rPr>
                <w:rFonts w:eastAsiaTheme="minorHAnsi"/>
                <w:sz w:val="28"/>
                <w:szCs w:val="28"/>
                <w:shd w:val="clear" w:color="auto" w:fill="FFFFFF"/>
                <w:lang w:val="ru-RU" w:eastAsia="en-US"/>
              </w:rPr>
            </w:pPr>
            <w:r w:rsidRPr="00C051DC">
              <w:rPr>
                <w:rFonts w:eastAsia="Calibri"/>
                <w:sz w:val="28"/>
                <w:szCs w:val="28"/>
                <w:shd w:val="clear" w:color="auto" w:fill="FFFFFF"/>
                <w:lang w:val="ru-RU" w:eastAsia="en-US"/>
              </w:rPr>
              <w:t xml:space="preserve">         </w:t>
            </w:r>
            <w:proofErr w:type="gramStart"/>
            <w:r w:rsidRPr="00C051DC">
              <w:rPr>
                <w:rFonts w:eastAsia="Calibri"/>
                <w:sz w:val="28"/>
                <w:szCs w:val="28"/>
                <w:shd w:val="clear" w:color="auto" w:fill="FFFFFF"/>
                <w:lang w:val="ru-RU" w:eastAsia="en-US"/>
              </w:rPr>
              <w:t>В-третьих, надлежащим извещение будет только тогда, когда оно получено лицом, привлекаемым к административной ответственности, до указанного в нём времени составления протокола об административном правонарушении, рассмотрения дела об административном правонарушении и у этого лица было достаточно времени, чтобы принять участие в указанных процессуальных действиях, либо обратиться в административный орган с ходатайством об отложении рассмотрения дела, возможность которого предусмотрена п.3 ст</w:t>
            </w:r>
            <w:proofErr w:type="gramEnd"/>
            <w:r w:rsidRPr="00C051DC">
              <w:rPr>
                <w:rFonts w:eastAsia="Calibri"/>
                <w:sz w:val="28"/>
                <w:szCs w:val="28"/>
                <w:shd w:val="clear" w:color="auto" w:fill="FFFFFF"/>
                <w:lang w:val="ru-RU" w:eastAsia="en-US"/>
              </w:rPr>
              <w:t>.25.4 КоАП РФ</w:t>
            </w:r>
          </w:p>
          <w:p w:rsidR="00704462" w:rsidRPr="00C051DC" w:rsidRDefault="00704462" w:rsidP="00C051DC">
            <w:pPr>
              <w:pStyle w:val="ab"/>
              <w:jc w:val="both"/>
              <w:rPr>
                <w:rFonts w:eastAsiaTheme="minorHAnsi"/>
                <w:sz w:val="28"/>
                <w:szCs w:val="28"/>
                <w:lang w:val="ru-RU" w:eastAsia="en-US"/>
              </w:rPr>
            </w:pPr>
            <w:r w:rsidRPr="00C051DC">
              <w:rPr>
                <w:rFonts w:eastAsia="Calibri"/>
                <w:sz w:val="28"/>
                <w:szCs w:val="28"/>
                <w:shd w:val="clear" w:color="auto" w:fill="FFFFFF"/>
                <w:lang w:val="ru-RU" w:eastAsia="en-US"/>
              </w:rPr>
              <w:t xml:space="preserve">      Административный орган должен располагать информацией о надлежащем извещении лица, привлекаемого к административной ответственности </w:t>
            </w:r>
            <w:r w:rsidRPr="00C051DC">
              <w:rPr>
                <w:rFonts w:eastAsia="Calibri"/>
                <w:sz w:val="28"/>
                <w:szCs w:val="28"/>
                <w:shd w:val="clear" w:color="auto" w:fill="FFFFFF"/>
                <w:lang w:val="ru-RU" w:eastAsia="en-US"/>
              </w:rPr>
              <w:lastRenderedPageBreak/>
              <w:t>именно в момент составления протокола об административном правонарушении, рассмотрения дела об административном правонарушении</w:t>
            </w:r>
          </w:p>
        </w:tc>
      </w:tr>
    </w:tbl>
    <w:p w:rsidR="009F40CD" w:rsidRDefault="009F40CD" w:rsidP="008030F9">
      <w:pPr>
        <w:pStyle w:val="ab"/>
        <w:spacing w:line="360" w:lineRule="auto"/>
        <w:rPr>
          <w:sz w:val="28"/>
          <w:szCs w:val="28"/>
          <w:lang w:val="ru-RU"/>
        </w:rPr>
      </w:pPr>
    </w:p>
    <w:p w:rsidR="001531F8" w:rsidRDefault="001531F8" w:rsidP="008030F9">
      <w:pPr>
        <w:pStyle w:val="ab"/>
        <w:spacing w:line="360" w:lineRule="auto"/>
        <w:rPr>
          <w:sz w:val="28"/>
          <w:szCs w:val="28"/>
          <w:lang w:val="ru-RU"/>
        </w:rPr>
      </w:pPr>
    </w:p>
    <w:p w:rsidR="00F713F0" w:rsidRPr="00813C69" w:rsidRDefault="00F713F0" w:rsidP="00E97FB9">
      <w:pPr>
        <w:pStyle w:val="ab"/>
        <w:spacing w:line="360" w:lineRule="auto"/>
        <w:jc w:val="center"/>
        <w:outlineLvl w:val="1"/>
        <w:rPr>
          <w:b/>
          <w:sz w:val="28"/>
          <w:szCs w:val="28"/>
        </w:rPr>
      </w:pPr>
      <w:bookmarkStart w:id="34" w:name="_Toc499635221"/>
      <w:r w:rsidRPr="00813C69">
        <w:rPr>
          <w:b/>
          <w:bCs/>
          <w:sz w:val="28"/>
          <w:szCs w:val="28"/>
        </w:rPr>
        <w:t>3.3. Необходимые для реализации новых требований нормативных правовых актов организационные, технические и иные мероприятия</w:t>
      </w:r>
      <w:bookmarkEnd w:id="34"/>
    </w:p>
    <w:p w:rsidR="00F713F0" w:rsidRPr="00813C69" w:rsidRDefault="00F713F0" w:rsidP="008030F9">
      <w:pPr>
        <w:pStyle w:val="ab"/>
        <w:spacing w:line="360" w:lineRule="auto"/>
        <w:rPr>
          <w:sz w:val="28"/>
          <w:szCs w:val="28"/>
          <w:lang w:val="ru-RU"/>
        </w:rPr>
      </w:pPr>
    </w:p>
    <w:p w:rsidR="00F713F0" w:rsidRPr="00813C69" w:rsidRDefault="00F713F0" w:rsidP="008030F9">
      <w:pPr>
        <w:pStyle w:val="ab"/>
        <w:spacing w:line="360" w:lineRule="auto"/>
        <w:rPr>
          <w:sz w:val="28"/>
          <w:szCs w:val="28"/>
          <w:lang w:val="ru-RU"/>
        </w:rPr>
      </w:pPr>
    </w:p>
    <w:tbl>
      <w:tblPr>
        <w:tblStyle w:val="aa"/>
        <w:tblW w:w="0" w:type="auto"/>
        <w:tblInd w:w="567" w:type="dxa"/>
        <w:tblLook w:val="04A0" w:firstRow="1" w:lastRow="0" w:firstColumn="1" w:lastColumn="0" w:noHBand="0" w:noVBand="1"/>
      </w:tblPr>
      <w:tblGrid>
        <w:gridCol w:w="7196"/>
        <w:gridCol w:w="6804"/>
      </w:tblGrid>
      <w:tr w:rsidR="00F713F0" w:rsidRPr="00813C69" w:rsidTr="00C92A5F">
        <w:tc>
          <w:tcPr>
            <w:tcW w:w="7196" w:type="dxa"/>
          </w:tcPr>
          <w:p w:rsidR="00F713F0" w:rsidRPr="00813C69" w:rsidRDefault="00F713F0" w:rsidP="008030F9">
            <w:pPr>
              <w:pStyle w:val="ab"/>
              <w:spacing w:line="360" w:lineRule="auto"/>
              <w:rPr>
                <w:sz w:val="28"/>
                <w:szCs w:val="28"/>
                <w:lang w:val="ru-RU"/>
              </w:rPr>
            </w:pPr>
            <w:r w:rsidRPr="00813C69">
              <w:rPr>
                <w:sz w:val="28"/>
                <w:szCs w:val="28"/>
                <w:lang w:val="ru-RU"/>
              </w:rPr>
              <w:t>Новые требования нормативных правовых актов</w:t>
            </w:r>
          </w:p>
        </w:tc>
        <w:tc>
          <w:tcPr>
            <w:tcW w:w="6804" w:type="dxa"/>
          </w:tcPr>
          <w:p w:rsidR="00F713F0" w:rsidRPr="00813C69" w:rsidRDefault="00F713F0" w:rsidP="008030F9">
            <w:pPr>
              <w:pStyle w:val="ab"/>
              <w:spacing w:line="360" w:lineRule="auto"/>
              <w:rPr>
                <w:sz w:val="28"/>
                <w:szCs w:val="28"/>
                <w:lang w:val="ru-RU"/>
              </w:rPr>
            </w:pPr>
            <w:r w:rsidRPr="00813C69">
              <w:rPr>
                <w:sz w:val="28"/>
                <w:szCs w:val="28"/>
                <w:lang w:val="ru-RU"/>
              </w:rPr>
              <w:t>Ответ</w:t>
            </w:r>
          </w:p>
        </w:tc>
      </w:tr>
      <w:tr w:rsidR="00F713F0" w:rsidRPr="00813C69" w:rsidTr="00C92A5F">
        <w:tc>
          <w:tcPr>
            <w:tcW w:w="7196" w:type="dxa"/>
          </w:tcPr>
          <w:p w:rsidR="00F713F0" w:rsidRPr="00813C69" w:rsidRDefault="00F713F0" w:rsidP="008030F9">
            <w:pPr>
              <w:pStyle w:val="ab"/>
              <w:spacing w:line="360" w:lineRule="auto"/>
              <w:jc w:val="both"/>
              <w:rPr>
                <w:sz w:val="28"/>
                <w:szCs w:val="28"/>
                <w:lang w:val="ru-RU"/>
              </w:rPr>
            </w:pPr>
            <w:r w:rsidRPr="00813C69">
              <w:rPr>
                <w:sz w:val="28"/>
                <w:szCs w:val="28"/>
                <w:lang w:val="ru-RU"/>
              </w:rPr>
              <w:t>Какие мероприятия необходимо провести для выполнения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c>
          <w:tcPr>
            <w:tcW w:w="6804" w:type="dxa"/>
          </w:tcPr>
          <w:p w:rsidR="00F713F0" w:rsidRPr="00813C69" w:rsidRDefault="00F713F0" w:rsidP="008030F9">
            <w:pPr>
              <w:pStyle w:val="ab"/>
              <w:spacing w:line="360" w:lineRule="auto"/>
              <w:rPr>
                <w:sz w:val="28"/>
                <w:szCs w:val="28"/>
                <w:lang w:val="ru-RU"/>
              </w:rPr>
            </w:pPr>
            <w:r w:rsidRPr="00813C69">
              <w:rPr>
                <w:sz w:val="28"/>
                <w:szCs w:val="28"/>
                <w:lang w:val="ru-RU"/>
              </w:rPr>
              <w:t>Информация представлена на сайте:</w:t>
            </w:r>
          </w:p>
          <w:p w:rsidR="00F713F0" w:rsidRPr="00813C69" w:rsidRDefault="00F713F0" w:rsidP="008030F9">
            <w:pPr>
              <w:pStyle w:val="ab"/>
              <w:spacing w:line="360" w:lineRule="auto"/>
              <w:rPr>
                <w:sz w:val="28"/>
                <w:szCs w:val="28"/>
                <w:lang w:val="ru-RU"/>
              </w:rPr>
            </w:pPr>
            <w:r w:rsidRPr="00813C69">
              <w:rPr>
                <w:sz w:val="28"/>
                <w:szCs w:val="28"/>
                <w:lang w:val="ru-RU"/>
              </w:rPr>
              <w:t>http://platon.ru</w:t>
            </w:r>
          </w:p>
        </w:tc>
      </w:tr>
      <w:tr w:rsidR="00F713F0" w:rsidRPr="00813C69" w:rsidTr="00C92A5F">
        <w:tc>
          <w:tcPr>
            <w:tcW w:w="7196" w:type="dxa"/>
          </w:tcPr>
          <w:p w:rsidR="00F713F0" w:rsidRPr="00813C69" w:rsidRDefault="00F713F0" w:rsidP="008030F9">
            <w:pPr>
              <w:pStyle w:val="ab"/>
              <w:spacing w:line="360" w:lineRule="auto"/>
              <w:jc w:val="both"/>
              <w:rPr>
                <w:sz w:val="28"/>
                <w:szCs w:val="28"/>
                <w:lang w:val="ru-RU"/>
              </w:rPr>
            </w:pPr>
            <w:r w:rsidRPr="00813C69">
              <w:rPr>
                <w:sz w:val="28"/>
                <w:szCs w:val="28"/>
                <w:lang w:val="ru-RU"/>
              </w:rPr>
              <w:t>Какие дополнительные требования по соблюдению транспортной безопасности предъявляются к владельцам лицензий при их переоформлении</w:t>
            </w:r>
          </w:p>
        </w:tc>
        <w:tc>
          <w:tcPr>
            <w:tcW w:w="6804" w:type="dxa"/>
          </w:tcPr>
          <w:p w:rsidR="00F713F0" w:rsidRPr="00813C69" w:rsidRDefault="00F713F0" w:rsidP="008030F9">
            <w:pPr>
              <w:pStyle w:val="ab"/>
              <w:spacing w:line="360" w:lineRule="auto"/>
              <w:jc w:val="both"/>
              <w:rPr>
                <w:sz w:val="28"/>
                <w:szCs w:val="28"/>
                <w:lang w:val="ru-RU"/>
              </w:rPr>
            </w:pPr>
            <w:proofErr w:type="gramStart"/>
            <w:r w:rsidRPr="00813C69">
              <w:rPr>
                <w:sz w:val="28"/>
                <w:szCs w:val="28"/>
                <w:lang w:val="ru-RU"/>
              </w:rPr>
              <w:t xml:space="preserve">В соответствии с изменениями, внесенными в Положение о лицензировании перевозок пассажиров автомобильным транспортом, оборудованным для </w:t>
            </w:r>
            <w:r w:rsidRPr="00813C69">
              <w:rPr>
                <w:sz w:val="28"/>
                <w:szCs w:val="28"/>
                <w:lang w:val="ru-RU"/>
              </w:rPr>
              <w:lastRenderedPageBreak/>
              <w:t>перевозок более восьми человек (за исключением случая, если указанная деятельность осуществляется по заказам, либо для собственных нужд юридического лица или индивидуального предпринимателя), постановлением Правительства Российской Федерации от 14.09.2016 № 924 лицензиат (юридическое лицо, индивидуальный предприниматель) должен подать уведомление о включении транспортного средства в Реестр категорированных объектов</w:t>
            </w:r>
            <w:proofErr w:type="gramEnd"/>
            <w:r w:rsidRPr="00813C69">
              <w:rPr>
                <w:sz w:val="28"/>
                <w:szCs w:val="28"/>
                <w:lang w:val="ru-RU"/>
              </w:rPr>
              <w:t xml:space="preserve"> транспортной инфраструктуры и транспортных средств и о присвоенной категории, а также о соответствии их работников, осуществляемой ими предпринимательской деятельности и предназначенных для использования в процессе осуществления ими предпринимательской деятельности территорий, зданий, строений, сооружений, помещений, оборудования, подобных объектов, транспортных сре</w:t>
            </w:r>
            <w:proofErr w:type="gramStart"/>
            <w:r w:rsidRPr="00813C69">
              <w:rPr>
                <w:sz w:val="28"/>
                <w:szCs w:val="28"/>
                <w:lang w:val="ru-RU"/>
              </w:rPr>
              <w:t>дств тр</w:t>
            </w:r>
            <w:proofErr w:type="gramEnd"/>
            <w:r w:rsidRPr="00813C69">
              <w:rPr>
                <w:sz w:val="28"/>
                <w:szCs w:val="28"/>
                <w:lang w:val="ru-RU"/>
              </w:rPr>
              <w:t xml:space="preserve">ебованиям по </w:t>
            </w:r>
            <w:r w:rsidRPr="00813C69">
              <w:rPr>
                <w:sz w:val="28"/>
                <w:szCs w:val="28"/>
                <w:lang w:val="ru-RU"/>
              </w:rPr>
              <w:lastRenderedPageBreak/>
              <w:t>обеспечению транспортной безопасности.</w:t>
            </w:r>
          </w:p>
        </w:tc>
      </w:tr>
    </w:tbl>
    <w:p w:rsidR="00F713F0" w:rsidRDefault="00F713F0" w:rsidP="001531F8">
      <w:pPr>
        <w:pStyle w:val="ab"/>
        <w:spacing w:line="360" w:lineRule="auto"/>
        <w:rPr>
          <w:sz w:val="28"/>
          <w:szCs w:val="28"/>
          <w:lang w:val="ru-RU"/>
        </w:rPr>
      </w:pPr>
    </w:p>
    <w:sectPr w:rsidR="00F713F0" w:rsidSect="00C92A5F">
      <w:pgSz w:w="16839" w:h="11907" w:orient="landscape" w:code="9"/>
      <w:pgMar w:top="1633" w:right="992" w:bottom="851" w:left="709"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860" w:rsidRDefault="00827860">
      <w:r>
        <w:separator/>
      </w:r>
    </w:p>
  </w:endnote>
  <w:endnote w:type="continuationSeparator" w:id="0">
    <w:p w:rsidR="00827860" w:rsidRDefault="00827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charset w:val="00"/>
    <w:family w:val="auto"/>
    <w:pitch w:val="default"/>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0616682"/>
      <w:docPartObj>
        <w:docPartGallery w:val="Page Numbers (Bottom of Page)"/>
        <w:docPartUnique/>
      </w:docPartObj>
    </w:sdtPr>
    <w:sdtEndPr/>
    <w:sdtContent>
      <w:p w:rsidR="000E549A" w:rsidRDefault="000E549A">
        <w:pPr>
          <w:pStyle w:val="ae"/>
          <w:jc w:val="right"/>
        </w:pPr>
        <w:r>
          <w:fldChar w:fldCharType="begin"/>
        </w:r>
        <w:r>
          <w:instrText>PAGE   \* MERGEFORMAT</w:instrText>
        </w:r>
        <w:r>
          <w:fldChar w:fldCharType="separate"/>
        </w:r>
        <w:r w:rsidR="00F74D2E" w:rsidRPr="00F74D2E">
          <w:rPr>
            <w:noProof/>
            <w:lang w:val="ru-RU"/>
          </w:rPr>
          <w:t>61</w:t>
        </w:r>
        <w:r>
          <w:fldChar w:fldCharType="end"/>
        </w:r>
      </w:p>
    </w:sdtContent>
  </w:sdt>
  <w:p w:rsidR="000E549A" w:rsidRDefault="000E549A">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860" w:rsidRDefault="00827860"/>
  </w:footnote>
  <w:footnote w:type="continuationSeparator" w:id="0">
    <w:p w:rsidR="00827860" w:rsidRDefault="0082786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49A" w:rsidRDefault="000E549A" w:rsidP="00FC6FE0">
    <w:pPr>
      <w:pStyle w:val="a5"/>
      <w:framePr w:w="12170" w:h="139" w:wrap="none" w:vAnchor="text" w:hAnchor="page" w:x="4111" w:y="301"/>
      <w:shd w:val="clear" w:color="auto" w:fill="auto"/>
      <w:ind w:left="1096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5164F"/>
    <w:multiLevelType w:val="multilevel"/>
    <w:tmpl w:val="061E2292"/>
    <w:lvl w:ilvl="0">
      <w:start w:val="1"/>
      <w:numFmt w:val="decimal"/>
      <w:lvlText w:val="%1."/>
      <w:lvlJc w:val="left"/>
      <w:rPr>
        <w:rFonts w:ascii="Calibri" w:eastAsia="Calibri" w:hAnsi="Calibri" w:cs="Calibri"/>
        <w:b/>
        <w:bCs/>
        <w:i w:val="0"/>
        <w:iCs w:val="0"/>
        <w:smallCaps w:val="0"/>
        <w:strike w:val="0"/>
        <w:color w:val="000000"/>
        <w:spacing w:val="0"/>
        <w:w w:val="100"/>
        <w:position w:val="0"/>
        <w:sz w:val="27"/>
        <w:szCs w:val="27"/>
        <w:u w:val="none"/>
        <w:lang w:val="ru"/>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9E86088"/>
    <w:multiLevelType w:val="hybridMultilevel"/>
    <w:tmpl w:val="FA0C2D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AF543D8"/>
    <w:multiLevelType w:val="multilevel"/>
    <w:tmpl w:val="57EC7D9A"/>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624C4FC3"/>
    <w:multiLevelType w:val="multilevel"/>
    <w:tmpl w:val="788ABB3C"/>
    <w:lvl w:ilvl="0">
      <w:start w:val="2"/>
      <w:numFmt w:val="decimal"/>
      <w:lvlText w:val="1.%1."/>
      <w:lvlJc w:val="left"/>
      <w:rPr>
        <w:rFonts w:ascii="Calibri" w:eastAsia="Calibri" w:hAnsi="Calibri" w:cs="Calibri"/>
        <w:b w:val="0"/>
        <w:bCs w:val="0"/>
        <w:i w:val="0"/>
        <w:iCs w:val="0"/>
        <w:smallCaps w:val="0"/>
        <w:strike w:val="0"/>
        <w:color w:val="000000"/>
        <w:spacing w:val="0"/>
        <w:w w:val="100"/>
        <w:position w:val="0"/>
        <w:sz w:val="27"/>
        <w:szCs w:val="27"/>
        <w:u w:val="none"/>
        <w:lang w:val="ru"/>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25A"/>
    <w:rsid w:val="00005798"/>
    <w:rsid w:val="00006433"/>
    <w:rsid w:val="0002145A"/>
    <w:rsid w:val="000236F6"/>
    <w:rsid w:val="00025A55"/>
    <w:rsid w:val="000277B5"/>
    <w:rsid w:val="00030A53"/>
    <w:rsid w:val="000334D7"/>
    <w:rsid w:val="00037F5A"/>
    <w:rsid w:val="00057FB7"/>
    <w:rsid w:val="00064EC6"/>
    <w:rsid w:val="000A00C5"/>
    <w:rsid w:val="000A2E4D"/>
    <w:rsid w:val="000A5CD7"/>
    <w:rsid w:val="000B4B8D"/>
    <w:rsid w:val="000D3ECB"/>
    <w:rsid w:val="000D7228"/>
    <w:rsid w:val="000E549A"/>
    <w:rsid w:val="000F5A0C"/>
    <w:rsid w:val="00101BA2"/>
    <w:rsid w:val="001102F5"/>
    <w:rsid w:val="001148DC"/>
    <w:rsid w:val="001207DE"/>
    <w:rsid w:val="0013149A"/>
    <w:rsid w:val="001367DC"/>
    <w:rsid w:val="00143D54"/>
    <w:rsid w:val="0015071A"/>
    <w:rsid w:val="001531F8"/>
    <w:rsid w:val="001C3B3C"/>
    <w:rsid w:val="001C66D4"/>
    <w:rsid w:val="001C74CD"/>
    <w:rsid w:val="001D787C"/>
    <w:rsid w:val="001E4815"/>
    <w:rsid w:val="001F76D9"/>
    <w:rsid w:val="001F7DD5"/>
    <w:rsid w:val="0021136A"/>
    <w:rsid w:val="00214443"/>
    <w:rsid w:val="00232E64"/>
    <w:rsid w:val="00283A72"/>
    <w:rsid w:val="0029381A"/>
    <w:rsid w:val="00294A54"/>
    <w:rsid w:val="002A1D34"/>
    <w:rsid w:val="002A657B"/>
    <w:rsid w:val="002D5D5E"/>
    <w:rsid w:val="002D6A4B"/>
    <w:rsid w:val="002F6510"/>
    <w:rsid w:val="00315153"/>
    <w:rsid w:val="003216BF"/>
    <w:rsid w:val="00321EC1"/>
    <w:rsid w:val="00341007"/>
    <w:rsid w:val="00367266"/>
    <w:rsid w:val="003723E7"/>
    <w:rsid w:val="00377649"/>
    <w:rsid w:val="003E3D22"/>
    <w:rsid w:val="003F200C"/>
    <w:rsid w:val="003F3DEE"/>
    <w:rsid w:val="003F5EDD"/>
    <w:rsid w:val="00421148"/>
    <w:rsid w:val="004226D4"/>
    <w:rsid w:val="004268BD"/>
    <w:rsid w:val="004344BD"/>
    <w:rsid w:val="00446E3A"/>
    <w:rsid w:val="00453F41"/>
    <w:rsid w:val="00454B9B"/>
    <w:rsid w:val="004570E5"/>
    <w:rsid w:val="00462A16"/>
    <w:rsid w:val="00463E6C"/>
    <w:rsid w:val="0046799E"/>
    <w:rsid w:val="00473023"/>
    <w:rsid w:val="00483F8B"/>
    <w:rsid w:val="00484EDA"/>
    <w:rsid w:val="004A15CA"/>
    <w:rsid w:val="004A280D"/>
    <w:rsid w:val="004A3456"/>
    <w:rsid w:val="004B1D23"/>
    <w:rsid w:val="004B271B"/>
    <w:rsid w:val="004B5F9E"/>
    <w:rsid w:val="004C26CB"/>
    <w:rsid w:val="004D18CC"/>
    <w:rsid w:val="004E319A"/>
    <w:rsid w:val="004E5A0E"/>
    <w:rsid w:val="00500E13"/>
    <w:rsid w:val="00503C6B"/>
    <w:rsid w:val="00505624"/>
    <w:rsid w:val="0051359F"/>
    <w:rsid w:val="0051504A"/>
    <w:rsid w:val="00542B2E"/>
    <w:rsid w:val="005442F4"/>
    <w:rsid w:val="00550080"/>
    <w:rsid w:val="00565EC7"/>
    <w:rsid w:val="005724B0"/>
    <w:rsid w:val="005943C1"/>
    <w:rsid w:val="005C582C"/>
    <w:rsid w:val="005C5FBB"/>
    <w:rsid w:val="005D0063"/>
    <w:rsid w:val="005D0F5D"/>
    <w:rsid w:val="005D7B1C"/>
    <w:rsid w:val="005E1631"/>
    <w:rsid w:val="005E6FA4"/>
    <w:rsid w:val="00621994"/>
    <w:rsid w:val="006268A4"/>
    <w:rsid w:val="00627EDD"/>
    <w:rsid w:val="00664082"/>
    <w:rsid w:val="0066640B"/>
    <w:rsid w:val="00667A69"/>
    <w:rsid w:val="00670C11"/>
    <w:rsid w:val="00674F7D"/>
    <w:rsid w:val="0067545E"/>
    <w:rsid w:val="00681031"/>
    <w:rsid w:val="00681CE5"/>
    <w:rsid w:val="006B0CB2"/>
    <w:rsid w:val="006D0D9F"/>
    <w:rsid w:val="006D6762"/>
    <w:rsid w:val="006E49F2"/>
    <w:rsid w:val="006F09F4"/>
    <w:rsid w:val="006F467A"/>
    <w:rsid w:val="00704462"/>
    <w:rsid w:val="00723080"/>
    <w:rsid w:val="00737583"/>
    <w:rsid w:val="00744CA7"/>
    <w:rsid w:val="0075057E"/>
    <w:rsid w:val="0075502B"/>
    <w:rsid w:val="00756C40"/>
    <w:rsid w:val="00764604"/>
    <w:rsid w:val="00774860"/>
    <w:rsid w:val="00774E30"/>
    <w:rsid w:val="00784DD0"/>
    <w:rsid w:val="00791391"/>
    <w:rsid w:val="007A1F65"/>
    <w:rsid w:val="007B01DC"/>
    <w:rsid w:val="007D11B4"/>
    <w:rsid w:val="007E11DC"/>
    <w:rsid w:val="007E46BD"/>
    <w:rsid w:val="007F5D13"/>
    <w:rsid w:val="00801EEB"/>
    <w:rsid w:val="008030F9"/>
    <w:rsid w:val="00813C69"/>
    <w:rsid w:val="00815C49"/>
    <w:rsid w:val="00826F33"/>
    <w:rsid w:val="00827860"/>
    <w:rsid w:val="00834075"/>
    <w:rsid w:val="008344AD"/>
    <w:rsid w:val="00857605"/>
    <w:rsid w:val="00883B1F"/>
    <w:rsid w:val="008851BC"/>
    <w:rsid w:val="008907C4"/>
    <w:rsid w:val="008969EB"/>
    <w:rsid w:val="008A625C"/>
    <w:rsid w:val="008C306F"/>
    <w:rsid w:val="008C3865"/>
    <w:rsid w:val="008E1138"/>
    <w:rsid w:val="0090105E"/>
    <w:rsid w:val="00927B32"/>
    <w:rsid w:val="009302FA"/>
    <w:rsid w:val="00942A4A"/>
    <w:rsid w:val="009531CC"/>
    <w:rsid w:val="00973069"/>
    <w:rsid w:val="009902CE"/>
    <w:rsid w:val="009B6F36"/>
    <w:rsid w:val="009D125A"/>
    <w:rsid w:val="009E79F6"/>
    <w:rsid w:val="009F40CD"/>
    <w:rsid w:val="00A134C1"/>
    <w:rsid w:val="00A3276D"/>
    <w:rsid w:val="00A3458B"/>
    <w:rsid w:val="00A37380"/>
    <w:rsid w:val="00A51468"/>
    <w:rsid w:val="00A70DF2"/>
    <w:rsid w:val="00A777A5"/>
    <w:rsid w:val="00A81A70"/>
    <w:rsid w:val="00A86D9B"/>
    <w:rsid w:val="00A87A1C"/>
    <w:rsid w:val="00A965A0"/>
    <w:rsid w:val="00A96AB6"/>
    <w:rsid w:val="00AA112F"/>
    <w:rsid w:val="00AC685D"/>
    <w:rsid w:val="00AC76F7"/>
    <w:rsid w:val="00AD266F"/>
    <w:rsid w:val="00AD3D37"/>
    <w:rsid w:val="00AF154E"/>
    <w:rsid w:val="00B50D11"/>
    <w:rsid w:val="00B706E4"/>
    <w:rsid w:val="00BA2FE8"/>
    <w:rsid w:val="00BA7911"/>
    <w:rsid w:val="00BB0C15"/>
    <w:rsid w:val="00BB14DF"/>
    <w:rsid w:val="00BC3CA6"/>
    <w:rsid w:val="00BC679B"/>
    <w:rsid w:val="00BD103F"/>
    <w:rsid w:val="00BD3284"/>
    <w:rsid w:val="00BD5597"/>
    <w:rsid w:val="00BE36BB"/>
    <w:rsid w:val="00BE6059"/>
    <w:rsid w:val="00C051DC"/>
    <w:rsid w:val="00C05E98"/>
    <w:rsid w:val="00C10A4C"/>
    <w:rsid w:val="00C213FE"/>
    <w:rsid w:val="00C234CC"/>
    <w:rsid w:val="00C562A9"/>
    <w:rsid w:val="00C60693"/>
    <w:rsid w:val="00C6252C"/>
    <w:rsid w:val="00C63982"/>
    <w:rsid w:val="00C76548"/>
    <w:rsid w:val="00C91494"/>
    <w:rsid w:val="00C91593"/>
    <w:rsid w:val="00C92A5F"/>
    <w:rsid w:val="00C940FD"/>
    <w:rsid w:val="00CB7C9A"/>
    <w:rsid w:val="00CC04B9"/>
    <w:rsid w:val="00CD078B"/>
    <w:rsid w:val="00CD1013"/>
    <w:rsid w:val="00CD3419"/>
    <w:rsid w:val="00CD35EA"/>
    <w:rsid w:val="00D06456"/>
    <w:rsid w:val="00D06B4E"/>
    <w:rsid w:val="00D11EBB"/>
    <w:rsid w:val="00D17754"/>
    <w:rsid w:val="00D24E54"/>
    <w:rsid w:val="00D40B83"/>
    <w:rsid w:val="00D447B0"/>
    <w:rsid w:val="00D6431C"/>
    <w:rsid w:val="00D73A2F"/>
    <w:rsid w:val="00D83C23"/>
    <w:rsid w:val="00DA3121"/>
    <w:rsid w:val="00DA6BFA"/>
    <w:rsid w:val="00DA7FAE"/>
    <w:rsid w:val="00DB0400"/>
    <w:rsid w:val="00DC30E7"/>
    <w:rsid w:val="00DC7190"/>
    <w:rsid w:val="00DC76D6"/>
    <w:rsid w:val="00DC7A6A"/>
    <w:rsid w:val="00DE0403"/>
    <w:rsid w:val="00DE0C5C"/>
    <w:rsid w:val="00DE28CC"/>
    <w:rsid w:val="00DF1BCE"/>
    <w:rsid w:val="00DF244F"/>
    <w:rsid w:val="00E23A6B"/>
    <w:rsid w:val="00E33B39"/>
    <w:rsid w:val="00E45251"/>
    <w:rsid w:val="00E625D6"/>
    <w:rsid w:val="00E65676"/>
    <w:rsid w:val="00E75E64"/>
    <w:rsid w:val="00E77288"/>
    <w:rsid w:val="00E84258"/>
    <w:rsid w:val="00E93752"/>
    <w:rsid w:val="00E97FB9"/>
    <w:rsid w:val="00EA20C4"/>
    <w:rsid w:val="00EA407D"/>
    <w:rsid w:val="00EA4117"/>
    <w:rsid w:val="00EB26B4"/>
    <w:rsid w:val="00EE0D0A"/>
    <w:rsid w:val="00EF017D"/>
    <w:rsid w:val="00EF10D1"/>
    <w:rsid w:val="00EF30A3"/>
    <w:rsid w:val="00F01F31"/>
    <w:rsid w:val="00F07C72"/>
    <w:rsid w:val="00F07EDF"/>
    <w:rsid w:val="00F1077D"/>
    <w:rsid w:val="00F1553D"/>
    <w:rsid w:val="00F31E21"/>
    <w:rsid w:val="00F326AB"/>
    <w:rsid w:val="00F46B04"/>
    <w:rsid w:val="00F507C9"/>
    <w:rsid w:val="00F52B9E"/>
    <w:rsid w:val="00F54289"/>
    <w:rsid w:val="00F55A06"/>
    <w:rsid w:val="00F64049"/>
    <w:rsid w:val="00F66C05"/>
    <w:rsid w:val="00F713F0"/>
    <w:rsid w:val="00F74D2E"/>
    <w:rsid w:val="00F81327"/>
    <w:rsid w:val="00F82718"/>
    <w:rsid w:val="00F83AFC"/>
    <w:rsid w:val="00F95C72"/>
    <w:rsid w:val="00F96045"/>
    <w:rsid w:val="00FA0E35"/>
    <w:rsid w:val="00FA7530"/>
    <w:rsid w:val="00FB5486"/>
    <w:rsid w:val="00FC1E23"/>
    <w:rsid w:val="00FC6FE0"/>
    <w:rsid w:val="00FD2B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81327"/>
    <w:rPr>
      <w:color w:val="000000"/>
    </w:rPr>
  </w:style>
  <w:style w:type="paragraph" w:styleId="1">
    <w:name w:val="heading 1"/>
    <w:basedOn w:val="a"/>
    <w:next w:val="a"/>
    <w:link w:val="10"/>
    <w:uiPriority w:val="9"/>
    <w:qFormat/>
    <w:rsid w:val="001C66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1C66D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66CC"/>
      <w:u w:val="single"/>
    </w:rPr>
  </w:style>
  <w:style w:type="character" w:customStyle="1" w:styleId="2">
    <w:name w:val="Основной текст (2)_"/>
    <w:basedOn w:val="a0"/>
    <w:link w:val="20"/>
    <w:rPr>
      <w:rFonts w:ascii="Calibri" w:eastAsia="Calibri" w:hAnsi="Calibri" w:cs="Calibri"/>
      <w:b w:val="0"/>
      <w:bCs w:val="0"/>
      <w:i w:val="0"/>
      <w:iCs w:val="0"/>
      <w:smallCaps w:val="0"/>
      <w:strike w:val="0"/>
      <w:sz w:val="27"/>
      <w:szCs w:val="27"/>
    </w:rPr>
  </w:style>
  <w:style w:type="character" w:customStyle="1" w:styleId="31">
    <w:name w:val="Основной текст (3)_"/>
    <w:basedOn w:val="a0"/>
    <w:link w:val="32"/>
    <w:rPr>
      <w:rFonts w:ascii="Calibri" w:eastAsia="Calibri" w:hAnsi="Calibri" w:cs="Calibri"/>
      <w:b w:val="0"/>
      <w:bCs w:val="0"/>
      <w:i w:val="0"/>
      <w:iCs w:val="0"/>
      <w:smallCaps w:val="0"/>
      <w:strike w:val="0"/>
      <w:spacing w:val="0"/>
      <w:sz w:val="31"/>
      <w:szCs w:val="31"/>
    </w:rPr>
  </w:style>
  <w:style w:type="character" w:customStyle="1" w:styleId="11">
    <w:name w:val="Заголовок №1_"/>
    <w:basedOn w:val="a0"/>
    <w:link w:val="12"/>
    <w:rPr>
      <w:rFonts w:ascii="Calibri" w:eastAsia="Calibri" w:hAnsi="Calibri" w:cs="Calibri"/>
      <w:b w:val="0"/>
      <w:bCs w:val="0"/>
      <w:i w:val="0"/>
      <w:iCs w:val="0"/>
      <w:smallCaps w:val="0"/>
      <w:strike w:val="0"/>
      <w:sz w:val="27"/>
      <w:szCs w:val="27"/>
    </w:rPr>
  </w:style>
  <w:style w:type="character" w:customStyle="1" w:styleId="a4">
    <w:name w:val="Колонтитул_"/>
    <w:basedOn w:val="a0"/>
    <w:link w:val="a5"/>
    <w:rPr>
      <w:b w:val="0"/>
      <w:bCs w:val="0"/>
      <w:i w:val="0"/>
      <w:iCs w:val="0"/>
      <w:smallCaps w:val="0"/>
      <w:strike w:val="0"/>
      <w:sz w:val="20"/>
      <w:szCs w:val="20"/>
    </w:rPr>
  </w:style>
  <w:style w:type="character" w:customStyle="1" w:styleId="Calibri105pt">
    <w:name w:val="Колонтитул + Calibri;10;5 pt"/>
    <w:basedOn w:val="a4"/>
    <w:rPr>
      <w:rFonts w:ascii="Calibri" w:eastAsia="Calibri" w:hAnsi="Calibri" w:cs="Calibri"/>
      <w:b w:val="0"/>
      <w:bCs w:val="0"/>
      <w:i w:val="0"/>
      <w:iCs w:val="0"/>
      <w:smallCaps w:val="0"/>
      <w:strike w:val="0"/>
      <w:spacing w:val="0"/>
      <w:sz w:val="21"/>
      <w:szCs w:val="21"/>
    </w:rPr>
  </w:style>
  <w:style w:type="character" w:customStyle="1" w:styleId="21">
    <w:name w:val="Оглавление (2)_"/>
    <w:basedOn w:val="a0"/>
    <w:link w:val="22"/>
    <w:rPr>
      <w:rFonts w:ascii="Calibri" w:eastAsia="Calibri" w:hAnsi="Calibri" w:cs="Calibri"/>
      <w:b w:val="0"/>
      <w:bCs w:val="0"/>
      <w:i w:val="0"/>
      <w:iCs w:val="0"/>
      <w:smallCaps w:val="0"/>
      <w:strike w:val="0"/>
      <w:sz w:val="27"/>
      <w:szCs w:val="27"/>
    </w:rPr>
  </w:style>
  <w:style w:type="character" w:customStyle="1" w:styleId="23">
    <w:name w:val="Оглавление (2) + Не полужирный"/>
    <w:basedOn w:val="21"/>
    <w:rPr>
      <w:rFonts w:ascii="Calibri" w:eastAsia="Calibri" w:hAnsi="Calibri" w:cs="Calibri"/>
      <w:b/>
      <w:bCs/>
      <w:i w:val="0"/>
      <w:iCs w:val="0"/>
      <w:smallCaps w:val="0"/>
      <w:strike w:val="0"/>
      <w:spacing w:val="0"/>
      <w:sz w:val="27"/>
      <w:szCs w:val="27"/>
    </w:rPr>
  </w:style>
  <w:style w:type="character" w:customStyle="1" w:styleId="13">
    <w:name w:val="Оглавление 1 Знак"/>
    <w:basedOn w:val="a0"/>
    <w:link w:val="14"/>
    <w:rPr>
      <w:rFonts w:ascii="Calibri" w:eastAsia="Calibri" w:hAnsi="Calibri" w:cs="Calibri"/>
      <w:b w:val="0"/>
      <w:bCs w:val="0"/>
      <w:i w:val="0"/>
      <w:iCs w:val="0"/>
      <w:smallCaps w:val="0"/>
      <w:strike w:val="0"/>
      <w:spacing w:val="0"/>
      <w:sz w:val="27"/>
      <w:szCs w:val="27"/>
    </w:rPr>
  </w:style>
  <w:style w:type="character" w:customStyle="1" w:styleId="4">
    <w:name w:val="Основной текст (4)_"/>
    <w:basedOn w:val="a0"/>
    <w:link w:val="40"/>
    <w:rPr>
      <w:rFonts w:ascii="Calibri" w:eastAsia="Calibri" w:hAnsi="Calibri" w:cs="Calibri"/>
      <w:b w:val="0"/>
      <w:bCs w:val="0"/>
      <w:i w:val="0"/>
      <w:iCs w:val="0"/>
      <w:smallCaps w:val="0"/>
      <w:strike w:val="0"/>
      <w:spacing w:val="0"/>
      <w:sz w:val="27"/>
      <w:szCs w:val="27"/>
    </w:rPr>
  </w:style>
  <w:style w:type="character" w:customStyle="1" w:styleId="15">
    <w:name w:val="Заголовок №1 + Не полужирный"/>
    <w:basedOn w:val="11"/>
    <w:rPr>
      <w:rFonts w:ascii="Calibri" w:eastAsia="Calibri" w:hAnsi="Calibri" w:cs="Calibri"/>
      <w:b/>
      <w:bCs/>
      <w:i w:val="0"/>
      <w:iCs w:val="0"/>
      <w:smallCaps w:val="0"/>
      <w:strike w:val="0"/>
      <w:spacing w:val="0"/>
      <w:sz w:val="27"/>
      <w:szCs w:val="27"/>
    </w:rPr>
  </w:style>
  <w:style w:type="character" w:customStyle="1" w:styleId="41">
    <w:name w:val="Основной текст (4) + Полужирный"/>
    <w:basedOn w:val="4"/>
    <w:rPr>
      <w:rFonts w:ascii="Calibri" w:eastAsia="Calibri" w:hAnsi="Calibri" w:cs="Calibri"/>
      <w:b/>
      <w:bCs/>
      <w:i w:val="0"/>
      <w:iCs w:val="0"/>
      <w:smallCaps w:val="0"/>
      <w:strike w:val="0"/>
      <w:spacing w:val="0"/>
      <w:sz w:val="27"/>
      <w:szCs w:val="27"/>
    </w:rPr>
  </w:style>
  <w:style w:type="character" w:customStyle="1" w:styleId="42">
    <w:name w:val="Основной текст (4) + Полужирный"/>
    <w:basedOn w:val="4"/>
    <w:rPr>
      <w:rFonts w:ascii="Calibri" w:eastAsia="Calibri" w:hAnsi="Calibri" w:cs="Calibri"/>
      <w:b/>
      <w:bCs/>
      <w:i w:val="0"/>
      <w:iCs w:val="0"/>
      <w:smallCaps w:val="0"/>
      <w:strike w:val="0"/>
      <w:spacing w:val="0"/>
      <w:sz w:val="27"/>
      <w:szCs w:val="27"/>
    </w:rPr>
  </w:style>
  <w:style w:type="character" w:customStyle="1" w:styleId="43">
    <w:name w:val="Основной текст (4)"/>
    <w:basedOn w:val="4"/>
    <w:rPr>
      <w:rFonts w:ascii="Calibri" w:eastAsia="Calibri" w:hAnsi="Calibri" w:cs="Calibri"/>
      <w:b w:val="0"/>
      <w:bCs w:val="0"/>
      <w:i w:val="0"/>
      <w:iCs w:val="0"/>
      <w:smallCaps w:val="0"/>
      <w:strike w:val="0"/>
      <w:spacing w:val="0"/>
      <w:sz w:val="27"/>
      <w:szCs w:val="27"/>
      <w:u w:val="single"/>
    </w:rPr>
  </w:style>
  <w:style w:type="character" w:customStyle="1" w:styleId="5">
    <w:name w:val="Основной текст (5)_"/>
    <w:basedOn w:val="a0"/>
    <w:link w:val="50"/>
    <w:rPr>
      <w:b w:val="0"/>
      <w:bCs w:val="0"/>
      <w:i w:val="0"/>
      <w:iCs w:val="0"/>
      <w:smallCaps w:val="0"/>
      <w:strike w:val="0"/>
      <w:sz w:val="20"/>
      <w:szCs w:val="20"/>
    </w:rPr>
  </w:style>
  <w:style w:type="character" w:customStyle="1" w:styleId="7">
    <w:name w:val="Основной текст (7)_"/>
    <w:basedOn w:val="a0"/>
    <w:link w:val="70"/>
    <w:rPr>
      <w:rFonts w:ascii="Calibri" w:eastAsia="Calibri" w:hAnsi="Calibri" w:cs="Calibri"/>
      <w:b w:val="0"/>
      <w:bCs w:val="0"/>
      <w:i w:val="0"/>
      <w:iCs w:val="0"/>
      <w:smallCaps w:val="0"/>
      <w:strike w:val="0"/>
      <w:spacing w:val="0"/>
      <w:sz w:val="23"/>
      <w:szCs w:val="23"/>
    </w:rPr>
  </w:style>
  <w:style w:type="character" w:customStyle="1" w:styleId="6">
    <w:name w:val="Основной текст (6)_"/>
    <w:basedOn w:val="a0"/>
    <w:link w:val="60"/>
    <w:rPr>
      <w:rFonts w:ascii="Calibri" w:eastAsia="Calibri" w:hAnsi="Calibri" w:cs="Calibri"/>
      <w:b w:val="0"/>
      <w:bCs w:val="0"/>
      <w:i w:val="0"/>
      <w:iCs w:val="0"/>
      <w:smallCaps w:val="0"/>
      <w:strike w:val="0"/>
      <w:spacing w:val="0"/>
      <w:sz w:val="23"/>
      <w:szCs w:val="23"/>
    </w:rPr>
  </w:style>
  <w:style w:type="character" w:customStyle="1" w:styleId="44">
    <w:name w:val="Основной текст (4)"/>
    <w:basedOn w:val="4"/>
    <w:rPr>
      <w:rFonts w:ascii="Calibri" w:eastAsia="Calibri" w:hAnsi="Calibri" w:cs="Calibri"/>
      <w:b w:val="0"/>
      <w:bCs w:val="0"/>
      <w:i w:val="0"/>
      <w:iCs w:val="0"/>
      <w:smallCaps w:val="0"/>
      <w:strike w:val="0"/>
      <w:spacing w:val="0"/>
      <w:sz w:val="27"/>
      <w:szCs w:val="27"/>
      <w:u w:val="single"/>
    </w:rPr>
  </w:style>
  <w:style w:type="character" w:customStyle="1" w:styleId="8">
    <w:name w:val="Основной текст (8)_"/>
    <w:basedOn w:val="a0"/>
    <w:link w:val="80"/>
    <w:rPr>
      <w:rFonts w:ascii="Calibri" w:eastAsia="Calibri" w:hAnsi="Calibri" w:cs="Calibri"/>
      <w:b w:val="0"/>
      <w:bCs w:val="0"/>
      <w:i w:val="0"/>
      <w:iCs w:val="0"/>
      <w:smallCaps w:val="0"/>
      <w:strike w:val="0"/>
      <w:spacing w:val="0"/>
      <w:sz w:val="23"/>
      <w:szCs w:val="23"/>
    </w:rPr>
  </w:style>
  <w:style w:type="character" w:customStyle="1" w:styleId="a6">
    <w:name w:val="Основной текст_"/>
    <w:basedOn w:val="a0"/>
    <w:link w:val="150"/>
    <w:rPr>
      <w:rFonts w:ascii="Calibri" w:eastAsia="Calibri" w:hAnsi="Calibri" w:cs="Calibri"/>
      <w:b w:val="0"/>
      <w:bCs w:val="0"/>
      <w:i w:val="0"/>
      <w:iCs w:val="0"/>
      <w:smallCaps w:val="0"/>
      <w:strike w:val="0"/>
      <w:spacing w:val="0"/>
      <w:sz w:val="21"/>
      <w:szCs w:val="21"/>
    </w:rPr>
  </w:style>
  <w:style w:type="character" w:customStyle="1" w:styleId="16">
    <w:name w:val="Основной текст1"/>
    <w:basedOn w:val="a6"/>
    <w:rPr>
      <w:rFonts w:ascii="Calibri" w:eastAsia="Calibri" w:hAnsi="Calibri" w:cs="Calibri"/>
      <w:b w:val="0"/>
      <w:bCs w:val="0"/>
      <w:i w:val="0"/>
      <w:iCs w:val="0"/>
      <w:smallCaps w:val="0"/>
      <w:strike w:val="0"/>
      <w:spacing w:val="0"/>
      <w:sz w:val="21"/>
      <w:szCs w:val="21"/>
      <w:u w:val="single"/>
    </w:rPr>
  </w:style>
  <w:style w:type="character" w:customStyle="1" w:styleId="9">
    <w:name w:val="Основной текст (9)_"/>
    <w:basedOn w:val="a0"/>
    <w:link w:val="90"/>
    <w:rPr>
      <w:rFonts w:ascii="Calibri" w:eastAsia="Calibri" w:hAnsi="Calibri" w:cs="Calibri"/>
      <w:b w:val="0"/>
      <w:bCs w:val="0"/>
      <w:i w:val="0"/>
      <w:iCs w:val="0"/>
      <w:smallCaps w:val="0"/>
      <w:strike w:val="0"/>
      <w:spacing w:val="0"/>
      <w:sz w:val="23"/>
      <w:szCs w:val="23"/>
    </w:rPr>
  </w:style>
  <w:style w:type="character" w:customStyle="1" w:styleId="115pt">
    <w:name w:val="Основной текст + 11;5 pt"/>
    <w:basedOn w:val="a6"/>
    <w:rPr>
      <w:rFonts w:ascii="Calibri" w:eastAsia="Calibri" w:hAnsi="Calibri" w:cs="Calibri"/>
      <w:b w:val="0"/>
      <w:bCs w:val="0"/>
      <w:i w:val="0"/>
      <w:iCs w:val="0"/>
      <w:smallCaps w:val="0"/>
      <w:strike w:val="0"/>
      <w:spacing w:val="0"/>
      <w:sz w:val="23"/>
      <w:szCs w:val="23"/>
    </w:rPr>
  </w:style>
  <w:style w:type="character" w:customStyle="1" w:styleId="24">
    <w:name w:val="Основной текст2"/>
    <w:basedOn w:val="a6"/>
    <w:rPr>
      <w:rFonts w:ascii="Calibri" w:eastAsia="Calibri" w:hAnsi="Calibri" w:cs="Calibri"/>
      <w:b w:val="0"/>
      <w:bCs w:val="0"/>
      <w:i w:val="0"/>
      <w:iCs w:val="0"/>
      <w:smallCaps w:val="0"/>
      <w:strike w:val="0"/>
      <w:spacing w:val="0"/>
      <w:sz w:val="21"/>
      <w:szCs w:val="21"/>
      <w:u w:val="single"/>
    </w:rPr>
  </w:style>
  <w:style w:type="character" w:customStyle="1" w:styleId="33">
    <w:name w:val="Основной текст3"/>
    <w:basedOn w:val="a6"/>
    <w:rPr>
      <w:rFonts w:ascii="Calibri" w:eastAsia="Calibri" w:hAnsi="Calibri" w:cs="Calibri"/>
      <w:b w:val="0"/>
      <w:bCs w:val="0"/>
      <w:i w:val="0"/>
      <w:iCs w:val="0"/>
      <w:smallCaps w:val="0"/>
      <w:strike w:val="0"/>
      <w:spacing w:val="0"/>
      <w:sz w:val="21"/>
      <w:szCs w:val="21"/>
    </w:rPr>
  </w:style>
  <w:style w:type="character" w:customStyle="1" w:styleId="45">
    <w:name w:val="Основной текст4"/>
    <w:basedOn w:val="a6"/>
    <w:rPr>
      <w:rFonts w:ascii="Calibri" w:eastAsia="Calibri" w:hAnsi="Calibri" w:cs="Calibri"/>
      <w:b w:val="0"/>
      <w:bCs w:val="0"/>
      <w:i w:val="0"/>
      <w:iCs w:val="0"/>
      <w:smallCaps w:val="0"/>
      <w:strike w:val="0"/>
      <w:spacing w:val="0"/>
      <w:sz w:val="21"/>
      <w:szCs w:val="21"/>
      <w:u w:val="single"/>
    </w:rPr>
  </w:style>
  <w:style w:type="character" w:customStyle="1" w:styleId="51">
    <w:name w:val="Основной текст5"/>
    <w:basedOn w:val="a6"/>
    <w:rPr>
      <w:rFonts w:ascii="Calibri" w:eastAsia="Calibri" w:hAnsi="Calibri" w:cs="Calibri"/>
      <w:b w:val="0"/>
      <w:bCs w:val="0"/>
      <w:i w:val="0"/>
      <w:iCs w:val="0"/>
      <w:smallCaps w:val="0"/>
      <w:strike w:val="0"/>
      <w:spacing w:val="0"/>
      <w:sz w:val="21"/>
      <w:szCs w:val="21"/>
    </w:rPr>
  </w:style>
  <w:style w:type="character" w:customStyle="1" w:styleId="61">
    <w:name w:val="Основной текст6"/>
    <w:basedOn w:val="a6"/>
    <w:rPr>
      <w:rFonts w:ascii="Calibri" w:eastAsia="Calibri" w:hAnsi="Calibri" w:cs="Calibri"/>
      <w:b w:val="0"/>
      <w:bCs w:val="0"/>
      <w:i w:val="0"/>
      <w:iCs w:val="0"/>
      <w:smallCaps w:val="0"/>
      <w:strike w:val="0"/>
      <w:spacing w:val="0"/>
      <w:sz w:val="21"/>
      <w:szCs w:val="21"/>
    </w:rPr>
  </w:style>
  <w:style w:type="character" w:customStyle="1" w:styleId="8135pt">
    <w:name w:val="Основной текст (8) + 13;5 pt;Не курсив"/>
    <w:basedOn w:val="8"/>
    <w:rPr>
      <w:rFonts w:ascii="Calibri" w:eastAsia="Calibri" w:hAnsi="Calibri" w:cs="Calibri"/>
      <w:b w:val="0"/>
      <w:bCs w:val="0"/>
      <w:i/>
      <w:iCs/>
      <w:smallCaps w:val="0"/>
      <w:strike w:val="0"/>
      <w:spacing w:val="0"/>
      <w:sz w:val="27"/>
      <w:szCs w:val="27"/>
    </w:rPr>
  </w:style>
  <w:style w:type="character" w:customStyle="1" w:styleId="71">
    <w:name w:val="Основной текст7"/>
    <w:basedOn w:val="a6"/>
    <w:rPr>
      <w:rFonts w:ascii="Calibri" w:eastAsia="Calibri" w:hAnsi="Calibri" w:cs="Calibri"/>
      <w:b w:val="0"/>
      <w:bCs w:val="0"/>
      <w:i w:val="0"/>
      <w:iCs w:val="0"/>
      <w:smallCaps w:val="0"/>
      <w:strike w:val="0"/>
      <w:spacing w:val="0"/>
      <w:sz w:val="21"/>
      <w:szCs w:val="21"/>
      <w:u w:val="single"/>
    </w:rPr>
  </w:style>
  <w:style w:type="character" w:customStyle="1" w:styleId="8135pt0">
    <w:name w:val="Основной текст (8) + 13;5 pt;Не курсив"/>
    <w:basedOn w:val="8"/>
    <w:rPr>
      <w:rFonts w:ascii="Calibri" w:eastAsia="Calibri" w:hAnsi="Calibri" w:cs="Calibri"/>
      <w:b w:val="0"/>
      <w:bCs w:val="0"/>
      <w:i/>
      <w:iCs/>
      <w:smallCaps w:val="0"/>
      <w:strike w:val="0"/>
      <w:spacing w:val="0"/>
      <w:sz w:val="27"/>
      <w:szCs w:val="27"/>
    </w:rPr>
  </w:style>
  <w:style w:type="character" w:customStyle="1" w:styleId="81">
    <w:name w:val="Основной текст (8)"/>
    <w:basedOn w:val="8"/>
    <w:rPr>
      <w:rFonts w:ascii="Calibri" w:eastAsia="Calibri" w:hAnsi="Calibri" w:cs="Calibri"/>
      <w:b w:val="0"/>
      <w:bCs w:val="0"/>
      <w:i w:val="0"/>
      <w:iCs w:val="0"/>
      <w:smallCaps w:val="0"/>
      <w:strike w:val="0"/>
      <w:spacing w:val="0"/>
      <w:sz w:val="23"/>
      <w:szCs w:val="23"/>
      <w:u w:val="single"/>
    </w:rPr>
  </w:style>
  <w:style w:type="character" w:customStyle="1" w:styleId="82">
    <w:name w:val="Основной текст8"/>
    <w:basedOn w:val="a6"/>
    <w:rPr>
      <w:rFonts w:ascii="Calibri" w:eastAsia="Calibri" w:hAnsi="Calibri" w:cs="Calibri"/>
      <w:b w:val="0"/>
      <w:bCs w:val="0"/>
      <w:i w:val="0"/>
      <w:iCs w:val="0"/>
      <w:smallCaps w:val="0"/>
      <w:strike w:val="0"/>
      <w:spacing w:val="0"/>
      <w:sz w:val="21"/>
      <w:szCs w:val="21"/>
    </w:rPr>
  </w:style>
  <w:style w:type="character" w:customStyle="1" w:styleId="46">
    <w:name w:val="Основной текст (4) + Курсив"/>
    <w:basedOn w:val="4"/>
    <w:rPr>
      <w:rFonts w:ascii="Calibri" w:eastAsia="Calibri" w:hAnsi="Calibri" w:cs="Calibri"/>
      <w:b w:val="0"/>
      <w:bCs w:val="0"/>
      <w:i/>
      <w:iCs/>
      <w:smallCaps w:val="0"/>
      <w:strike w:val="0"/>
      <w:spacing w:val="0"/>
      <w:sz w:val="27"/>
      <w:szCs w:val="27"/>
    </w:rPr>
  </w:style>
  <w:style w:type="character" w:customStyle="1" w:styleId="100">
    <w:name w:val="Основной текст (10)"/>
    <w:basedOn w:val="a0"/>
    <w:rPr>
      <w:rFonts w:ascii="Calibri" w:eastAsia="Calibri" w:hAnsi="Calibri" w:cs="Calibri"/>
      <w:i/>
      <w:iCs/>
      <w:spacing w:val="0"/>
      <w:sz w:val="27"/>
      <w:szCs w:val="27"/>
    </w:rPr>
  </w:style>
  <w:style w:type="character" w:customStyle="1" w:styleId="101">
    <w:name w:val="Основной текст (10) + Не курсив"/>
    <w:basedOn w:val="a0"/>
    <w:rPr>
      <w:rFonts w:ascii="Calibri" w:eastAsia="Calibri" w:hAnsi="Calibri" w:cs="Calibri"/>
      <w:spacing w:val="0"/>
      <w:sz w:val="27"/>
      <w:szCs w:val="27"/>
    </w:rPr>
  </w:style>
  <w:style w:type="character" w:customStyle="1" w:styleId="110">
    <w:name w:val="Основной текст (11)_"/>
    <w:basedOn w:val="a0"/>
    <w:link w:val="111"/>
    <w:rPr>
      <w:rFonts w:ascii="Tahoma" w:eastAsia="Tahoma" w:hAnsi="Tahoma" w:cs="Tahoma"/>
      <w:b w:val="0"/>
      <w:bCs w:val="0"/>
      <w:i w:val="0"/>
      <w:iCs w:val="0"/>
      <w:smallCaps w:val="0"/>
      <w:strike w:val="0"/>
      <w:spacing w:val="0"/>
      <w:sz w:val="22"/>
      <w:szCs w:val="22"/>
    </w:rPr>
  </w:style>
  <w:style w:type="character" w:customStyle="1" w:styleId="47">
    <w:name w:val="Основной текст (4)"/>
    <w:basedOn w:val="4"/>
    <w:rPr>
      <w:rFonts w:ascii="Calibri" w:eastAsia="Calibri" w:hAnsi="Calibri" w:cs="Calibri"/>
      <w:b w:val="0"/>
      <w:bCs w:val="0"/>
      <w:i w:val="0"/>
      <w:iCs w:val="0"/>
      <w:smallCaps w:val="0"/>
      <w:strike w:val="0"/>
      <w:spacing w:val="0"/>
      <w:sz w:val="27"/>
      <w:szCs w:val="27"/>
      <w:u w:val="single"/>
    </w:rPr>
  </w:style>
  <w:style w:type="character" w:customStyle="1" w:styleId="130">
    <w:name w:val="Основной текст (13)_"/>
    <w:basedOn w:val="a0"/>
    <w:link w:val="131"/>
    <w:rPr>
      <w:rFonts w:ascii="Calibri" w:eastAsia="Calibri" w:hAnsi="Calibri" w:cs="Calibri"/>
      <w:b w:val="0"/>
      <w:bCs w:val="0"/>
      <w:i w:val="0"/>
      <w:iCs w:val="0"/>
      <w:smallCaps w:val="0"/>
      <w:strike w:val="0"/>
      <w:spacing w:val="0"/>
      <w:sz w:val="17"/>
      <w:szCs w:val="17"/>
    </w:rPr>
  </w:style>
  <w:style w:type="character" w:customStyle="1" w:styleId="120">
    <w:name w:val="Основной текст (12)_"/>
    <w:basedOn w:val="a0"/>
    <w:link w:val="121"/>
    <w:rPr>
      <w:rFonts w:ascii="Calibri" w:eastAsia="Calibri" w:hAnsi="Calibri" w:cs="Calibri"/>
      <w:b w:val="0"/>
      <w:bCs w:val="0"/>
      <w:i w:val="0"/>
      <w:iCs w:val="0"/>
      <w:smallCaps w:val="0"/>
      <w:strike w:val="0"/>
      <w:spacing w:val="0"/>
      <w:sz w:val="19"/>
      <w:szCs w:val="19"/>
    </w:rPr>
  </w:style>
  <w:style w:type="character" w:customStyle="1" w:styleId="91">
    <w:name w:val="Основной текст9"/>
    <w:basedOn w:val="a6"/>
    <w:rPr>
      <w:rFonts w:ascii="Calibri" w:eastAsia="Calibri" w:hAnsi="Calibri" w:cs="Calibri"/>
      <w:b w:val="0"/>
      <w:bCs w:val="0"/>
      <w:i w:val="0"/>
      <w:iCs w:val="0"/>
      <w:smallCaps w:val="0"/>
      <w:strike w:val="0"/>
      <w:spacing w:val="0"/>
      <w:sz w:val="21"/>
      <w:szCs w:val="21"/>
      <w:u w:val="single"/>
    </w:rPr>
  </w:style>
  <w:style w:type="character" w:customStyle="1" w:styleId="102">
    <w:name w:val="Основной текст10"/>
    <w:basedOn w:val="a6"/>
    <w:rPr>
      <w:rFonts w:ascii="Calibri" w:eastAsia="Calibri" w:hAnsi="Calibri" w:cs="Calibri"/>
      <w:b w:val="0"/>
      <w:bCs w:val="0"/>
      <w:i w:val="0"/>
      <w:iCs w:val="0"/>
      <w:smallCaps w:val="0"/>
      <w:strike w:val="0"/>
      <w:spacing w:val="0"/>
      <w:sz w:val="21"/>
      <w:szCs w:val="21"/>
      <w:u w:val="single"/>
    </w:rPr>
  </w:style>
  <w:style w:type="character" w:customStyle="1" w:styleId="112">
    <w:name w:val="Основной текст11"/>
    <w:basedOn w:val="a6"/>
    <w:rPr>
      <w:rFonts w:ascii="Calibri" w:eastAsia="Calibri" w:hAnsi="Calibri" w:cs="Calibri"/>
      <w:b w:val="0"/>
      <w:bCs w:val="0"/>
      <w:i w:val="0"/>
      <w:iCs w:val="0"/>
      <w:smallCaps w:val="0"/>
      <w:strike w:val="0"/>
      <w:spacing w:val="0"/>
      <w:sz w:val="21"/>
      <w:szCs w:val="21"/>
      <w:u w:val="single"/>
    </w:rPr>
  </w:style>
  <w:style w:type="character" w:customStyle="1" w:styleId="122">
    <w:name w:val="Основной текст12"/>
    <w:basedOn w:val="a6"/>
    <w:rPr>
      <w:rFonts w:ascii="Calibri" w:eastAsia="Calibri" w:hAnsi="Calibri" w:cs="Calibri"/>
      <w:b w:val="0"/>
      <w:bCs w:val="0"/>
      <w:i w:val="0"/>
      <w:iCs w:val="0"/>
      <w:smallCaps w:val="0"/>
      <w:strike w:val="0"/>
      <w:spacing w:val="0"/>
      <w:sz w:val="21"/>
      <w:szCs w:val="21"/>
      <w:u w:val="single"/>
    </w:rPr>
  </w:style>
  <w:style w:type="character" w:customStyle="1" w:styleId="132">
    <w:name w:val="Основной текст13"/>
    <w:basedOn w:val="a6"/>
    <w:rPr>
      <w:rFonts w:ascii="Calibri" w:eastAsia="Calibri" w:hAnsi="Calibri" w:cs="Calibri"/>
      <w:b w:val="0"/>
      <w:bCs w:val="0"/>
      <w:i w:val="0"/>
      <w:iCs w:val="0"/>
      <w:smallCaps w:val="0"/>
      <w:strike w:val="0"/>
      <w:spacing w:val="0"/>
      <w:sz w:val="21"/>
      <w:szCs w:val="21"/>
    </w:rPr>
  </w:style>
  <w:style w:type="character" w:customStyle="1" w:styleId="a7">
    <w:name w:val="Основной текст + Полужирный"/>
    <w:basedOn w:val="a6"/>
    <w:rPr>
      <w:rFonts w:ascii="Calibri" w:eastAsia="Calibri" w:hAnsi="Calibri" w:cs="Calibri"/>
      <w:b/>
      <w:bCs/>
      <w:i w:val="0"/>
      <w:iCs w:val="0"/>
      <w:smallCaps w:val="0"/>
      <w:strike w:val="0"/>
      <w:spacing w:val="0"/>
      <w:sz w:val="21"/>
      <w:szCs w:val="21"/>
    </w:rPr>
  </w:style>
  <w:style w:type="character" w:customStyle="1" w:styleId="a8">
    <w:name w:val="Основной текст + Полужирный"/>
    <w:basedOn w:val="a6"/>
    <w:rPr>
      <w:rFonts w:ascii="Calibri" w:eastAsia="Calibri" w:hAnsi="Calibri" w:cs="Calibri"/>
      <w:b/>
      <w:bCs/>
      <w:i w:val="0"/>
      <w:iCs w:val="0"/>
      <w:smallCaps w:val="0"/>
      <w:strike w:val="0"/>
      <w:spacing w:val="0"/>
      <w:sz w:val="21"/>
      <w:szCs w:val="21"/>
      <w:u w:val="single"/>
    </w:rPr>
  </w:style>
  <w:style w:type="character" w:customStyle="1" w:styleId="a9">
    <w:name w:val="Основной текст + Полужирный"/>
    <w:basedOn w:val="a6"/>
    <w:rPr>
      <w:rFonts w:ascii="Calibri" w:eastAsia="Calibri" w:hAnsi="Calibri" w:cs="Calibri"/>
      <w:b/>
      <w:bCs/>
      <w:i w:val="0"/>
      <w:iCs w:val="0"/>
      <w:smallCaps w:val="0"/>
      <w:strike w:val="0"/>
      <w:spacing w:val="0"/>
      <w:sz w:val="21"/>
      <w:szCs w:val="21"/>
    </w:rPr>
  </w:style>
  <w:style w:type="character" w:customStyle="1" w:styleId="140">
    <w:name w:val="Основной текст14"/>
    <w:basedOn w:val="a6"/>
    <w:rPr>
      <w:rFonts w:ascii="Calibri" w:eastAsia="Calibri" w:hAnsi="Calibri" w:cs="Calibri"/>
      <w:b w:val="0"/>
      <w:bCs w:val="0"/>
      <w:i w:val="0"/>
      <w:iCs w:val="0"/>
      <w:smallCaps w:val="0"/>
      <w:strike w:val="0"/>
      <w:spacing w:val="0"/>
      <w:sz w:val="21"/>
      <w:szCs w:val="21"/>
      <w:u w:val="single"/>
    </w:rPr>
  </w:style>
  <w:style w:type="character" w:customStyle="1" w:styleId="62">
    <w:name w:val="Основной текст (6)"/>
    <w:basedOn w:val="6"/>
    <w:rPr>
      <w:rFonts w:ascii="Calibri" w:eastAsia="Calibri" w:hAnsi="Calibri" w:cs="Calibri"/>
      <w:b w:val="0"/>
      <w:bCs w:val="0"/>
      <w:i w:val="0"/>
      <w:iCs w:val="0"/>
      <w:smallCaps w:val="0"/>
      <w:strike w:val="0"/>
      <w:spacing w:val="0"/>
      <w:sz w:val="23"/>
      <w:szCs w:val="23"/>
      <w:u w:val="single"/>
      <w:lang w:val="en-US"/>
    </w:rPr>
  </w:style>
  <w:style w:type="paragraph" w:customStyle="1" w:styleId="20">
    <w:name w:val="Основной текст (2)"/>
    <w:basedOn w:val="a"/>
    <w:link w:val="2"/>
    <w:pPr>
      <w:shd w:val="clear" w:color="auto" w:fill="FFFFFF"/>
      <w:spacing w:before="240" w:line="341" w:lineRule="exact"/>
      <w:ind w:hanging="280"/>
      <w:jc w:val="center"/>
    </w:pPr>
    <w:rPr>
      <w:rFonts w:ascii="Calibri" w:eastAsia="Calibri" w:hAnsi="Calibri" w:cs="Calibri"/>
      <w:b/>
      <w:bCs/>
      <w:sz w:val="27"/>
      <w:szCs w:val="27"/>
    </w:rPr>
  </w:style>
  <w:style w:type="paragraph" w:customStyle="1" w:styleId="32">
    <w:name w:val="Основной текст (3)"/>
    <w:basedOn w:val="a"/>
    <w:link w:val="31"/>
    <w:pPr>
      <w:shd w:val="clear" w:color="auto" w:fill="FFFFFF"/>
      <w:spacing w:before="3060" w:line="389" w:lineRule="exact"/>
      <w:jc w:val="center"/>
    </w:pPr>
    <w:rPr>
      <w:rFonts w:ascii="Calibri" w:eastAsia="Calibri" w:hAnsi="Calibri" w:cs="Calibri"/>
      <w:b/>
      <w:bCs/>
      <w:sz w:val="31"/>
      <w:szCs w:val="31"/>
    </w:rPr>
  </w:style>
  <w:style w:type="paragraph" w:customStyle="1" w:styleId="12">
    <w:name w:val="Заголовок №1"/>
    <w:basedOn w:val="a"/>
    <w:link w:val="11"/>
    <w:pPr>
      <w:shd w:val="clear" w:color="auto" w:fill="FFFFFF"/>
      <w:spacing w:after="300" w:line="0" w:lineRule="atLeast"/>
      <w:ind w:hanging="980"/>
      <w:outlineLvl w:val="0"/>
    </w:pPr>
    <w:rPr>
      <w:rFonts w:ascii="Calibri" w:eastAsia="Calibri" w:hAnsi="Calibri" w:cs="Calibri"/>
      <w:b/>
      <w:bCs/>
      <w:sz w:val="27"/>
      <w:szCs w:val="27"/>
    </w:rPr>
  </w:style>
  <w:style w:type="paragraph" w:customStyle="1" w:styleId="a5">
    <w:name w:val="Колонтитул"/>
    <w:basedOn w:val="a"/>
    <w:link w:val="a4"/>
    <w:pPr>
      <w:shd w:val="clear" w:color="auto" w:fill="FFFFFF"/>
    </w:pPr>
    <w:rPr>
      <w:sz w:val="20"/>
      <w:szCs w:val="20"/>
    </w:rPr>
  </w:style>
  <w:style w:type="paragraph" w:customStyle="1" w:styleId="22">
    <w:name w:val="Оглавление (2)"/>
    <w:basedOn w:val="a"/>
    <w:link w:val="21"/>
    <w:pPr>
      <w:shd w:val="clear" w:color="auto" w:fill="FFFFFF"/>
      <w:spacing w:before="300" w:after="420" w:line="0" w:lineRule="atLeast"/>
      <w:ind w:hanging="720"/>
    </w:pPr>
    <w:rPr>
      <w:rFonts w:ascii="Calibri" w:eastAsia="Calibri" w:hAnsi="Calibri" w:cs="Calibri"/>
      <w:b/>
      <w:bCs/>
      <w:sz w:val="27"/>
      <w:szCs w:val="27"/>
    </w:rPr>
  </w:style>
  <w:style w:type="paragraph" w:styleId="14">
    <w:name w:val="toc 1"/>
    <w:basedOn w:val="a"/>
    <w:link w:val="13"/>
    <w:autoRedefine/>
    <w:uiPriority w:val="39"/>
    <w:pPr>
      <w:shd w:val="clear" w:color="auto" w:fill="FFFFFF"/>
      <w:spacing w:after="300" w:line="341" w:lineRule="exact"/>
      <w:ind w:hanging="720"/>
    </w:pPr>
    <w:rPr>
      <w:rFonts w:ascii="Calibri" w:eastAsia="Calibri" w:hAnsi="Calibri" w:cs="Calibri"/>
      <w:sz w:val="27"/>
      <w:szCs w:val="27"/>
    </w:rPr>
  </w:style>
  <w:style w:type="paragraph" w:customStyle="1" w:styleId="40">
    <w:name w:val="Основной текст (4)"/>
    <w:basedOn w:val="a"/>
    <w:link w:val="4"/>
    <w:pPr>
      <w:shd w:val="clear" w:color="auto" w:fill="FFFFFF"/>
      <w:spacing w:before="420" w:after="300" w:line="341" w:lineRule="exact"/>
      <w:ind w:hanging="720"/>
      <w:jc w:val="both"/>
    </w:pPr>
    <w:rPr>
      <w:rFonts w:ascii="Calibri" w:eastAsia="Calibri" w:hAnsi="Calibri" w:cs="Calibri"/>
      <w:sz w:val="27"/>
      <w:szCs w:val="27"/>
    </w:rPr>
  </w:style>
  <w:style w:type="paragraph" w:customStyle="1" w:styleId="50">
    <w:name w:val="Основной текст (5)"/>
    <w:basedOn w:val="a"/>
    <w:link w:val="5"/>
    <w:pPr>
      <w:shd w:val="clear" w:color="auto" w:fill="FFFFFF"/>
      <w:spacing w:line="0" w:lineRule="atLeast"/>
    </w:pPr>
    <w:rPr>
      <w:sz w:val="20"/>
      <w:szCs w:val="20"/>
    </w:rPr>
  </w:style>
  <w:style w:type="paragraph" w:customStyle="1" w:styleId="70">
    <w:name w:val="Основной текст (7)"/>
    <w:basedOn w:val="a"/>
    <w:link w:val="7"/>
    <w:pPr>
      <w:shd w:val="clear" w:color="auto" w:fill="FFFFFF"/>
      <w:spacing w:line="0" w:lineRule="atLeast"/>
    </w:pPr>
    <w:rPr>
      <w:rFonts w:ascii="Calibri" w:eastAsia="Calibri" w:hAnsi="Calibri" w:cs="Calibri"/>
      <w:b/>
      <w:bCs/>
      <w:sz w:val="23"/>
      <w:szCs w:val="23"/>
    </w:rPr>
  </w:style>
  <w:style w:type="paragraph" w:customStyle="1" w:styleId="60">
    <w:name w:val="Основной текст (6)"/>
    <w:basedOn w:val="a"/>
    <w:link w:val="6"/>
    <w:pPr>
      <w:shd w:val="clear" w:color="auto" w:fill="FFFFFF"/>
      <w:spacing w:line="0" w:lineRule="atLeast"/>
    </w:pPr>
    <w:rPr>
      <w:rFonts w:ascii="Calibri" w:eastAsia="Calibri" w:hAnsi="Calibri" w:cs="Calibri"/>
      <w:sz w:val="23"/>
      <w:szCs w:val="23"/>
    </w:rPr>
  </w:style>
  <w:style w:type="paragraph" w:customStyle="1" w:styleId="80">
    <w:name w:val="Основной текст (8)"/>
    <w:basedOn w:val="a"/>
    <w:link w:val="8"/>
    <w:pPr>
      <w:shd w:val="clear" w:color="auto" w:fill="FFFFFF"/>
      <w:spacing w:line="293" w:lineRule="exact"/>
      <w:jc w:val="both"/>
    </w:pPr>
    <w:rPr>
      <w:rFonts w:ascii="Calibri" w:eastAsia="Calibri" w:hAnsi="Calibri" w:cs="Calibri"/>
      <w:i/>
      <w:iCs/>
      <w:sz w:val="23"/>
      <w:szCs w:val="23"/>
    </w:rPr>
  </w:style>
  <w:style w:type="paragraph" w:customStyle="1" w:styleId="150">
    <w:name w:val="Основной текст15"/>
    <w:basedOn w:val="a"/>
    <w:link w:val="a6"/>
    <w:pPr>
      <w:shd w:val="clear" w:color="auto" w:fill="FFFFFF"/>
      <w:spacing w:before="180" w:line="264" w:lineRule="exact"/>
      <w:jc w:val="both"/>
    </w:pPr>
    <w:rPr>
      <w:rFonts w:ascii="Calibri" w:eastAsia="Calibri" w:hAnsi="Calibri" w:cs="Calibri"/>
      <w:sz w:val="21"/>
      <w:szCs w:val="21"/>
    </w:rPr>
  </w:style>
  <w:style w:type="paragraph" w:customStyle="1" w:styleId="90">
    <w:name w:val="Основной текст (9)"/>
    <w:basedOn w:val="a"/>
    <w:link w:val="9"/>
    <w:pPr>
      <w:shd w:val="clear" w:color="auto" w:fill="FFFFFF"/>
      <w:spacing w:after="180" w:line="293" w:lineRule="exact"/>
    </w:pPr>
    <w:rPr>
      <w:rFonts w:ascii="Calibri" w:eastAsia="Calibri" w:hAnsi="Calibri" w:cs="Calibri"/>
      <w:b/>
      <w:bCs/>
      <w:i/>
      <w:iCs/>
      <w:sz w:val="23"/>
      <w:szCs w:val="23"/>
    </w:rPr>
  </w:style>
  <w:style w:type="paragraph" w:customStyle="1" w:styleId="111">
    <w:name w:val="Основной текст (11)"/>
    <w:basedOn w:val="a"/>
    <w:link w:val="110"/>
    <w:pPr>
      <w:shd w:val="clear" w:color="auto" w:fill="FFFFFF"/>
      <w:spacing w:line="278" w:lineRule="exact"/>
      <w:ind w:firstLine="380"/>
    </w:pPr>
    <w:rPr>
      <w:rFonts w:ascii="Tahoma" w:eastAsia="Tahoma" w:hAnsi="Tahoma" w:cs="Tahoma"/>
      <w:b/>
      <w:bCs/>
      <w:sz w:val="22"/>
      <w:szCs w:val="22"/>
    </w:rPr>
  </w:style>
  <w:style w:type="paragraph" w:customStyle="1" w:styleId="131">
    <w:name w:val="Основной текст (13)"/>
    <w:basedOn w:val="a"/>
    <w:link w:val="130"/>
    <w:pPr>
      <w:shd w:val="clear" w:color="auto" w:fill="FFFFFF"/>
      <w:spacing w:line="221" w:lineRule="exact"/>
      <w:jc w:val="both"/>
    </w:pPr>
    <w:rPr>
      <w:rFonts w:ascii="Calibri" w:eastAsia="Calibri" w:hAnsi="Calibri" w:cs="Calibri"/>
      <w:sz w:val="17"/>
      <w:szCs w:val="17"/>
    </w:rPr>
  </w:style>
  <w:style w:type="paragraph" w:customStyle="1" w:styleId="121">
    <w:name w:val="Основной текст (12)"/>
    <w:basedOn w:val="a"/>
    <w:link w:val="120"/>
    <w:pPr>
      <w:shd w:val="clear" w:color="auto" w:fill="FFFFFF"/>
      <w:spacing w:line="245" w:lineRule="exact"/>
    </w:pPr>
    <w:rPr>
      <w:rFonts w:ascii="Calibri" w:eastAsia="Calibri" w:hAnsi="Calibri" w:cs="Calibri"/>
      <w:b/>
      <w:bCs/>
      <w:sz w:val="19"/>
      <w:szCs w:val="19"/>
    </w:rPr>
  </w:style>
  <w:style w:type="table" w:styleId="aa">
    <w:name w:val="Table Grid"/>
    <w:basedOn w:val="a1"/>
    <w:uiPriority w:val="59"/>
    <w:rsid w:val="00EF01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 Spacing"/>
    <w:uiPriority w:val="1"/>
    <w:qFormat/>
    <w:rsid w:val="007A1F65"/>
    <w:rPr>
      <w:color w:val="000000"/>
    </w:rPr>
  </w:style>
  <w:style w:type="paragraph" w:customStyle="1" w:styleId="Default">
    <w:name w:val="Default"/>
    <w:rsid w:val="00DB0400"/>
    <w:pPr>
      <w:autoSpaceDE w:val="0"/>
      <w:autoSpaceDN w:val="0"/>
      <w:adjustRightInd w:val="0"/>
    </w:pPr>
    <w:rPr>
      <w:rFonts w:ascii="Calibri" w:hAnsi="Calibri" w:cs="Calibri"/>
      <w:color w:val="000000"/>
      <w:lang w:val="ru-RU"/>
    </w:rPr>
  </w:style>
  <w:style w:type="table" w:customStyle="1" w:styleId="17">
    <w:name w:val="Сетка таблицы1"/>
    <w:basedOn w:val="a1"/>
    <w:next w:val="aa"/>
    <w:uiPriority w:val="59"/>
    <w:rsid w:val="00EA20C4"/>
    <w:rPr>
      <w:rFonts w:asciiTheme="minorHAnsi" w:eastAsiaTheme="minorHAnsi" w:hAnsiTheme="minorHAnsi" w:cstheme="minorBidi"/>
      <w:sz w:val="22"/>
      <w:szCs w:val="22"/>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A70DF2"/>
    <w:rPr>
      <w:rFonts w:ascii="Tahoma" w:hAnsi="Tahoma" w:cs="Tahoma"/>
      <w:sz w:val="16"/>
      <w:szCs w:val="16"/>
    </w:rPr>
  </w:style>
  <w:style w:type="character" w:customStyle="1" w:styleId="ad">
    <w:name w:val="Текст выноски Знак"/>
    <w:basedOn w:val="a0"/>
    <w:link w:val="ac"/>
    <w:uiPriority w:val="99"/>
    <w:semiHidden/>
    <w:rsid w:val="00A70DF2"/>
    <w:rPr>
      <w:rFonts w:ascii="Tahoma" w:hAnsi="Tahoma" w:cs="Tahoma"/>
      <w:color w:val="000000"/>
      <w:sz w:val="16"/>
      <w:szCs w:val="16"/>
    </w:rPr>
  </w:style>
  <w:style w:type="paragraph" w:styleId="ae">
    <w:name w:val="footer"/>
    <w:basedOn w:val="a"/>
    <w:link w:val="af"/>
    <w:uiPriority w:val="99"/>
    <w:unhideWhenUsed/>
    <w:rsid w:val="00FC6FE0"/>
    <w:pPr>
      <w:tabs>
        <w:tab w:val="center" w:pos="4677"/>
        <w:tab w:val="right" w:pos="9355"/>
      </w:tabs>
    </w:pPr>
  </w:style>
  <w:style w:type="character" w:customStyle="1" w:styleId="af">
    <w:name w:val="Нижний колонтитул Знак"/>
    <w:basedOn w:val="a0"/>
    <w:link w:val="ae"/>
    <w:uiPriority w:val="99"/>
    <w:rsid w:val="00FC6FE0"/>
    <w:rPr>
      <w:color w:val="000000"/>
    </w:rPr>
  </w:style>
  <w:style w:type="paragraph" w:styleId="af0">
    <w:name w:val="header"/>
    <w:basedOn w:val="a"/>
    <w:link w:val="af1"/>
    <w:uiPriority w:val="99"/>
    <w:unhideWhenUsed/>
    <w:rsid w:val="00FC6FE0"/>
    <w:pPr>
      <w:tabs>
        <w:tab w:val="center" w:pos="4677"/>
        <w:tab w:val="right" w:pos="9355"/>
      </w:tabs>
    </w:pPr>
  </w:style>
  <w:style w:type="character" w:customStyle="1" w:styleId="af1">
    <w:name w:val="Верхний колонтитул Знак"/>
    <w:basedOn w:val="a0"/>
    <w:link w:val="af0"/>
    <w:uiPriority w:val="99"/>
    <w:rsid w:val="00FC6FE0"/>
    <w:rPr>
      <w:color w:val="000000"/>
    </w:rPr>
  </w:style>
  <w:style w:type="paragraph" w:styleId="af2">
    <w:name w:val="List Paragraph"/>
    <w:basedOn w:val="a"/>
    <w:uiPriority w:val="34"/>
    <w:qFormat/>
    <w:rsid w:val="001D787C"/>
    <w:pPr>
      <w:spacing w:after="200" w:line="276" w:lineRule="auto"/>
      <w:ind w:left="720"/>
      <w:contextualSpacing/>
    </w:pPr>
    <w:rPr>
      <w:rFonts w:asciiTheme="minorHAnsi" w:eastAsiaTheme="minorEastAsia" w:hAnsiTheme="minorHAnsi" w:cstheme="minorBidi"/>
      <w:color w:val="auto"/>
      <w:sz w:val="22"/>
      <w:szCs w:val="22"/>
      <w:lang w:val="ru-RU" w:eastAsia="en-US"/>
    </w:rPr>
  </w:style>
  <w:style w:type="character" w:customStyle="1" w:styleId="hl">
    <w:name w:val="hl"/>
    <w:basedOn w:val="a0"/>
    <w:rsid w:val="00DC7190"/>
  </w:style>
  <w:style w:type="table" w:customStyle="1" w:styleId="25">
    <w:name w:val="Сетка таблицы2"/>
    <w:basedOn w:val="a1"/>
    <w:next w:val="aa"/>
    <w:uiPriority w:val="59"/>
    <w:rsid w:val="0075057E"/>
    <w:rPr>
      <w:rFonts w:asciiTheme="minorHAnsi" w:eastAsiaTheme="minorEastAsia" w:hAnsiTheme="minorHAnsi" w:cstheme="minorBidi"/>
      <w:sz w:val="22"/>
      <w:szCs w:val="22"/>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1C66D4"/>
    <w:rPr>
      <w:rFonts w:asciiTheme="majorHAnsi" w:eastAsiaTheme="majorEastAsia" w:hAnsiTheme="majorHAnsi" w:cstheme="majorBidi"/>
      <w:b/>
      <w:bCs/>
      <w:color w:val="365F91" w:themeColor="accent1" w:themeShade="BF"/>
      <w:sz w:val="28"/>
      <w:szCs w:val="28"/>
    </w:rPr>
  </w:style>
  <w:style w:type="paragraph" w:styleId="af3">
    <w:name w:val="TOC Heading"/>
    <w:basedOn w:val="1"/>
    <w:next w:val="a"/>
    <w:uiPriority w:val="39"/>
    <w:semiHidden/>
    <w:unhideWhenUsed/>
    <w:qFormat/>
    <w:rsid w:val="001C66D4"/>
    <w:pPr>
      <w:spacing w:line="276" w:lineRule="auto"/>
      <w:outlineLvl w:val="9"/>
    </w:pPr>
    <w:rPr>
      <w:lang w:val="ru-RU"/>
    </w:rPr>
  </w:style>
  <w:style w:type="character" w:customStyle="1" w:styleId="30">
    <w:name w:val="Заголовок 3 Знак"/>
    <w:basedOn w:val="a0"/>
    <w:link w:val="3"/>
    <w:uiPriority w:val="9"/>
    <w:semiHidden/>
    <w:rsid w:val="001C66D4"/>
    <w:rPr>
      <w:rFonts w:asciiTheme="majorHAnsi" w:eastAsiaTheme="majorEastAsia" w:hAnsiTheme="majorHAnsi" w:cstheme="majorBidi"/>
      <w:b/>
      <w:bCs/>
      <w:color w:val="4F81BD" w:themeColor="accent1"/>
    </w:rPr>
  </w:style>
  <w:style w:type="paragraph" w:styleId="26">
    <w:name w:val="toc 2"/>
    <w:basedOn w:val="a"/>
    <w:next w:val="a"/>
    <w:autoRedefine/>
    <w:uiPriority w:val="39"/>
    <w:unhideWhenUsed/>
    <w:rsid w:val="00E97FB9"/>
    <w:pPr>
      <w:spacing w:after="100"/>
      <w:ind w:left="240"/>
    </w:pPr>
  </w:style>
  <w:style w:type="paragraph" w:styleId="34">
    <w:name w:val="toc 3"/>
    <w:basedOn w:val="a"/>
    <w:next w:val="a"/>
    <w:autoRedefine/>
    <w:uiPriority w:val="39"/>
    <w:unhideWhenUsed/>
    <w:rsid w:val="00E97FB9"/>
    <w:pPr>
      <w:spacing w:after="100"/>
      <w:ind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81327"/>
    <w:rPr>
      <w:color w:val="000000"/>
    </w:rPr>
  </w:style>
  <w:style w:type="paragraph" w:styleId="1">
    <w:name w:val="heading 1"/>
    <w:basedOn w:val="a"/>
    <w:next w:val="a"/>
    <w:link w:val="10"/>
    <w:uiPriority w:val="9"/>
    <w:qFormat/>
    <w:rsid w:val="001C66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1C66D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66CC"/>
      <w:u w:val="single"/>
    </w:rPr>
  </w:style>
  <w:style w:type="character" w:customStyle="1" w:styleId="2">
    <w:name w:val="Основной текст (2)_"/>
    <w:basedOn w:val="a0"/>
    <w:link w:val="20"/>
    <w:rPr>
      <w:rFonts w:ascii="Calibri" w:eastAsia="Calibri" w:hAnsi="Calibri" w:cs="Calibri"/>
      <w:b w:val="0"/>
      <w:bCs w:val="0"/>
      <w:i w:val="0"/>
      <w:iCs w:val="0"/>
      <w:smallCaps w:val="0"/>
      <w:strike w:val="0"/>
      <w:sz w:val="27"/>
      <w:szCs w:val="27"/>
    </w:rPr>
  </w:style>
  <w:style w:type="character" w:customStyle="1" w:styleId="31">
    <w:name w:val="Основной текст (3)_"/>
    <w:basedOn w:val="a0"/>
    <w:link w:val="32"/>
    <w:rPr>
      <w:rFonts w:ascii="Calibri" w:eastAsia="Calibri" w:hAnsi="Calibri" w:cs="Calibri"/>
      <w:b w:val="0"/>
      <w:bCs w:val="0"/>
      <w:i w:val="0"/>
      <w:iCs w:val="0"/>
      <w:smallCaps w:val="0"/>
      <w:strike w:val="0"/>
      <w:spacing w:val="0"/>
      <w:sz w:val="31"/>
      <w:szCs w:val="31"/>
    </w:rPr>
  </w:style>
  <w:style w:type="character" w:customStyle="1" w:styleId="11">
    <w:name w:val="Заголовок №1_"/>
    <w:basedOn w:val="a0"/>
    <w:link w:val="12"/>
    <w:rPr>
      <w:rFonts w:ascii="Calibri" w:eastAsia="Calibri" w:hAnsi="Calibri" w:cs="Calibri"/>
      <w:b w:val="0"/>
      <w:bCs w:val="0"/>
      <w:i w:val="0"/>
      <w:iCs w:val="0"/>
      <w:smallCaps w:val="0"/>
      <w:strike w:val="0"/>
      <w:sz w:val="27"/>
      <w:szCs w:val="27"/>
    </w:rPr>
  </w:style>
  <w:style w:type="character" w:customStyle="1" w:styleId="a4">
    <w:name w:val="Колонтитул_"/>
    <w:basedOn w:val="a0"/>
    <w:link w:val="a5"/>
    <w:rPr>
      <w:b w:val="0"/>
      <w:bCs w:val="0"/>
      <w:i w:val="0"/>
      <w:iCs w:val="0"/>
      <w:smallCaps w:val="0"/>
      <w:strike w:val="0"/>
      <w:sz w:val="20"/>
      <w:szCs w:val="20"/>
    </w:rPr>
  </w:style>
  <w:style w:type="character" w:customStyle="1" w:styleId="Calibri105pt">
    <w:name w:val="Колонтитул + Calibri;10;5 pt"/>
    <w:basedOn w:val="a4"/>
    <w:rPr>
      <w:rFonts w:ascii="Calibri" w:eastAsia="Calibri" w:hAnsi="Calibri" w:cs="Calibri"/>
      <w:b w:val="0"/>
      <w:bCs w:val="0"/>
      <w:i w:val="0"/>
      <w:iCs w:val="0"/>
      <w:smallCaps w:val="0"/>
      <w:strike w:val="0"/>
      <w:spacing w:val="0"/>
      <w:sz w:val="21"/>
      <w:szCs w:val="21"/>
    </w:rPr>
  </w:style>
  <w:style w:type="character" w:customStyle="1" w:styleId="21">
    <w:name w:val="Оглавление (2)_"/>
    <w:basedOn w:val="a0"/>
    <w:link w:val="22"/>
    <w:rPr>
      <w:rFonts w:ascii="Calibri" w:eastAsia="Calibri" w:hAnsi="Calibri" w:cs="Calibri"/>
      <w:b w:val="0"/>
      <w:bCs w:val="0"/>
      <w:i w:val="0"/>
      <w:iCs w:val="0"/>
      <w:smallCaps w:val="0"/>
      <w:strike w:val="0"/>
      <w:sz w:val="27"/>
      <w:szCs w:val="27"/>
    </w:rPr>
  </w:style>
  <w:style w:type="character" w:customStyle="1" w:styleId="23">
    <w:name w:val="Оглавление (2) + Не полужирный"/>
    <w:basedOn w:val="21"/>
    <w:rPr>
      <w:rFonts w:ascii="Calibri" w:eastAsia="Calibri" w:hAnsi="Calibri" w:cs="Calibri"/>
      <w:b/>
      <w:bCs/>
      <w:i w:val="0"/>
      <w:iCs w:val="0"/>
      <w:smallCaps w:val="0"/>
      <w:strike w:val="0"/>
      <w:spacing w:val="0"/>
      <w:sz w:val="27"/>
      <w:szCs w:val="27"/>
    </w:rPr>
  </w:style>
  <w:style w:type="character" w:customStyle="1" w:styleId="13">
    <w:name w:val="Оглавление 1 Знак"/>
    <w:basedOn w:val="a0"/>
    <w:link w:val="14"/>
    <w:rPr>
      <w:rFonts w:ascii="Calibri" w:eastAsia="Calibri" w:hAnsi="Calibri" w:cs="Calibri"/>
      <w:b w:val="0"/>
      <w:bCs w:val="0"/>
      <w:i w:val="0"/>
      <w:iCs w:val="0"/>
      <w:smallCaps w:val="0"/>
      <w:strike w:val="0"/>
      <w:spacing w:val="0"/>
      <w:sz w:val="27"/>
      <w:szCs w:val="27"/>
    </w:rPr>
  </w:style>
  <w:style w:type="character" w:customStyle="1" w:styleId="4">
    <w:name w:val="Основной текст (4)_"/>
    <w:basedOn w:val="a0"/>
    <w:link w:val="40"/>
    <w:rPr>
      <w:rFonts w:ascii="Calibri" w:eastAsia="Calibri" w:hAnsi="Calibri" w:cs="Calibri"/>
      <w:b w:val="0"/>
      <w:bCs w:val="0"/>
      <w:i w:val="0"/>
      <w:iCs w:val="0"/>
      <w:smallCaps w:val="0"/>
      <w:strike w:val="0"/>
      <w:spacing w:val="0"/>
      <w:sz w:val="27"/>
      <w:szCs w:val="27"/>
    </w:rPr>
  </w:style>
  <w:style w:type="character" w:customStyle="1" w:styleId="15">
    <w:name w:val="Заголовок №1 + Не полужирный"/>
    <w:basedOn w:val="11"/>
    <w:rPr>
      <w:rFonts w:ascii="Calibri" w:eastAsia="Calibri" w:hAnsi="Calibri" w:cs="Calibri"/>
      <w:b/>
      <w:bCs/>
      <w:i w:val="0"/>
      <w:iCs w:val="0"/>
      <w:smallCaps w:val="0"/>
      <w:strike w:val="0"/>
      <w:spacing w:val="0"/>
      <w:sz w:val="27"/>
      <w:szCs w:val="27"/>
    </w:rPr>
  </w:style>
  <w:style w:type="character" w:customStyle="1" w:styleId="41">
    <w:name w:val="Основной текст (4) + Полужирный"/>
    <w:basedOn w:val="4"/>
    <w:rPr>
      <w:rFonts w:ascii="Calibri" w:eastAsia="Calibri" w:hAnsi="Calibri" w:cs="Calibri"/>
      <w:b/>
      <w:bCs/>
      <w:i w:val="0"/>
      <w:iCs w:val="0"/>
      <w:smallCaps w:val="0"/>
      <w:strike w:val="0"/>
      <w:spacing w:val="0"/>
      <w:sz w:val="27"/>
      <w:szCs w:val="27"/>
    </w:rPr>
  </w:style>
  <w:style w:type="character" w:customStyle="1" w:styleId="42">
    <w:name w:val="Основной текст (4) + Полужирный"/>
    <w:basedOn w:val="4"/>
    <w:rPr>
      <w:rFonts w:ascii="Calibri" w:eastAsia="Calibri" w:hAnsi="Calibri" w:cs="Calibri"/>
      <w:b/>
      <w:bCs/>
      <w:i w:val="0"/>
      <w:iCs w:val="0"/>
      <w:smallCaps w:val="0"/>
      <w:strike w:val="0"/>
      <w:spacing w:val="0"/>
      <w:sz w:val="27"/>
      <w:szCs w:val="27"/>
    </w:rPr>
  </w:style>
  <w:style w:type="character" w:customStyle="1" w:styleId="43">
    <w:name w:val="Основной текст (4)"/>
    <w:basedOn w:val="4"/>
    <w:rPr>
      <w:rFonts w:ascii="Calibri" w:eastAsia="Calibri" w:hAnsi="Calibri" w:cs="Calibri"/>
      <w:b w:val="0"/>
      <w:bCs w:val="0"/>
      <w:i w:val="0"/>
      <w:iCs w:val="0"/>
      <w:smallCaps w:val="0"/>
      <w:strike w:val="0"/>
      <w:spacing w:val="0"/>
      <w:sz w:val="27"/>
      <w:szCs w:val="27"/>
      <w:u w:val="single"/>
    </w:rPr>
  </w:style>
  <w:style w:type="character" w:customStyle="1" w:styleId="5">
    <w:name w:val="Основной текст (5)_"/>
    <w:basedOn w:val="a0"/>
    <w:link w:val="50"/>
    <w:rPr>
      <w:b w:val="0"/>
      <w:bCs w:val="0"/>
      <w:i w:val="0"/>
      <w:iCs w:val="0"/>
      <w:smallCaps w:val="0"/>
      <w:strike w:val="0"/>
      <w:sz w:val="20"/>
      <w:szCs w:val="20"/>
    </w:rPr>
  </w:style>
  <w:style w:type="character" w:customStyle="1" w:styleId="7">
    <w:name w:val="Основной текст (7)_"/>
    <w:basedOn w:val="a0"/>
    <w:link w:val="70"/>
    <w:rPr>
      <w:rFonts w:ascii="Calibri" w:eastAsia="Calibri" w:hAnsi="Calibri" w:cs="Calibri"/>
      <w:b w:val="0"/>
      <w:bCs w:val="0"/>
      <w:i w:val="0"/>
      <w:iCs w:val="0"/>
      <w:smallCaps w:val="0"/>
      <w:strike w:val="0"/>
      <w:spacing w:val="0"/>
      <w:sz w:val="23"/>
      <w:szCs w:val="23"/>
    </w:rPr>
  </w:style>
  <w:style w:type="character" w:customStyle="1" w:styleId="6">
    <w:name w:val="Основной текст (6)_"/>
    <w:basedOn w:val="a0"/>
    <w:link w:val="60"/>
    <w:rPr>
      <w:rFonts w:ascii="Calibri" w:eastAsia="Calibri" w:hAnsi="Calibri" w:cs="Calibri"/>
      <w:b w:val="0"/>
      <w:bCs w:val="0"/>
      <w:i w:val="0"/>
      <w:iCs w:val="0"/>
      <w:smallCaps w:val="0"/>
      <w:strike w:val="0"/>
      <w:spacing w:val="0"/>
      <w:sz w:val="23"/>
      <w:szCs w:val="23"/>
    </w:rPr>
  </w:style>
  <w:style w:type="character" w:customStyle="1" w:styleId="44">
    <w:name w:val="Основной текст (4)"/>
    <w:basedOn w:val="4"/>
    <w:rPr>
      <w:rFonts w:ascii="Calibri" w:eastAsia="Calibri" w:hAnsi="Calibri" w:cs="Calibri"/>
      <w:b w:val="0"/>
      <w:bCs w:val="0"/>
      <w:i w:val="0"/>
      <w:iCs w:val="0"/>
      <w:smallCaps w:val="0"/>
      <w:strike w:val="0"/>
      <w:spacing w:val="0"/>
      <w:sz w:val="27"/>
      <w:szCs w:val="27"/>
      <w:u w:val="single"/>
    </w:rPr>
  </w:style>
  <w:style w:type="character" w:customStyle="1" w:styleId="8">
    <w:name w:val="Основной текст (8)_"/>
    <w:basedOn w:val="a0"/>
    <w:link w:val="80"/>
    <w:rPr>
      <w:rFonts w:ascii="Calibri" w:eastAsia="Calibri" w:hAnsi="Calibri" w:cs="Calibri"/>
      <w:b w:val="0"/>
      <w:bCs w:val="0"/>
      <w:i w:val="0"/>
      <w:iCs w:val="0"/>
      <w:smallCaps w:val="0"/>
      <w:strike w:val="0"/>
      <w:spacing w:val="0"/>
      <w:sz w:val="23"/>
      <w:szCs w:val="23"/>
    </w:rPr>
  </w:style>
  <w:style w:type="character" w:customStyle="1" w:styleId="a6">
    <w:name w:val="Основной текст_"/>
    <w:basedOn w:val="a0"/>
    <w:link w:val="150"/>
    <w:rPr>
      <w:rFonts w:ascii="Calibri" w:eastAsia="Calibri" w:hAnsi="Calibri" w:cs="Calibri"/>
      <w:b w:val="0"/>
      <w:bCs w:val="0"/>
      <w:i w:val="0"/>
      <w:iCs w:val="0"/>
      <w:smallCaps w:val="0"/>
      <w:strike w:val="0"/>
      <w:spacing w:val="0"/>
      <w:sz w:val="21"/>
      <w:szCs w:val="21"/>
    </w:rPr>
  </w:style>
  <w:style w:type="character" w:customStyle="1" w:styleId="16">
    <w:name w:val="Основной текст1"/>
    <w:basedOn w:val="a6"/>
    <w:rPr>
      <w:rFonts w:ascii="Calibri" w:eastAsia="Calibri" w:hAnsi="Calibri" w:cs="Calibri"/>
      <w:b w:val="0"/>
      <w:bCs w:val="0"/>
      <w:i w:val="0"/>
      <w:iCs w:val="0"/>
      <w:smallCaps w:val="0"/>
      <w:strike w:val="0"/>
      <w:spacing w:val="0"/>
      <w:sz w:val="21"/>
      <w:szCs w:val="21"/>
      <w:u w:val="single"/>
    </w:rPr>
  </w:style>
  <w:style w:type="character" w:customStyle="1" w:styleId="9">
    <w:name w:val="Основной текст (9)_"/>
    <w:basedOn w:val="a0"/>
    <w:link w:val="90"/>
    <w:rPr>
      <w:rFonts w:ascii="Calibri" w:eastAsia="Calibri" w:hAnsi="Calibri" w:cs="Calibri"/>
      <w:b w:val="0"/>
      <w:bCs w:val="0"/>
      <w:i w:val="0"/>
      <w:iCs w:val="0"/>
      <w:smallCaps w:val="0"/>
      <w:strike w:val="0"/>
      <w:spacing w:val="0"/>
      <w:sz w:val="23"/>
      <w:szCs w:val="23"/>
    </w:rPr>
  </w:style>
  <w:style w:type="character" w:customStyle="1" w:styleId="115pt">
    <w:name w:val="Основной текст + 11;5 pt"/>
    <w:basedOn w:val="a6"/>
    <w:rPr>
      <w:rFonts w:ascii="Calibri" w:eastAsia="Calibri" w:hAnsi="Calibri" w:cs="Calibri"/>
      <w:b w:val="0"/>
      <w:bCs w:val="0"/>
      <w:i w:val="0"/>
      <w:iCs w:val="0"/>
      <w:smallCaps w:val="0"/>
      <w:strike w:val="0"/>
      <w:spacing w:val="0"/>
      <w:sz w:val="23"/>
      <w:szCs w:val="23"/>
    </w:rPr>
  </w:style>
  <w:style w:type="character" w:customStyle="1" w:styleId="24">
    <w:name w:val="Основной текст2"/>
    <w:basedOn w:val="a6"/>
    <w:rPr>
      <w:rFonts w:ascii="Calibri" w:eastAsia="Calibri" w:hAnsi="Calibri" w:cs="Calibri"/>
      <w:b w:val="0"/>
      <w:bCs w:val="0"/>
      <w:i w:val="0"/>
      <w:iCs w:val="0"/>
      <w:smallCaps w:val="0"/>
      <w:strike w:val="0"/>
      <w:spacing w:val="0"/>
      <w:sz w:val="21"/>
      <w:szCs w:val="21"/>
      <w:u w:val="single"/>
    </w:rPr>
  </w:style>
  <w:style w:type="character" w:customStyle="1" w:styleId="33">
    <w:name w:val="Основной текст3"/>
    <w:basedOn w:val="a6"/>
    <w:rPr>
      <w:rFonts w:ascii="Calibri" w:eastAsia="Calibri" w:hAnsi="Calibri" w:cs="Calibri"/>
      <w:b w:val="0"/>
      <w:bCs w:val="0"/>
      <w:i w:val="0"/>
      <w:iCs w:val="0"/>
      <w:smallCaps w:val="0"/>
      <w:strike w:val="0"/>
      <w:spacing w:val="0"/>
      <w:sz w:val="21"/>
      <w:szCs w:val="21"/>
    </w:rPr>
  </w:style>
  <w:style w:type="character" w:customStyle="1" w:styleId="45">
    <w:name w:val="Основной текст4"/>
    <w:basedOn w:val="a6"/>
    <w:rPr>
      <w:rFonts w:ascii="Calibri" w:eastAsia="Calibri" w:hAnsi="Calibri" w:cs="Calibri"/>
      <w:b w:val="0"/>
      <w:bCs w:val="0"/>
      <w:i w:val="0"/>
      <w:iCs w:val="0"/>
      <w:smallCaps w:val="0"/>
      <w:strike w:val="0"/>
      <w:spacing w:val="0"/>
      <w:sz w:val="21"/>
      <w:szCs w:val="21"/>
      <w:u w:val="single"/>
    </w:rPr>
  </w:style>
  <w:style w:type="character" w:customStyle="1" w:styleId="51">
    <w:name w:val="Основной текст5"/>
    <w:basedOn w:val="a6"/>
    <w:rPr>
      <w:rFonts w:ascii="Calibri" w:eastAsia="Calibri" w:hAnsi="Calibri" w:cs="Calibri"/>
      <w:b w:val="0"/>
      <w:bCs w:val="0"/>
      <w:i w:val="0"/>
      <w:iCs w:val="0"/>
      <w:smallCaps w:val="0"/>
      <w:strike w:val="0"/>
      <w:spacing w:val="0"/>
      <w:sz w:val="21"/>
      <w:szCs w:val="21"/>
    </w:rPr>
  </w:style>
  <w:style w:type="character" w:customStyle="1" w:styleId="61">
    <w:name w:val="Основной текст6"/>
    <w:basedOn w:val="a6"/>
    <w:rPr>
      <w:rFonts w:ascii="Calibri" w:eastAsia="Calibri" w:hAnsi="Calibri" w:cs="Calibri"/>
      <w:b w:val="0"/>
      <w:bCs w:val="0"/>
      <w:i w:val="0"/>
      <w:iCs w:val="0"/>
      <w:smallCaps w:val="0"/>
      <w:strike w:val="0"/>
      <w:spacing w:val="0"/>
      <w:sz w:val="21"/>
      <w:szCs w:val="21"/>
    </w:rPr>
  </w:style>
  <w:style w:type="character" w:customStyle="1" w:styleId="8135pt">
    <w:name w:val="Основной текст (8) + 13;5 pt;Не курсив"/>
    <w:basedOn w:val="8"/>
    <w:rPr>
      <w:rFonts w:ascii="Calibri" w:eastAsia="Calibri" w:hAnsi="Calibri" w:cs="Calibri"/>
      <w:b w:val="0"/>
      <w:bCs w:val="0"/>
      <w:i/>
      <w:iCs/>
      <w:smallCaps w:val="0"/>
      <w:strike w:val="0"/>
      <w:spacing w:val="0"/>
      <w:sz w:val="27"/>
      <w:szCs w:val="27"/>
    </w:rPr>
  </w:style>
  <w:style w:type="character" w:customStyle="1" w:styleId="71">
    <w:name w:val="Основной текст7"/>
    <w:basedOn w:val="a6"/>
    <w:rPr>
      <w:rFonts w:ascii="Calibri" w:eastAsia="Calibri" w:hAnsi="Calibri" w:cs="Calibri"/>
      <w:b w:val="0"/>
      <w:bCs w:val="0"/>
      <w:i w:val="0"/>
      <w:iCs w:val="0"/>
      <w:smallCaps w:val="0"/>
      <w:strike w:val="0"/>
      <w:spacing w:val="0"/>
      <w:sz w:val="21"/>
      <w:szCs w:val="21"/>
      <w:u w:val="single"/>
    </w:rPr>
  </w:style>
  <w:style w:type="character" w:customStyle="1" w:styleId="8135pt0">
    <w:name w:val="Основной текст (8) + 13;5 pt;Не курсив"/>
    <w:basedOn w:val="8"/>
    <w:rPr>
      <w:rFonts w:ascii="Calibri" w:eastAsia="Calibri" w:hAnsi="Calibri" w:cs="Calibri"/>
      <w:b w:val="0"/>
      <w:bCs w:val="0"/>
      <w:i/>
      <w:iCs/>
      <w:smallCaps w:val="0"/>
      <w:strike w:val="0"/>
      <w:spacing w:val="0"/>
      <w:sz w:val="27"/>
      <w:szCs w:val="27"/>
    </w:rPr>
  </w:style>
  <w:style w:type="character" w:customStyle="1" w:styleId="81">
    <w:name w:val="Основной текст (8)"/>
    <w:basedOn w:val="8"/>
    <w:rPr>
      <w:rFonts w:ascii="Calibri" w:eastAsia="Calibri" w:hAnsi="Calibri" w:cs="Calibri"/>
      <w:b w:val="0"/>
      <w:bCs w:val="0"/>
      <w:i w:val="0"/>
      <w:iCs w:val="0"/>
      <w:smallCaps w:val="0"/>
      <w:strike w:val="0"/>
      <w:spacing w:val="0"/>
      <w:sz w:val="23"/>
      <w:szCs w:val="23"/>
      <w:u w:val="single"/>
    </w:rPr>
  </w:style>
  <w:style w:type="character" w:customStyle="1" w:styleId="82">
    <w:name w:val="Основной текст8"/>
    <w:basedOn w:val="a6"/>
    <w:rPr>
      <w:rFonts w:ascii="Calibri" w:eastAsia="Calibri" w:hAnsi="Calibri" w:cs="Calibri"/>
      <w:b w:val="0"/>
      <w:bCs w:val="0"/>
      <w:i w:val="0"/>
      <w:iCs w:val="0"/>
      <w:smallCaps w:val="0"/>
      <w:strike w:val="0"/>
      <w:spacing w:val="0"/>
      <w:sz w:val="21"/>
      <w:szCs w:val="21"/>
    </w:rPr>
  </w:style>
  <w:style w:type="character" w:customStyle="1" w:styleId="46">
    <w:name w:val="Основной текст (4) + Курсив"/>
    <w:basedOn w:val="4"/>
    <w:rPr>
      <w:rFonts w:ascii="Calibri" w:eastAsia="Calibri" w:hAnsi="Calibri" w:cs="Calibri"/>
      <w:b w:val="0"/>
      <w:bCs w:val="0"/>
      <w:i/>
      <w:iCs/>
      <w:smallCaps w:val="0"/>
      <w:strike w:val="0"/>
      <w:spacing w:val="0"/>
      <w:sz w:val="27"/>
      <w:szCs w:val="27"/>
    </w:rPr>
  </w:style>
  <w:style w:type="character" w:customStyle="1" w:styleId="100">
    <w:name w:val="Основной текст (10)"/>
    <w:basedOn w:val="a0"/>
    <w:rPr>
      <w:rFonts w:ascii="Calibri" w:eastAsia="Calibri" w:hAnsi="Calibri" w:cs="Calibri"/>
      <w:i/>
      <w:iCs/>
      <w:spacing w:val="0"/>
      <w:sz w:val="27"/>
      <w:szCs w:val="27"/>
    </w:rPr>
  </w:style>
  <w:style w:type="character" w:customStyle="1" w:styleId="101">
    <w:name w:val="Основной текст (10) + Не курсив"/>
    <w:basedOn w:val="a0"/>
    <w:rPr>
      <w:rFonts w:ascii="Calibri" w:eastAsia="Calibri" w:hAnsi="Calibri" w:cs="Calibri"/>
      <w:spacing w:val="0"/>
      <w:sz w:val="27"/>
      <w:szCs w:val="27"/>
    </w:rPr>
  </w:style>
  <w:style w:type="character" w:customStyle="1" w:styleId="110">
    <w:name w:val="Основной текст (11)_"/>
    <w:basedOn w:val="a0"/>
    <w:link w:val="111"/>
    <w:rPr>
      <w:rFonts w:ascii="Tahoma" w:eastAsia="Tahoma" w:hAnsi="Tahoma" w:cs="Tahoma"/>
      <w:b w:val="0"/>
      <w:bCs w:val="0"/>
      <w:i w:val="0"/>
      <w:iCs w:val="0"/>
      <w:smallCaps w:val="0"/>
      <w:strike w:val="0"/>
      <w:spacing w:val="0"/>
      <w:sz w:val="22"/>
      <w:szCs w:val="22"/>
    </w:rPr>
  </w:style>
  <w:style w:type="character" w:customStyle="1" w:styleId="47">
    <w:name w:val="Основной текст (4)"/>
    <w:basedOn w:val="4"/>
    <w:rPr>
      <w:rFonts w:ascii="Calibri" w:eastAsia="Calibri" w:hAnsi="Calibri" w:cs="Calibri"/>
      <w:b w:val="0"/>
      <w:bCs w:val="0"/>
      <w:i w:val="0"/>
      <w:iCs w:val="0"/>
      <w:smallCaps w:val="0"/>
      <w:strike w:val="0"/>
      <w:spacing w:val="0"/>
      <w:sz w:val="27"/>
      <w:szCs w:val="27"/>
      <w:u w:val="single"/>
    </w:rPr>
  </w:style>
  <w:style w:type="character" w:customStyle="1" w:styleId="130">
    <w:name w:val="Основной текст (13)_"/>
    <w:basedOn w:val="a0"/>
    <w:link w:val="131"/>
    <w:rPr>
      <w:rFonts w:ascii="Calibri" w:eastAsia="Calibri" w:hAnsi="Calibri" w:cs="Calibri"/>
      <w:b w:val="0"/>
      <w:bCs w:val="0"/>
      <w:i w:val="0"/>
      <w:iCs w:val="0"/>
      <w:smallCaps w:val="0"/>
      <w:strike w:val="0"/>
      <w:spacing w:val="0"/>
      <w:sz w:val="17"/>
      <w:szCs w:val="17"/>
    </w:rPr>
  </w:style>
  <w:style w:type="character" w:customStyle="1" w:styleId="120">
    <w:name w:val="Основной текст (12)_"/>
    <w:basedOn w:val="a0"/>
    <w:link w:val="121"/>
    <w:rPr>
      <w:rFonts w:ascii="Calibri" w:eastAsia="Calibri" w:hAnsi="Calibri" w:cs="Calibri"/>
      <w:b w:val="0"/>
      <w:bCs w:val="0"/>
      <w:i w:val="0"/>
      <w:iCs w:val="0"/>
      <w:smallCaps w:val="0"/>
      <w:strike w:val="0"/>
      <w:spacing w:val="0"/>
      <w:sz w:val="19"/>
      <w:szCs w:val="19"/>
    </w:rPr>
  </w:style>
  <w:style w:type="character" w:customStyle="1" w:styleId="91">
    <w:name w:val="Основной текст9"/>
    <w:basedOn w:val="a6"/>
    <w:rPr>
      <w:rFonts w:ascii="Calibri" w:eastAsia="Calibri" w:hAnsi="Calibri" w:cs="Calibri"/>
      <w:b w:val="0"/>
      <w:bCs w:val="0"/>
      <w:i w:val="0"/>
      <w:iCs w:val="0"/>
      <w:smallCaps w:val="0"/>
      <w:strike w:val="0"/>
      <w:spacing w:val="0"/>
      <w:sz w:val="21"/>
      <w:szCs w:val="21"/>
      <w:u w:val="single"/>
    </w:rPr>
  </w:style>
  <w:style w:type="character" w:customStyle="1" w:styleId="102">
    <w:name w:val="Основной текст10"/>
    <w:basedOn w:val="a6"/>
    <w:rPr>
      <w:rFonts w:ascii="Calibri" w:eastAsia="Calibri" w:hAnsi="Calibri" w:cs="Calibri"/>
      <w:b w:val="0"/>
      <w:bCs w:val="0"/>
      <w:i w:val="0"/>
      <w:iCs w:val="0"/>
      <w:smallCaps w:val="0"/>
      <w:strike w:val="0"/>
      <w:spacing w:val="0"/>
      <w:sz w:val="21"/>
      <w:szCs w:val="21"/>
      <w:u w:val="single"/>
    </w:rPr>
  </w:style>
  <w:style w:type="character" w:customStyle="1" w:styleId="112">
    <w:name w:val="Основной текст11"/>
    <w:basedOn w:val="a6"/>
    <w:rPr>
      <w:rFonts w:ascii="Calibri" w:eastAsia="Calibri" w:hAnsi="Calibri" w:cs="Calibri"/>
      <w:b w:val="0"/>
      <w:bCs w:val="0"/>
      <w:i w:val="0"/>
      <w:iCs w:val="0"/>
      <w:smallCaps w:val="0"/>
      <w:strike w:val="0"/>
      <w:spacing w:val="0"/>
      <w:sz w:val="21"/>
      <w:szCs w:val="21"/>
      <w:u w:val="single"/>
    </w:rPr>
  </w:style>
  <w:style w:type="character" w:customStyle="1" w:styleId="122">
    <w:name w:val="Основной текст12"/>
    <w:basedOn w:val="a6"/>
    <w:rPr>
      <w:rFonts w:ascii="Calibri" w:eastAsia="Calibri" w:hAnsi="Calibri" w:cs="Calibri"/>
      <w:b w:val="0"/>
      <w:bCs w:val="0"/>
      <w:i w:val="0"/>
      <w:iCs w:val="0"/>
      <w:smallCaps w:val="0"/>
      <w:strike w:val="0"/>
      <w:spacing w:val="0"/>
      <w:sz w:val="21"/>
      <w:szCs w:val="21"/>
      <w:u w:val="single"/>
    </w:rPr>
  </w:style>
  <w:style w:type="character" w:customStyle="1" w:styleId="132">
    <w:name w:val="Основной текст13"/>
    <w:basedOn w:val="a6"/>
    <w:rPr>
      <w:rFonts w:ascii="Calibri" w:eastAsia="Calibri" w:hAnsi="Calibri" w:cs="Calibri"/>
      <w:b w:val="0"/>
      <w:bCs w:val="0"/>
      <w:i w:val="0"/>
      <w:iCs w:val="0"/>
      <w:smallCaps w:val="0"/>
      <w:strike w:val="0"/>
      <w:spacing w:val="0"/>
      <w:sz w:val="21"/>
      <w:szCs w:val="21"/>
    </w:rPr>
  </w:style>
  <w:style w:type="character" w:customStyle="1" w:styleId="a7">
    <w:name w:val="Основной текст + Полужирный"/>
    <w:basedOn w:val="a6"/>
    <w:rPr>
      <w:rFonts w:ascii="Calibri" w:eastAsia="Calibri" w:hAnsi="Calibri" w:cs="Calibri"/>
      <w:b/>
      <w:bCs/>
      <w:i w:val="0"/>
      <w:iCs w:val="0"/>
      <w:smallCaps w:val="0"/>
      <w:strike w:val="0"/>
      <w:spacing w:val="0"/>
      <w:sz w:val="21"/>
      <w:szCs w:val="21"/>
    </w:rPr>
  </w:style>
  <w:style w:type="character" w:customStyle="1" w:styleId="a8">
    <w:name w:val="Основной текст + Полужирный"/>
    <w:basedOn w:val="a6"/>
    <w:rPr>
      <w:rFonts w:ascii="Calibri" w:eastAsia="Calibri" w:hAnsi="Calibri" w:cs="Calibri"/>
      <w:b/>
      <w:bCs/>
      <w:i w:val="0"/>
      <w:iCs w:val="0"/>
      <w:smallCaps w:val="0"/>
      <w:strike w:val="0"/>
      <w:spacing w:val="0"/>
      <w:sz w:val="21"/>
      <w:szCs w:val="21"/>
      <w:u w:val="single"/>
    </w:rPr>
  </w:style>
  <w:style w:type="character" w:customStyle="1" w:styleId="a9">
    <w:name w:val="Основной текст + Полужирный"/>
    <w:basedOn w:val="a6"/>
    <w:rPr>
      <w:rFonts w:ascii="Calibri" w:eastAsia="Calibri" w:hAnsi="Calibri" w:cs="Calibri"/>
      <w:b/>
      <w:bCs/>
      <w:i w:val="0"/>
      <w:iCs w:val="0"/>
      <w:smallCaps w:val="0"/>
      <w:strike w:val="0"/>
      <w:spacing w:val="0"/>
      <w:sz w:val="21"/>
      <w:szCs w:val="21"/>
    </w:rPr>
  </w:style>
  <w:style w:type="character" w:customStyle="1" w:styleId="140">
    <w:name w:val="Основной текст14"/>
    <w:basedOn w:val="a6"/>
    <w:rPr>
      <w:rFonts w:ascii="Calibri" w:eastAsia="Calibri" w:hAnsi="Calibri" w:cs="Calibri"/>
      <w:b w:val="0"/>
      <w:bCs w:val="0"/>
      <w:i w:val="0"/>
      <w:iCs w:val="0"/>
      <w:smallCaps w:val="0"/>
      <w:strike w:val="0"/>
      <w:spacing w:val="0"/>
      <w:sz w:val="21"/>
      <w:szCs w:val="21"/>
      <w:u w:val="single"/>
    </w:rPr>
  </w:style>
  <w:style w:type="character" w:customStyle="1" w:styleId="62">
    <w:name w:val="Основной текст (6)"/>
    <w:basedOn w:val="6"/>
    <w:rPr>
      <w:rFonts w:ascii="Calibri" w:eastAsia="Calibri" w:hAnsi="Calibri" w:cs="Calibri"/>
      <w:b w:val="0"/>
      <w:bCs w:val="0"/>
      <w:i w:val="0"/>
      <w:iCs w:val="0"/>
      <w:smallCaps w:val="0"/>
      <w:strike w:val="0"/>
      <w:spacing w:val="0"/>
      <w:sz w:val="23"/>
      <w:szCs w:val="23"/>
      <w:u w:val="single"/>
      <w:lang w:val="en-US"/>
    </w:rPr>
  </w:style>
  <w:style w:type="paragraph" w:customStyle="1" w:styleId="20">
    <w:name w:val="Основной текст (2)"/>
    <w:basedOn w:val="a"/>
    <w:link w:val="2"/>
    <w:pPr>
      <w:shd w:val="clear" w:color="auto" w:fill="FFFFFF"/>
      <w:spacing w:before="240" w:line="341" w:lineRule="exact"/>
      <w:ind w:hanging="280"/>
      <w:jc w:val="center"/>
    </w:pPr>
    <w:rPr>
      <w:rFonts w:ascii="Calibri" w:eastAsia="Calibri" w:hAnsi="Calibri" w:cs="Calibri"/>
      <w:b/>
      <w:bCs/>
      <w:sz w:val="27"/>
      <w:szCs w:val="27"/>
    </w:rPr>
  </w:style>
  <w:style w:type="paragraph" w:customStyle="1" w:styleId="32">
    <w:name w:val="Основной текст (3)"/>
    <w:basedOn w:val="a"/>
    <w:link w:val="31"/>
    <w:pPr>
      <w:shd w:val="clear" w:color="auto" w:fill="FFFFFF"/>
      <w:spacing w:before="3060" w:line="389" w:lineRule="exact"/>
      <w:jc w:val="center"/>
    </w:pPr>
    <w:rPr>
      <w:rFonts w:ascii="Calibri" w:eastAsia="Calibri" w:hAnsi="Calibri" w:cs="Calibri"/>
      <w:b/>
      <w:bCs/>
      <w:sz w:val="31"/>
      <w:szCs w:val="31"/>
    </w:rPr>
  </w:style>
  <w:style w:type="paragraph" w:customStyle="1" w:styleId="12">
    <w:name w:val="Заголовок №1"/>
    <w:basedOn w:val="a"/>
    <w:link w:val="11"/>
    <w:pPr>
      <w:shd w:val="clear" w:color="auto" w:fill="FFFFFF"/>
      <w:spacing w:after="300" w:line="0" w:lineRule="atLeast"/>
      <w:ind w:hanging="980"/>
      <w:outlineLvl w:val="0"/>
    </w:pPr>
    <w:rPr>
      <w:rFonts w:ascii="Calibri" w:eastAsia="Calibri" w:hAnsi="Calibri" w:cs="Calibri"/>
      <w:b/>
      <w:bCs/>
      <w:sz w:val="27"/>
      <w:szCs w:val="27"/>
    </w:rPr>
  </w:style>
  <w:style w:type="paragraph" w:customStyle="1" w:styleId="a5">
    <w:name w:val="Колонтитул"/>
    <w:basedOn w:val="a"/>
    <w:link w:val="a4"/>
    <w:pPr>
      <w:shd w:val="clear" w:color="auto" w:fill="FFFFFF"/>
    </w:pPr>
    <w:rPr>
      <w:sz w:val="20"/>
      <w:szCs w:val="20"/>
    </w:rPr>
  </w:style>
  <w:style w:type="paragraph" w:customStyle="1" w:styleId="22">
    <w:name w:val="Оглавление (2)"/>
    <w:basedOn w:val="a"/>
    <w:link w:val="21"/>
    <w:pPr>
      <w:shd w:val="clear" w:color="auto" w:fill="FFFFFF"/>
      <w:spacing w:before="300" w:after="420" w:line="0" w:lineRule="atLeast"/>
      <w:ind w:hanging="720"/>
    </w:pPr>
    <w:rPr>
      <w:rFonts w:ascii="Calibri" w:eastAsia="Calibri" w:hAnsi="Calibri" w:cs="Calibri"/>
      <w:b/>
      <w:bCs/>
      <w:sz w:val="27"/>
      <w:szCs w:val="27"/>
    </w:rPr>
  </w:style>
  <w:style w:type="paragraph" w:styleId="14">
    <w:name w:val="toc 1"/>
    <w:basedOn w:val="a"/>
    <w:link w:val="13"/>
    <w:autoRedefine/>
    <w:uiPriority w:val="39"/>
    <w:pPr>
      <w:shd w:val="clear" w:color="auto" w:fill="FFFFFF"/>
      <w:spacing w:after="300" w:line="341" w:lineRule="exact"/>
      <w:ind w:hanging="720"/>
    </w:pPr>
    <w:rPr>
      <w:rFonts w:ascii="Calibri" w:eastAsia="Calibri" w:hAnsi="Calibri" w:cs="Calibri"/>
      <w:sz w:val="27"/>
      <w:szCs w:val="27"/>
    </w:rPr>
  </w:style>
  <w:style w:type="paragraph" w:customStyle="1" w:styleId="40">
    <w:name w:val="Основной текст (4)"/>
    <w:basedOn w:val="a"/>
    <w:link w:val="4"/>
    <w:pPr>
      <w:shd w:val="clear" w:color="auto" w:fill="FFFFFF"/>
      <w:spacing w:before="420" w:after="300" w:line="341" w:lineRule="exact"/>
      <w:ind w:hanging="720"/>
      <w:jc w:val="both"/>
    </w:pPr>
    <w:rPr>
      <w:rFonts w:ascii="Calibri" w:eastAsia="Calibri" w:hAnsi="Calibri" w:cs="Calibri"/>
      <w:sz w:val="27"/>
      <w:szCs w:val="27"/>
    </w:rPr>
  </w:style>
  <w:style w:type="paragraph" w:customStyle="1" w:styleId="50">
    <w:name w:val="Основной текст (5)"/>
    <w:basedOn w:val="a"/>
    <w:link w:val="5"/>
    <w:pPr>
      <w:shd w:val="clear" w:color="auto" w:fill="FFFFFF"/>
      <w:spacing w:line="0" w:lineRule="atLeast"/>
    </w:pPr>
    <w:rPr>
      <w:sz w:val="20"/>
      <w:szCs w:val="20"/>
    </w:rPr>
  </w:style>
  <w:style w:type="paragraph" w:customStyle="1" w:styleId="70">
    <w:name w:val="Основной текст (7)"/>
    <w:basedOn w:val="a"/>
    <w:link w:val="7"/>
    <w:pPr>
      <w:shd w:val="clear" w:color="auto" w:fill="FFFFFF"/>
      <w:spacing w:line="0" w:lineRule="atLeast"/>
    </w:pPr>
    <w:rPr>
      <w:rFonts w:ascii="Calibri" w:eastAsia="Calibri" w:hAnsi="Calibri" w:cs="Calibri"/>
      <w:b/>
      <w:bCs/>
      <w:sz w:val="23"/>
      <w:szCs w:val="23"/>
    </w:rPr>
  </w:style>
  <w:style w:type="paragraph" w:customStyle="1" w:styleId="60">
    <w:name w:val="Основной текст (6)"/>
    <w:basedOn w:val="a"/>
    <w:link w:val="6"/>
    <w:pPr>
      <w:shd w:val="clear" w:color="auto" w:fill="FFFFFF"/>
      <w:spacing w:line="0" w:lineRule="atLeast"/>
    </w:pPr>
    <w:rPr>
      <w:rFonts w:ascii="Calibri" w:eastAsia="Calibri" w:hAnsi="Calibri" w:cs="Calibri"/>
      <w:sz w:val="23"/>
      <w:szCs w:val="23"/>
    </w:rPr>
  </w:style>
  <w:style w:type="paragraph" w:customStyle="1" w:styleId="80">
    <w:name w:val="Основной текст (8)"/>
    <w:basedOn w:val="a"/>
    <w:link w:val="8"/>
    <w:pPr>
      <w:shd w:val="clear" w:color="auto" w:fill="FFFFFF"/>
      <w:spacing w:line="293" w:lineRule="exact"/>
      <w:jc w:val="both"/>
    </w:pPr>
    <w:rPr>
      <w:rFonts w:ascii="Calibri" w:eastAsia="Calibri" w:hAnsi="Calibri" w:cs="Calibri"/>
      <w:i/>
      <w:iCs/>
      <w:sz w:val="23"/>
      <w:szCs w:val="23"/>
    </w:rPr>
  </w:style>
  <w:style w:type="paragraph" w:customStyle="1" w:styleId="150">
    <w:name w:val="Основной текст15"/>
    <w:basedOn w:val="a"/>
    <w:link w:val="a6"/>
    <w:pPr>
      <w:shd w:val="clear" w:color="auto" w:fill="FFFFFF"/>
      <w:spacing w:before="180" w:line="264" w:lineRule="exact"/>
      <w:jc w:val="both"/>
    </w:pPr>
    <w:rPr>
      <w:rFonts w:ascii="Calibri" w:eastAsia="Calibri" w:hAnsi="Calibri" w:cs="Calibri"/>
      <w:sz w:val="21"/>
      <w:szCs w:val="21"/>
    </w:rPr>
  </w:style>
  <w:style w:type="paragraph" w:customStyle="1" w:styleId="90">
    <w:name w:val="Основной текст (9)"/>
    <w:basedOn w:val="a"/>
    <w:link w:val="9"/>
    <w:pPr>
      <w:shd w:val="clear" w:color="auto" w:fill="FFFFFF"/>
      <w:spacing w:after="180" w:line="293" w:lineRule="exact"/>
    </w:pPr>
    <w:rPr>
      <w:rFonts w:ascii="Calibri" w:eastAsia="Calibri" w:hAnsi="Calibri" w:cs="Calibri"/>
      <w:b/>
      <w:bCs/>
      <w:i/>
      <w:iCs/>
      <w:sz w:val="23"/>
      <w:szCs w:val="23"/>
    </w:rPr>
  </w:style>
  <w:style w:type="paragraph" w:customStyle="1" w:styleId="111">
    <w:name w:val="Основной текст (11)"/>
    <w:basedOn w:val="a"/>
    <w:link w:val="110"/>
    <w:pPr>
      <w:shd w:val="clear" w:color="auto" w:fill="FFFFFF"/>
      <w:spacing w:line="278" w:lineRule="exact"/>
      <w:ind w:firstLine="380"/>
    </w:pPr>
    <w:rPr>
      <w:rFonts w:ascii="Tahoma" w:eastAsia="Tahoma" w:hAnsi="Tahoma" w:cs="Tahoma"/>
      <w:b/>
      <w:bCs/>
      <w:sz w:val="22"/>
      <w:szCs w:val="22"/>
    </w:rPr>
  </w:style>
  <w:style w:type="paragraph" w:customStyle="1" w:styleId="131">
    <w:name w:val="Основной текст (13)"/>
    <w:basedOn w:val="a"/>
    <w:link w:val="130"/>
    <w:pPr>
      <w:shd w:val="clear" w:color="auto" w:fill="FFFFFF"/>
      <w:spacing w:line="221" w:lineRule="exact"/>
      <w:jc w:val="both"/>
    </w:pPr>
    <w:rPr>
      <w:rFonts w:ascii="Calibri" w:eastAsia="Calibri" w:hAnsi="Calibri" w:cs="Calibri"/>
      <w:sz w:val="17"/>
      <w:szCs w:val="17"/>
    </w:rPr>
  </w:style>
  <w:style w:type="paragraph" w:customStyle="1" w:styleId="121">
    <w:name w:val="Основной текст (12)"/>
    <w:basedOn w:val="a"/>
    <w:link w:val="120"/>
    <w:pPr>
      <w:shd w:val="clear" w:color="auto" w:fill="FFFFFF"/>
      <w:spacing w:line="245" w:lineRule="exact"/>
    </w:pPr>
    <w:rPr>
      <w:rFonts w:ascii="Calibri" w:eastAsia="Calibri" w:hAnsi="Calibri" w:cs="Calibri"/>
      <w:b/>
      <w:bCs/>
      <w:sz w:val="19"/>
      <w:szCs w:val="19"/>
    </w:rPr>
  </w:style>
  <w:style w:type="table" w:styleId="aa">
    <w:name w:val="Table Grid"/>
    <w:basedOn w:val="a1"/>
    <w:uiPriority w:val="59"/>
    <w:rsid w:val="00EF01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 Spacing"/>
    <w:uiPriority w:val="1"/>
    <w:qFormat/>
    <w:rsid w:val="007A1F65"/>
    <w:rPr>
      <w:color w:val="000000"/>
    </w:rPr>
  </w:style>
  <w:style w:type="paragraph" w:customStyle="1" w:styleId="Default">
    <w:name w:val="Default"/>
    <w:rsid w:val="00DB0400"/>
    <w:pPr>
      <w:autoSpaceDE w:val="0"/>
      <w:autoSpaceDN w:val="0"/>
      <w:adjustRightInd w:val="0"/>
    </w:pPr>
    <w:rPr>
      <w:rFonts w:ascii="Calibri" w:hAnsi="Calibri" w:cs="Calibri"/>
      <w:color w:val="000000"/>
      <w:lang w:val="ru-RU"/>
    </w:rPr>
  </w:style>
  <w:style w:type="table" w:customStyle="1" w:styleId="17">
    <w:name w:val="Сетка таблицы1"/>
    <w:basedOn w:val="a1"/>
    <w:next w:val="aa"/>
    <w:uiPriority w:val="59"/>
    <w:rsid w:val="00EA20C4"/>
    <w:rPr>
      <w:rFonts w:asciiTheme="minorHAnsi" w:eastAsiaTheme="minorHAnsi" w:hAnsiTheme="minorHAnsi" w:cstheme="minorBidi"/>
      <w:sz w:val="22"/>
      <w:szCs w:val="22"/>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A70DF2"/>
    <w:rPr>
      <w:rFonts w:ascii="Tahoma" w:hAnsi="Tahoma" w:cs="Tahoma"/>
      <w:sz w:val="16"/>
      <w:szCs w:val="16"/>
    </w:rPr>
  </w:style>
  <w:style w:type="character" w:customStyle="1" w:styleId="ad">
    <w:name w:val="Текст выноски Знак"/>
    <w:basedOn w:val="a0"/>
    <w:link w:val="ac"/>
    <w:uiPriority w:val="99"/>
    <w:semiHidden/>
    <w:rsid w:val="00A70DF2"/>
    <w:rPr>
      <w:rFonts w:ascii="Tahoma" w:hAnsi="Tahoma" w:cs="Tahoma"/>
      <w:color w:val="000000"/>
      <w:sz w:val="16"/>
      <w:szCs w:val="16"/>
    </w:rPr>
  </w:style>
  <w:style w:type="paragraph" w:styleId="ae">
    <w:name w:val="footer"/>
    <w:basedOn w:val="a"/>
    <w:link w:val="af"/>
    <w:uiPriority w:val="99"/>
    <w:unhideWhenUsed/>
    <w:rsid w:val="00FC6FE0"/>
    <w:pPr>
      <w:tabs>
        <w:tab w:val="center" w:pos="4677"/>
        <w:tab w:val="right" w:pos="9355"/>
      </w:tabs>
    </w:pPr>
  </w:style>
  <w:style w:type="character" w:customStyle="1" w:styleId="af">
    <w:name w:val="Нижний колонтитул Знак"/>
    <w:basedOn w:val="a0"/>
    <w:link w:val="ae"/>
    <w:uiPriority w:val="99"/>
    <w:rsid w:val="00FC6FE0"/>
    <w:rPr>
      <w:color w:val="000000"/>
    </w:rPr>
  </w:style>
  <w:style w:type="paragraph" w:styleId="af0">
    <w:name w:val="header"/>
    <w:basedOn w:val="a"/>
    <w:link w:val="af1"/>
    <w:uiPriority w:val="99"/>
    <w:unhideWhenUsed/>
    <w:rsid w:val="00FC6FE0"/>
    <w:pPr>
      <w:tabs>
        <w:tab w:val="center" w:pos="4677"/>
        <w:tab w:val="right" w:pos="9355"/>
      </w:tabs>
    </w:pPr>
  </w:style>
  <w:style w:type="character" w:customStyle="1" w:styleId="af1">
    <w:name w:val="Верхний колонтитул Знак"/>
    <w:basedOn w:val="a0"/>
    <w:link w:val="af0"/>
    <w:uiPriority w:val="99"/>
    <w:rsid w:val="00FC6FE0"/>
    <w:rPr>
      <w:color w:val="000000"/>
    </w:rPr>
  </w:style>
  <w:style w:type="paragraph" w:styleId="af2">
    <w:name w:val="List Paragraph"/>
    <w:basedOn w:val="a"/>
    <w:uiPriority w:val="34"/>
    <w:qFormat/>
    <w:rsid w:val="001D787C"/>
    <w:pPr>
      <w:spacing w:after="200" w:line="276" w:lineRule="auto"/>
      <w:ind w:left="720"/>
      <w:contextualSpacing/>
    </w:pPr>
    <w:rPr>
      <w:rFonts w:asciiTheme="minorHAnsi" w:eastAsiaTheme="minorEastAsia" w:hAnsiTheme="minorHAnsi" w:cstheme="minorBidi"/>
      <w:color w:val="auto"/>
      <w:sz w:val="22"/>
      <w:szCs w:val="22"/>
      <w:lang w:val="ru-RU" w:eastAsia="en-US"/>
    </w:rPr>
  </w:style>
  <w:style w:type="character" w:customStyle="1" w:styleId="hl">
    <w:name w:val="hl"/>
    <w:basedOn w:val="a0"/>
    <w:rsid w:val="00DC7190"/>
  </w:style>
  <w:style w:type="table" w:customStyle="1" w:styleId="25">
    <w:name w:val="Сетка таблицы2"/>
    <w:basedOn w:val="a1"/>
    <w:next w:val="aa"/>
    <w:uiPriority w:val="59"/>
    <w:rsid w:val="0075057E"/>
    <w:rPr>
      <w:rFonts w:asciiTheme="minorHAnsi" w:eastAsiaTheme="minorEastAsia" w:hAnsiTheme="minorHAnsi" w:cstheme="minorBidi"/>
      <w:sz w:val="22"/>
      <w:szCs w:val="22"/>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1C66D4"/>
    <w:rPr>
      <w:rFonts w:asciiTheme="majorHAnsi" w:eastAsiaTheme="majorEastAsia" w:hAnsiTheme="majorHAnsi" w:cstheme="majorBidi"/>
      <w:b/>
      <w:bCs/>
      <w:color w:val="365F91" w:themeColor="accent1" w:themeShade="BF"/>
      <w:sz w:val="28"/>
      <w:szCs w:val="28"/>
    </w:rPr>
  </w:style>
  <w:style w:type="paragraph" w:styleId="af3">
    <w:name w:val="TOC Heading"/>
    <w:basedOn w:val="1"/>
    <w:next w:val="a"/>
    <w:uiPriority w:val="39"/>
    <w:semiHidden/>
    <w:unhideWhenUsed/>
    <w:qFormat/>
    <w:rsid w:val="001C66D4"/>
    <w:pPr>
      <w:spacing w:line="276" w:lineRule="auto"/>
      <w:outlineLvl w:val="9"/>
    </w:pPr>
    <w:rPr>
      <w:lang w:val="ru-RU"/>
    </w:rPr>
  </w:style>
  <w:style w:type="character" w:customStyle="1" w:styleId="30">
    <w:name w:val="Заголовок 3 Знак"/>
    <w:basedOn w:val="a0"/>
    <w:link w:val="3"/>
    <w:uiPriority w:val="9"/>
    <w:semiHidden/>
    <w:rsid w:val="001C66D4"/>
    <w:rPr>
      <w:rFonts w:asciiTheme="majorHAnsi" w:eastAsiaTheme="majorEastAsia" w:hAnsiTheme="majorHAnsi" w:cstheme="majorBidi"/>
      <w:b/>
      <w:bCs/>
      <w:color w:val="4F81BD" w:themeColor="accent1"/>
    </w:rPr>
  </w:style>
  <w:style w:type="paragraph" w:styleId="26">
    <w:name w:val="toc 2"/>
    <w:basedOn w:val="a"/>
    <w:next w:val="a"/>
    <w:autoRedefine/>
    <w:uiPriority w:val="39"/>
    <w:unhideWhenUsed/>
    <w:rsid w:val="00E97FB9"/>
    <w:pPr>
      <w:spacing w:after="100"/>
      <w:ind w:left="240"/>
    </w:pPr>
  </w:style>
  <w:style w:type="paragraph" w:styleId="34">
    <w:name w:val="toc 3"/>
    <w:basedOn w:val="a"/>
    <w:next w:val="a"/>
    <w:autoRedefine/>
    <w:uiPriority w:val="39"/>
    <w:unhideWhenUsed/>
    <w:rsid w:val="00E97FB9"/>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168393">
      <w:bodyDiv w:val="1"/>
      <w:marLeft w:val="0"/>
      <w:marRight w:val="0"/>
      <w:marTop w:val="0"/>
      <w:marBottom w:val="0"/>
      <w:divBdr>
        <w:top w:val="none" w:sz="0" w:space="0" w:color="auto"/>
        <w:left w:val="none" w:sz="0" w:space="0" w:color="auto"/>
        <w:bottom w:val="none" w:sz="0" w:space="0" w:color="auto"/>
        <w:right w:val="none" w:sz="0" w:space="0" w:color="auto"/>
      </w:divBdr>
    </w:div>
    <w:div w:id="677581401">
      <w:bodyDiv w:val="1"/>
      <w:marLeft w:val="0"/>
      <w:marRight w:val="0"/>
      <w:marTop w:val="0"/>
      <w:marBottom w:val="0"/>
      <w:divBdr>
        <w:top w:val="none" w:sz="0" w:space="0" w:color="auto"/>
        <w:left w:val="none" w:sz="0" w:space="0" w:color="auto"/>
        <w:bottom w:val="none" w:sz="0" w:space="0" w:color="auto"/>
        <w:right w:val="none" w:sz="0" w:space="0" w:color="auto"/>
      </w:divBdr>
    </w:div>
    <w:div w:id="1414814272">
      <w:bodyDiv w:val="1"/>
      <w:marLeft w:val="0"/>
      <w:marRight w:val="0"/>
      <w:marTop w:val="0"/>
      <w:marBottom w:val="0"/>
      <w:divBdr>
        <w:top w:val="none" w:sz="0" w:space="0" w:color="auto"/>
        <w:left w:val="none" w:sz="0" w:space="0" w:color="auto"/>
        <w:bottom w:val="none" w:sz="0" w:space="0" w:color="auto"/>
        <w:right w:val="none" w:sz="0" w:space="0" w:color="auto"/>
      </w:divBdr>
    </w:div>
    <w:div w:id="18396873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57177279.0" TargetMode="External"/><Relationship Id="rId18" Type="http://schemas.openxmlformats.org/officeDocument/2006/relationships/hyperlink" Target="garantF1://70735708.1034" TargetMode="External"/><Relationship Id="rId3" Type="http://schemas.openxmlformats.org/officeDocument/2006/relationships/styles" Target="styles.xml"/><Relationship Id="rId21" Type="http://schemas.openxmlformats.org/officeDocument/2006/relationships/hyperlink" Target="garantF1://12025267.29601"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garantF1://12025267.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garantF1://57177282.0" TargetMode="External"/><Relationship Id="rId20" Type="http://schemas.openxmlformats.org/officeDocument/2006/relationships/hyperlink" Target="garantF1://70146800.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garantF1://80689.403" TargetMode="External"/><Relationship Id="rId23" Type="http://schemas.openxmlformats.org/officeDocument/2006/relationships/hyperlink" Target="http://www.consultant.ru/document/cons_doc_LAW_178282/35307bcb9b77decf01b94102555446676dfb79da/" TargetMode="External"/><Relationship Id="rId10" Type="http://schemas.openxmlformats.org/officeDocument/2006/relationships/hyperlink" Target="http://www.consultant.ru/document/cons_doc_LAW_2709/60bcfa377b9d5f08a947873e2e72e62e8efa4f6b/" TargetMode="External"/><Relationship Id="rId19" Type="http://schemas.openxmlformats.org/officeDocument/2006/relationships/hyperlink" Target="garantF1://70146800.245"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garantF1://80689.0" TargetMode="External"/><Relationship Id="rId22" Type="http://schemas.openxmlformats.org/officeDocument/2006/relationships/hyperlink" Target="http://www.consultant.ru/document/cons_doc_LAW_8307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AC38A-E075-4702-A76B-4070ECC41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1366</TotalTime>
  <Pages>74</Pages>
  <Words>16648</Words>
  <Characters>94895</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111321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Доронина Е. П.</dc:creator>
  <cp:lastModifiedBy>User</cp:lastModifiedBy>
  <cp:revision>147</cp:revision>
  <cp:lastPrinted>2017-11-24T08:21:00Z</cp:lastPrinted>
  <dcterms:created xsi:type="dcterms:W3CDTF">2017-04-25T06:04:00Z</dcterms:created>
  <dcterms:modified xsi:type="dcterms:W3CDTF">2017-12-06T06:35:00Z</dcterms:modified>
</cp:coreProperties>
</file>